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B9D" w:rsidRDefault="00A11B9D" w:rsidP="0007239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города Дзержинска</w:t>
      </w:r>
    </w:p>
    <w:p w:rsidR="00A11B9D" w:rsidRPr="00050101" w:rsidRDefault="00A11B9D" w:rsidP="00D677C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Чумазину В.А.</w:t>
      </w:r>
    </w:p>
    <w:p w:rsidR="00522B5E" w:rsidRDefault="00522B5E" w:rsidP="00F115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22B5E" w:rsidRDefault="00522B5E" w:rsidP="00F115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B9D" w:rsidRDefault="00A11B9D" w:rsidP="00F11555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A11B9D" w:rsidRPr="00F11555" w:rsidRDefault="00A11B9D" w:rsidP="00F11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работе с обращениями граждан</w:t>
      </w:r>
      <w:r w:rsidR="00EE5F16">
        <w:rPr>
          <w:rFonts w:ascii="Times New Roman" w:hAnsi="Times New Roman" w:cs="Times New Roman"/>
          <w:b/>
          <w:bCs/>
          <w:sz w:val="28"/>
          <w:szCs w:val="28"/>
        </w:rPr>
        <w:t xml:space="preserve"> и общественных организаций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11B9D" w:rsidRDefault="00A11B9D" w:rsidP="00F11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 </w:t>
      </w:r>
      <w:r w:rsidR="0058193A">
        <w:rPr>
          <w:rFonts w:ascii="Times New Roman" w:hAnsi="Times New Roman" w:cs="Times New Roman"/>
          <w:b/>
          <w:bCs/>
          <w:sz w:val="28"/>
          <w:szCs w:val="28"/>
        </w:rPr>
        <w:t>12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месяцев 2013 года</w:t>
      </w:r>
    </w:p>
    <w:p w:rsidR="00A11B9D" w:rsidRDefault="00A11B9D" w:rsidP="00F11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B9D" w:rsidRPr="00050101" w:rsidRDefault="0058193A" w:rsidP="0005010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15.01.2014</w:t>
      </w:r>
    </w:p>
    <w:p w:rsidR="00A11B9D" w:rsidRDefault="00A11B9D" w:rsidP="00F1155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1B9D" w:rsidRDefault="00A11B9D" w:rsidP="0012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на имя Главы города поступило </w:t>
      </w:r>
      <w:r w:rsidR="00CF123F">
        <w:rPr>
          <w:rFonts w:ascii="Times New Roman" w:hAnsi="Times New Roman" w:cs="Times New Roman"/>
          <w:b/>
          <w:bCs/>
          <w:sz w:val="28"/>
          <w:szCs w:val="28"/>
        </w:rPr>
        <w:t>42</w:t>
      </w:r>
      <w:r w:rsidR="00887276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A55FA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87276">
        <w:rPr>
          <w:rFonts w:ascii="Times New Roman" w:hAnsi="Times New Roman" w:cs="Times New Roman"/>
          <w:sz w:val="28"/>
          <w:szCs w:val="28"/>
        </w:rPr>
        <w:t>обращения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6B19">
        <w:rPr>
          <w:rFonts w:ascii="Times New Roman" w:hAnsi="Times New Roman" w:cs="Times New Roman"/>
          <w:sz w:val="28"/>
          <w:szCs w:val="28"/>
        </w:rPr>
        <w:t>граждан (3</w:t>
      </w:r>
      <w:r w:rsidR="00887276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 – письменных, </w:t>
      </w:r>
      <w:r w:rsidR="00641043">
        <w:rPr>
          <w:rFonts w:ascii="Times New Roman" w:hAnsi="Times New Roman" w:cs="Times New Roman"/>
          <w:sz w:val="28"/>
          <w:szCs w:val="28"/>
        </w:rPr>
        <w:t>37</w:t>
      </w:r>
      <w:r w:rsidRPr="001416E5">
        <w:rPr>
          <w:rFonts w:ascii="Times New Roman" w:hAnsi="Times New Roman" w:cs="Times New Roman"/>
          <w:sz w:val="28"/>
          <w:szCs w:val="28"/>
        </w:rPr>
        <w:t xml:space="preserve"> – устных</w:t>
      </w:r>
      <w:r w:rsidR="000D6B19">
        <w:rPr>
          <w:rFonts w:ascii="Times New Roman" w:hAnsi="Times New Roman" w:cs="Times New Roman"/>
          <w:sz w:val="28"/>
          <w:szCs w:val="28"/>
        </w:rPr>
        <w:t xml:space="preserve">), в том </w:t>
      </w:r>
      <w:r w:rsidR="0058193A">
        <w:rPr>
          <w:rFonts w:ascii="Times New Roman" w:hAnsi="Times New Roman" w:cs="Times New Roman"/>
          <w:sz w:val="28"/>
          <w:szCs w:val="28"/>
        </w:rPr>
        <w:t>числе на 16</w:t>
      </w:r>
      <w:r>
        <w:rPr>
          <w:rFonts w:ascii="Times New Roman" w:hAnsi="Times New Roman" w:cs="Times New Roman"/>
          <w:sz w:val="28"/>
          <w:szCs w:val="28"/>
        </w:rPr>
        <w:t xml:space="preserve"> личных приемах Главы города и его заместителя (06.02, 26.02, 26.03, 02.04, 23.04, 07.05, 28.05, 04.06, 25.06, 23.07</w:t>
      </w:r>
      <w:r w:rsidR="008A6D5B">
        <w:rPr>
          <w:rFonts w:ascii="Times New Roman" w:hAnsi="Times New Roman" w:cs="Times New Roman"/>
          <w:sz w:val="28"/>
          <w:szCs w:val="28"/>
        </w:rPr>
        <w:t>, 03.09, 24.09</w:t>
      </w:r>
      <w:r w:rsidR="000D6B19">
        <w:rPr>
          <w:rFonts w:ascii="Times New Roman" w:hAnsi="Times New Roman" w:cs="Times New Roman"/>
          <w:sz w:val="28"/>
          <w:szCs w:val="28"/>
        </w:rPr>
        <w:t>, 01.10, 22.10</w:t>
      </w:r>
      <w:r w:rsidR="00236AB3">
        <w:rPr>
          <w:rFonts w:ascii="Times New Roman" w:hAnsi="Times New Roman" w:cs="Times New Roman"/>
          <w:sz w:val="28"/>
          <w:szCs w:val="28"/>
        </w:rPr>
        <w:t>, 26.11</w:t>
      </w:r>
      <w:r w:rsidR="0058193A">
        <w:rPr>
          <w:rFonts w:ascii="Times New Roman" w:hAnsi="Times New Roman" w:cs="Times New Roman"/>
          <w:sz w:val="28"/>
          <w:szCs w:val="28"/>
        </w:rPr>
        <w:t>,17.12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CF123F">
        <w:rPr>
          <w:rFonts w:ascii="Times New Roman" w:hAnsi="Times New Roman" w:cs="Times New Roman"/>
          <w:sz w:val="28"/>
          <w:szCs w:val="28"/>
        </w:rPr>
        <w:t xml:space="preserve">принято 112 граждан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58193A">
        <w:rPr>
          <w:rFonts w:ascii="Times New Roman" w:hAnsi="Times New Roman" w:cs="Times New Roman"/>
          <w:sz w:val="28"/>
          <w:szCs w:val="28"/>
        </w:rPr>
        <w:t>110</w:t>
      </w:r>
      <w:r w:rsidR="008A6D5B">
        <w:rPr>
          <w:rFonts w:ascii="Times New Roman" w:hAnsi="Times New Roman" w:cs="Times New Roman"/>
          <w:sz w:val="28"/>
          <w:szCs w:val="28"/>
        </w:rPr>
        <w:t xml:space="preserve"> обращений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58193A">
        <w:rPr>
          <w:rFonts w:ascii="Times New Roman" w:hAnsi="Times New Roman" w:cs="Times New Roman"/>
          <w:sz w:val="28"/>
          <w:szCs w:val="28"/>
        </w:rPr>
        <w:t>73</w:t>
      </w:r>
      <w:r w:rsidRPr="00B64297">
        <w:rPr>
          <w:rFonts w:ascii="Times New Roman" w:hAnsi="Times New Roman" w:cs="Times New Roman"/>
          <w:sz w:val="28"/>
          <w:szCs w:val="28"/>
        </w:rPr>
        <w:t xml:space="preserve"> - письменных, </w:t>
      </w:r>
      <w:r w:rsidR="00236AB3">
        <w:rPr>
          <w:rFonts w:ascii="Times New Roman" w:hAnsi="Times New Roman" w:cs="Times New Roman"/>
          <w:sz w:val="28"/>
          <w:szCs w:val="28"/>
        </w:rPr>
        <w:t>37</w:t>
      </w:r>
      <w:r w:rsidRPr="00B64297">
        <w:rPr>
          <w:rFonts w:ascii="Times New Roman" w:hAnsi="Times New Roman" w:cs="Times New Roman"/>
          <w:sz w:val="28"/>
          <w:szCs w:val="28"/>
        </w:rPr>
        <w:t xml:space="preserve"> – устных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05344C" w:rsidRDefault="0005344C" w:rsidP="0005344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61EF1">
        <w:rPr>
          <w:rFonts w:ascii="Times New Roman" w:hAnsi="Times New Roman" w:cs="Times New Roman"/>
          <w:sz w:val="28"/>
          <w:szCs w:val="28"/>
        </w:rPr>
        <w:t>Главой города на личных приемах</w:t>
      </w:r>
      <w:r>
        <w:rPr>
          <w:rFonts w:ascii="Times New Roman" w:hAnsi="Times New Roman" w:cs="Times New Roman"/>
          <w:sz w:val="28"/>
          <w:szCs w:val="28"/>
        </w:rPr>
        <w:t xml:space="preserve"> было</w:t>
      </w:r>
      <w:r w:rsidRPr="00C61EF1">
        <w:rPr>
          <w:rFonts w:ascii="Times New Roman" w:hAnsi="Times New Roman" w:cs="Times New Roman"/>
          <w:sz w:val="28"/>
          <w:szCs w:val="28"/>
        </w:rPr>
        <w:t xml:space="preserve"> принято </w:t>
      </w:r>
      <w:r>
        <w:rPr>
          <w:rFonts w:ascii="Times New Roman" w:hAnsi="Times New Roman" w:cs="Times New Roman"/>
          <w:sz w:val="28"/>
          <w:szCs w:val="28"/>
        </w:rPr>
        <w:t>93 гражданина</w:t>
      </w:r>
      <w:r w:rsidRPr="00C61EF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89 </w:t>
      </w:r>
      <w:r w:rsidRPr="00C61EF1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C61EF1">
        <w:rPr>
          <w:rFonts w:ascii="Times New Roman" w:hAnsi="Times New Roman" w:cs="Times New Roman"/>
          <w:sz w:val="28"/>
          <w:szCs w:val="28"/>
        </w:rPr>
        <w:t xml:space="preserve">), заместителем Главы города – </w:t>
      </w:r>
      <w:r>
        <w:rPr>
          <w:rFonts w:ascii="Times New Roman" w:hAnsi="Times New Roman" w:cs="Times New Roman"/>
          <w:sz w:val="28"/>
          <w:szCs w:val="28"/>
        </w:rPr>
        <w:t>19 (21</w:t>
      </w:r>
      <w:r w:rsidRPr="00C61EF1">
        <w:rPr>
          <w:rFonts w:ascii="Times New Roman" w:hAnsi="Times New Roman" w:cs="Times New Roman"/>
          <w:sz w:val="28"/>
          <w:szCs w:val="28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61EF1">
        <w:rPr>
          <w:rFonts w:ascii="Times New Roman" w:hAnsi="Times New Roman" w:cs="Times New Roman"/>
          <w:sz w:val="28"/>
          <w:szCs w:val="28"/>
        </w:rPr>
        <w:t>).</w:t>
      </w:r>
    </w:p>
    <w:p w:rsidR="00B05FE7" w:rsidRDefault="00BD4BDA" w:rsidP="0012149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Приемы граждан, являются</w:t>
      </w:r>
      <w:r w:rsidR="00B05FE7">
        <w:rPr>
          <w:rFonts w:ascii="Times New Roman" w:hAnsi="Times New Roman" w:cs="Times New Roman"/>
          <w:sz w:val="28"/>
          <w:szCs w:val="28"/>
        </w:rPr>
        <w:t xml:space="preserve"> традиционным и эффективным инструментом обратной связи с населением, помогают увидеть конкретные проблемные места и провести точечную работу по изменению ситуации. </w:t>
      </w:r>
      <w:r w:rsidR="0005344C">
        <w:rPr>
          <w:rFonts w:ascii="Times New Roman" w:hAnsi="Times New Roman" w:cs="Times New Roman"/>
          <w:sz w:val="28"/>
          <w:szCs w:val="28"/>
        </w:rPr>
        <w:t>Так, в отчетном периоде с</w:t>
      </w:r>
      <w:r w:rsidR="00B05FE7">
        <w:rPr>
          <w:rFonts w:ascii="Times New Roman" w:hAnsi="Times New Roman" w:cs="Times New Roman"/>
          <w:sz w:val="28"/>
          <w:szCs w:val="28"/>
        </w:rPr>
        <w:t xml:space="preserve">амыми распространенными вопросами, </w:t>
      </w:r>
      <w:r w:rsidR="0005344C">
        <w:rPr>
          <w:rFonts w:ascii="Times New Roman" w:hAnsi="Times New Roman" w:cs="Times New Roman"/>
          <w:sz w:val="28"/>
          <w:szCs w:val="28"/>
        </w:rPr>
        <w:t>с которыми жители обратились</w:t>
      </w:r>
      <w:r w:rsidR="00B05FE7">
        <w:rPr>
          <w:rFonts w:ascii="Times New Roman" w:hAnsi="Times New Roman" w:cs="Times New Roman"/>
          <w:sz w:val="28"/>
          <w:szCs w:val="28"/>
        </w:rPr>
        <w:t xml:space="preserve"> к Главе города </w:t>
      </w:r>
      <w:r w:rsidR="0005344C">
        <w:rPr>
          <w:rFonts w:ascii="Times New Roman" w:hAnsi="Times New Roman" w:cs="Times New Roman"/>
          <w:sz w:val="28"/>
          <w:szCs w:val="28"/>
        </w:rPr>
        <w:t xml:space="preserve">стали: </w:t>
      </w:r>
      <w:r w:rsidR="00B05FE7">
        <w:rPr>
          <w:rFonts w:ascii="Times New Roman" w:hAnsi="Times New Roman" w:cs="Times New Roman"/>
          <w:sz w:val="28"/>
          <w:szCs w:val="28"/>
        </w:rPr>
        <w:t xml:space="preserve">неудовлетворительная работа управляющих компаний, высокая плата за ОДН электроэнергии, износ внутридомовых коммуникаций, недостаток маршрутов муниципального транспорта и др. </w:t>
      </w:r>
    </w:p>
    <w:p w:rsidR="00DF372A" w:rsidRDefault="00A11B9D" w:rsidP="007A3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Средний возраст обратившихся граждан от 40 до 70 лет. В основном это люди пенсионного возраста.</w:t>
      </w:r>
    </w:p>
    <w:p w:rsidR="009733BB" w:rsidRDefault="009733BB" w:rsidP="009733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2673" w:rsidRDefault="00A11B9D" w:rsidP="00DF37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Динамика обращений граждан по месяцам представлена ниже</w:t>
      </w:r>
    </w:p>
    <w:p w:rsidR="00DF372A" w:rsidRDefault="00DF372A" w:rsidP="00585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372A" w:rsidRDefault="001F03B5" w:rsidP="00585DF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03B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2753995"/>
            <wp:effectExtent l="57150" t="19050" r="38735" b="825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11B9D" w:rsidRPr="002D30E8" w:rsidRDefault="00052673" w:rsidP="002D30E8"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0"/>
          <w:szCs w:val="20"/>
        </w:rPr>
      </w:pPr>
      <w:r w:rsidRPr="00052673">
        <w:rPr>
          <w:rFonts w:ascii="Times New Roman" w:hAnsi="Times New Roman" w:cs="Times New Roman"/>
          <w:sz w:val="20"/>
          <w:szCs w:val="20"/>
        </w:rPr>
        <w:t>Рис. 1</w:t>
      </w:r>
    </w:p>
    <w:p w:rsidR="00EE14F0" w:rsidRDefault="002D30E8" w:rsidP="00902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="00052673">
        <w:rPr>
          <w:rFonts w:ascii="Times New Roman" w:hAnsi="Times New Roman" w:cs="Times New Roman"/>
          <w:sz w:val="28"/>
          <w:szCs w:val="28"/>
        </w:rPr>
        <w:t>ак видно из рис. 1 наибольшее количество обращений граждан поступило в сентябре (52 обращения)</w:t>
      </w:r>
      <w:r w:rsidR="00EE14F0">
        <w:rPr>
          <w:rFonts w:ascii="Times New Roman" w:hAnsi="Times New Roman" w:cs="Times New Roman"/>
          <w:sz w:val="28"/>
          <w:szCs w:val="28"/>
        </w:rPr>
        <w:t xml:space="preserve">. Одной из причин такого роста </w:t>
      </w:r>
      <w:r w:rsidR="0005344C">
        <w:rPr>
          <w:rFonts w:ascii="Times New Roman" w:hAnsi="Times New Roman" w:cs="Times New Roman"/>
          <w:sz w:val="28"/>
          <w:szCs w:val="28"/>
        </w:rPr>
        <w:t>стало</w:t>
      </w:r>
      <w:r w:rsidR="005415D6">
        <w:rPr>
          <w:rFonts w:ascii="Times New Roman" w:hAnsi="Times New Roman" w:cs="Times New Roman"/>
          <w:sz w:val="28"/>
          <w:szCs w:val="28"/>
        </w:rPr>
        <w:t xml:space="preserve"> </w:t>
      </w:r>
      <w:r w:rsidR="00EE14F0">
        <w:rPr>
          <w:rFonts w:ascii="Times New Roman" w:hAnsi="Times New Roman" w:cs="Times New Roman"/>
          <w:sz w:val="28"/>
          <w:szCs w:val="28"/>
        </w:rPr>
        <w:t>начало отопительного сезона</w:t>
      </w:r>
      <w:r w:rsidR="005415D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214F" w:rsidRDefault="0090214F" w:rsidP="009021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B9D" w:rsidRPr="001732BA" w:rsidRDefault="00A11B9D" w:rsidP="005415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732BA">
        <w:rPr>
          <w:rFonts w:ascii="Times New Roman" w:hAnsi="Times New Roman" w:cs="Times New Roman"/>
          <w:sz w:val="28"/>
          <w:szCs w:val="28"/>
        </w:rPr>
        <w:t xml:space="preserve">Из </w:t>
      </w:r>
      <w:r w:rsidR="00887276">
        <w:rPr>
          <w:rFonts w:ascii="Times New Roman" w:hAnsi="Times New Roman" w:cs="Times New Roman"/>
          <w:sz w:val="28"/>
          <w:szCs w:val="28"/>
        </w:rPr>
        <w:t>387</w:t>
      </w:r>
      <w:r w:rsidR="00A55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письменных</w:t>
      </w:r>
      <w:r w:rsidR="00A55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Pr="001732BA">
        <w:rPr>
          <w:rFonts w:ascii="Times New Roman" w:hAnsi="Times New Roman" w:cs="Times New Roman"/>
          <w:sz w:val="28"/>
          <w:szCs w:val="28"/>
        </w:rPr>
        <w:t xml:space="preserve"> поступило:</w:t>
      </w:r>
    </w:p>
    <w:p w:rsidR="00A11B9D" w:rsidRPr="001732BA" w:rsidRDefault="00887276" w:rsidP="000C70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320</w:t>
      </w:r>
      <w:r w:rsidR="00A11B9D" w:rsidRPr="001732BA">
        <w:rPr>
          <w:rFonts w:ascii="Times New Roman" w:hAnsi="Times New Roman" w:cs="Times New Roman"/>
          <w:sz w:val="28"/>
          <w:szCs w:val="28"/>
        </w:rPr>
        <w:tab/>
        <w:t>– заявлени</w:t>
      </w:r>
      <w:r w:rsidR="00673342">
        <w:rPr>
          <w:rFonts w:ascii="Times New Roman" w:hAnsi="Times New Roman" w:cs="Times New Roman"/>
          <w:sz w:val="28"/>
          <w:szCs w:val="28"/>
        </w:rPr>
        <w:t>й</w:t>
      </w:r>
      <w:r w:rsidR="00A11B9D" w:rsidRPr="001732BA">
        <w:rPr>
          <w:rFonts w:ascii="Times New Roman" w:hAnsi="Times New Roman" w:cs="Times New Roman"/>
          <w:sz w:val="28"/>
          <w:szCs w:val="28"/>
        </w:rPr>
        <w:t>;</w:t>
      </w:r>
    </w:p>
    <w:p w:rsidR="00A11B9D" w:rsidRPr="001732BA" w:rsidRDefault="00673342" w:rsidP="000C70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A11B9D" w:rsidRPr="001732BA">
        <w:rPr>
          <w:rFonts w:ascii="Times New Roman" w:hAnsi="Times New Roman" w:cs="Times New Roman"/>
          <w:sz w:val="28"/>
          <w:szCs w:val="28"/>
        </w:rPr>
        <w:tab/>
        <w:t>– предложений;</w:t>
      </w:r>
    </w:p>
    <w:p w:rsidR="00A11B9D" w:rsidRPr="001732BA" w:rsidRDefault="00A27814" w:rsidP="000C700A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</w:t>
      </w:r>
      <w:r w:rsidR="00A11B9D" w:rsidRPr="001732BA">
        <w:rPr>
          <w:rFonts w:ascii="Times New Roman" w:hAnsi="Times New Roman" w:cs="Times New Roman"/>
          <w:sz w:val="28"/>
          <w:szCs w:val="28"/>
        </w:rPr>
        <w:tab/>
        <w:t xml:space="preserve">– жалоб. </w:t>
      </w:r>
    </w:p>
    <w:p w:rsidR="00A11B9D" w:rsidRDefault="00A11B9D" w:rsidP="0005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11B9D" w:rsidRDefault="00A11B9D" w:rsidP="000501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52AE">
        <w:rPr>
          <w:rFonts w:ascii="Times New Roman" w:hAnsi="Times New Roman" w:cs="Times New Roman"/>
          <w:sz w:val="28"/>
          <w:szCs w:val="28"/>
        </w:rPr>
        <w:t xml:space="preserve">Тематика </w:t>
      </w:r>
      <w:r>
        <w:rPr>
          <w:rFonts w:ascii="Times New Roman" w:hAnsi="Times New Roman" w:cs="Times New Roman"/>
          <w:sz w:val="28"/>
          <w:szCs w:val="28"/>
        </w:rPr>
        <w:t xml:space="preserve">вопросов при </w:t>
      </w:r>
      <w:r w:rsidRPr="000952AE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0952AE">
        <w:rPr>
          <w:rFonts w:ascii="Times New Roman" w:hAnsi="Times New Roman" w:cs="Times New Roman"/>
          <w:sz w:val="28"/>
          <w:szCs w:val="28"/>
        </w:rPr>
        <w:t xml:space="preserve"> граждан и результаты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0952AE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>
        <w:rPr>
          <w:rFonts w:ascii="Times New Roman" w:hAnsi="Times New Roman" w:cs="Times New Roman"/>
          <w:sz w:val="28"/>
          <w:szCs w:val="28"/>
        </w:rPr>
        <w:t>представлены ниже</w:t>
      </w:r>
      <w:r w:rsidR="00EE5F16">
        <w:rPr>
          <w:rFonts w:ascii="Times New Roman" w:hAnsi="Times New Roman" w:cs="Times New Roman"/>
          <w:sz w:val="28"/>
          <w:szCs w:val="28"/>
        </w:rPr>
        <w:t>:</w:t>
      </w:r>
    </w:p>
    <w:p w:rsidR="00A11B9D" w:rsidRPr="000952AE" w:rsidRDefault="00A11B9D" w:rsidP="005415D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13" w:type="dxa"/>
        <w:tblInd w:w="304" w:type="dxa"/>
        <w:tblLayout w:type="fixed"/>
        <w:tblLook w:val="00A0"/>
      </w:tblPr>
      <w:tblGrid>
        <w:gridCol w:w="497"/>
        <w:gridCol w:w="3622"/>
        <w:gridCol w:w="1072"/>
        <w:gridCol w:w="850"/>
        <w:gridCol w:w="851"/>
        <w:gridCol w:w="992"/>
        <w:gridCol w:w="851"/>
        <w:gridCol w:w="748"/>
        <w:gridCol w:w="630"/>
      </w:tblGrid>
      <w:tr w:rsidR="004F3293" w:rsidRPr="008A7305" w:rsidTr="004F3293">
        <w:trPr>
          <w:cantSplit/>
          <w:trHeight w:val="695"/>
        </w:trPr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3293" w:rsidRPr="004D5CF4" w:rsidRDefault="004F3293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4F3293" w:rsidRPr="004D5CF4" w:rsidRDefault="004F3293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Тематика обращений</w:t>
            </w:r>
          </w:p>
        </w:tc>
        <w:tc>
          <w:tcPr>
            <w:tcW w:w="1922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4F3293" w:rsidRPr="004D5CF4" w:rsidRDefault="004F3293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вопросов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3293" w:rsidRDefault="004F3293" w:rsidP="004F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т.ч. 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3293" w:rsidRPr="004D5CF4" w:rsidRDefault="004F3293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Результаты </w:t>
            </w:r>
            <w:r w:rsidR="006C6922">
              <w:rPr>
                <w:rStyle w:val="a8"/>
                <w:rFonts w:ascii="Times New Roman" w:hAnsi="Times New Roman" w:cs="Times New Roman"/>
                <w:color w:val="000000"/>
                <w:sz w:val="24"/>
                <w:szCs w:val="24"/>
              </w:rPr>
              <w:footnoteReference w:id="2"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рассмотрения</w:t>
            </w:r>
          </w:p>
        </w:tc>
      </w:tr>
      <w:tr w:rsidR="004F3293" w:rsidRPr="008A7305" w:rsidTr="007A3E7C">
        <w:trPr>
          <w:cantSplit/>
          <w:trHeight w:val="1100"/>
        </w:trPr>
        <w:tc>
          <w:tcPr>
            <w:tcW w:w="4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3293" w:rsidRPr="004D5CF4" w:rsidRDefault="004F3293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nil"/>
              <w:right w:val="single" w:sz="4" w:space="0" w:color="auto"/>
            </w:tcBorders>
            <w:shd w:val="clear" w:color="auto" w:fill="F2F2F2"/>
            <w:vAlign w:val="center"/>
          </w:tcPr>
          <w:p w:rsidR="004F3293" w:rsidRPr="004D5CF4" w:rsidRDefault="004F3293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22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F3293" w:rsidRPr="004D5CF4" w:rsidRDefault="004F3293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F3293" w:rsidRPr="004F3293" w:rsidRDefault="004F3293" w:rsidP="004F32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32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коллективных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F3293" w:rsidRPr="004D5CF4" w:rsidRDefault="003A5F94" w:rsidP="004F32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F3293" w:rsidRPr="004D5CF4" w:rsidRDefault="003A5F94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</w:t>
            </w:r>
            <w:r w:rsidR="004F3293"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ржано</w:t>
            </w:r>
          </w:p>
        </w:tc>
        <w:tc>
          <w:tcPr>
            <w:tcW w:w="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F3293" w:rsidRPr="004D5CF4" w:rsidRDefault="004F3293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поддержано</w:t>
            </w: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4F3293" w:rsidRPr="004D5CF4" w:rsidRDefault="004F3293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Разъяснено</w:t>
            </w:r>
          </w:p>
        </w:tc>
      </w:tr>
      <w:tr w:rsidR="004F3293" w:rsidRPr="008A7305" w:rsidTr="007A3E7C">
        <w:trPr>
          <w:trHeight w:val="756"/>
        </w:trPr>
        <w:tc>
          <w:tcPr>
            <w:tcW w:w="4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F3293" w:rsidRPr="004D5CF4" w:rsidRDefault="004F3293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F3293" w:rsidRPr="004D5CF4" w:rsidRDefault="004F3293" w:rsidP="00716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3293" w:rsidRPr="004D5CF4" w:rsidRDefault="004F3293" w:rsidP="007A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F3293" w:rsidRPr="004D5CF4" w:rsidRDefault="004F3293" w:rsidP="007A3E7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4F3293" w:rsidRPr="004F3293" w:rsidRDefault="004F3293" w:rsidP="004F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extDirection w:val="btLr"/>
          </w:tcPr>
          <w:p w:rsidR="004F3293" w:rsidRPr="004D5CF4" w:rsidRDefault="004F3293" w:rsidP="004F329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3293" w:rsidRPr="004D5CF4" w:rsidRDefault="004F3293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3293" w:rsidRPr="004D5CF4" w:rsidRDefault="004F3293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F3293" w:rsidRPr="004D5CF4" w:rsidRDefault="004F3293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A3E7C" w:rsidRPr="008A7305" w:rsidTr="007A3E7C">
        <w:trPr>
          <w:trHeight w:val="20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жилищным вопросам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673342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Default="005E415B" w:rsidP="004F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FD2225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7A3E7C" w:rsidRPr="008A7305" w:rsidTr="007A3E7C">
        <w:trPr>
          <w:trHeight w:val="457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благоустройства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673342"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FD2225" w:rsidP="00887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887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A465BF"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Default="002D26AB" w:rsidP="004F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C12A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FD2225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F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3E7C" w:rsidRPr="008A7305" w:rsidTr="007A3E7C">
        <w:trPr>
          <w:trHeight w:val="446"/>
        </w:trPr>
        <w:tc>
          <w:tcPr>
            <w:tcW w:w="4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коммунальных и бытовых услуг: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673342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C12A88" w:rsidP="00D94D6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  <w:r w:rsidR="00A465BF"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FD2225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Default="002D26AB" w:rsidP="004F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FD222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DB4E87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</w:tr>
      <w:tr w:rsidR="007A3E7C" w:rsidRPr="008A7305" w:rsidTr="007A3E7C">
        <w:trPr>
          <w:trHeight w:val="408"/>
        </w:trPr>
        <w:tc>
          <w:tcPr>
            <w:tcW w:w="4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716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в т.ч. ОДН электроснабжения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673342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C12A88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A465BF"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Default="002D26AB" w:rsidP="004F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7A3E7C" w:rsidRPr="008A7305" w:rsidTr="007A3E7C">
        <w:trPr>
          <w:trHeight w:val="40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пенсиях, пособиях и материальной помощи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887276" w:rsidP="008872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FD2225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A465BF"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Default="002D26AB" w:rsidP="004F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3E7C" w:rsidRPr="008A7305" w:rsidTr="007A3E7C">
        <w:trPr>
          <w:trHeight w:val="40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транспорта и связи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673342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Default="002D26AB" w:rsidP="004F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FD2225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EF4AAD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7A3E7C" w:rsidRPr="008A7305" w:rsidTr="007A3E7C">
        <w:trPr>
          <w:trHeight w:val="40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работе учебных заведений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Default="002D26AB" w:rsidP="004F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3E7C" w:rsidRPr="008A7305" w:rsidTr="009733BB">
        <w:trPr>
          <w:trHeight w:val="20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Здравоохранение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FD2225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65BF"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Default="002D26AB" w:rsidP="004F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3E7C" w:rsidRPr="008A7305" w:rsidTr="009733BB">
        <w:trPr>
          <w:trHeight w:val="612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 устройстве детей в детские учреждения и работе таких учреждений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Default="002D26AB" w:rsidP="004F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3E7C" w:rsidRPr="008A7305" w:rsidTr="007A3E7C">
        <w:trPr>
          <w:trHeight w:val="40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 вопросам труда и заработной платы 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C12A88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A465BF"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Default="002D26AB" w:rsidP="004F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3E7C" w:rsidRPr="008A7305" w:rsidTr="007A3E7C">
        <w:trPr>
          <w:trHeight w:val="40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вопросам охраны общественного порядка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FD2225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A465BF"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Default="002D26AB" w:rsidP="004F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7A3E7C" w:rsidRPr="008A7305" w:rsidTr="007A3E7C">
        <w:trPr>
          <w:trHeight w:val="408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проблемам развития ТОС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887276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6C6922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Default="002D26AB" w:rsidP="004F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465BF" w:rsidRPr="004D5CF4" w:rsidRDefault="00A465BF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7A3E7C" w:rsidRPr="008A7305" w:rsidTr="007A3E7C">
        <w:trPr>
          <w:trHeight w:val="425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3E7C" w:rsidRPr="004D5CF4" w:rsidRDefault="007A3E7C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3E7C" w:rsidRPr="004D5CF4" w:rsidRDefault="007A3E7C" w:rsidP="007A3E7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другим вопросам:</w:t>
            </w:r>
            <w:r w:rsidRPr="004D5CF4">
              <w:rPr>
                <w:color w:val="000000"/>
              </w:rPr>
              <w:t> </w:t>
            </w:r>
          </w:p>
        </w:tc>
        <w:tc>
          <w:tcPr>
            <w:tcW w:w="1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C" w:rsidRPr="006C6922" w:rsidRDefault="00887276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E7C" w:rsidRPr="006C6922" w:rsidRDefault="007A3E7C" w:rsidP="000A45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C692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C" w:rsidRPr="004D5CF4" w:rsidRDefault="007A3E7C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A3E7C" w:rsidRDefault="005E415B" w:rsidP="004F329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C" w:rsidRPr="004D5CF4" w:rsidRDefault="00FD2225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C" w:rsidRPr="004D5CF4" w:rsidRDefault="007A3E7C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3E7C" w:rsidRPr="004D5CF4" w:rsidRDefault="007A3E7C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F4A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7A3E7C" w:rsidRPr="008A7305" w:rsidTr="007A3E7C">
        <w:trPr>
          <w:trHeight w:val="204"/>
        </w:trPr>
        <w:tc>
          <w:tcPr>
            <w:tcW w:w="4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D5CF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вопросов: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FD2225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40</w:t>
            </w:r>
            <w:r w:rsidR="0088727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  <w:r w:rsidR="00A465BF">
              <w:rPr>
                <w:rStyle w:val="a8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footnoteReference w:id="3"/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5BF" w:rsidRPr="00056C83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56C8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65BF" w:rsidRPr="004D5CF4" w:rsidRDefault="00A465BF" w:rsidP="00716B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r w:rsidR="00FD222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465BF" w:rsidRDefault="005E415B" w:rsidP="004F3293">
            <w:pPr>
              <w:tabs>
                <w:tab w:val="center" w:pos="17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FD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5BF" w:rsidRPr="00DD143C" w:rsidRDefault="00FD2225" w:rsidP="00FD2225">
            <w:pPr>
              <w:tabs>
                <w:tab w:val="center" w:pos="17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="00A465B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5BF" w:rsidRPr="00DD143C" w:rsidRDefault="00EF4AAD" w:rsidP="001F434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FD222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465BF" w:rsidRPr="00DB4E87" w:rsidRDefault="00A465BF" w:rsidP="00DB4E8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F4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:rsidR="0005344C" w:rsidRDefault="0005344C" w:rsidP="00000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11B9D" w:rsidRDefault="0000012B" w:rsidP="000001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вопросами</w:t>
      </w:r>
      <w:r w:rsidR="00A11B9D">
        <w:rPr>
          <w:rFonts w:ascii="Times New Roman" w:hAnsi="Times New Roman" w:cs="Times New Roman"/>
          <w:sz w:val="28"/>
          <w:szCs w:val="28"/>
        </w:rPr>
        <w:t xml:space="preserve"> с которыми жители обращаются к Главе города, по-прежнему являются: </w:t>
      </w:r>
    </w:p>
    <w:p w:rsidR="00A11B9D" w:rsidRPr="00136B3D" w:rsidRDefault="00A11B9D" w:rsidP="00136B3D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</w:t>
      </w:r>
      <w:r w:rsidRPr="00FB4D62">
        <w:rPr>
          <w:rFonts w:ascii="Times New Roman" w:hAnsi="Times New Roman" w:cs="Times New Roman"/>
          <w:sz w:val="28"/>
          <w:szCs w:val="28"/>
        </w:rPr>
        <w:t xml:space="preserve">оммунальные и бытовые услуги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EF4AAD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0A4551">
        <w:rPr>
          <w:rFonts w:ascii="Times New Roman" w:hAnsi="Times New Roman" w:cs="Times New Roman"/>
          <w:sz w:val="28"/>
          <w:szCs w:val="28"/>
        </w:rPr>
        <w:t xml:space="preserve"> %,          </w:t>
      </w:r>
    </w:p>
    <w:p w:rsidR="00A11B9D" w:rsidRPr="006C7C20" w:rsidRDefault="00A11B9D" w:rsidP="00A76693">
      <w:pPr>
        <w:pStyle w:val="a5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FB4D62">
        <w:rPr>
          <w:rFonts w:ascii="Times New Roman" w:hAnsi="Times New Roman" w:cs="Times New Roman"/>
          <w:sz w:val="28"/>
          <w:szCs w:val="28"/>
        </w:rPr>
        <w:t xml:space="preserve">лагоустройство города –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887276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FB4D62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7011" w:rsidRPr="00EC7011" w:rsidRDefault="00EC7011" w:rsidP="00B538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C7011">
        <w:rPr>
          <w:rFonts w:ascii="Times New Roman" w:hAnsi="Times New Roman" w:cs="Times New Roman"/>
          <w:sz w:val="28"/>
          <w:szCs w:val="28"/>
        </w:rPr>
        <w:t>Как видно из представленной таблицы, основная часть обращений по-прежнему связана  с вопросами качества работы жилищно-коммунальной сферы (ремонт дорог, устранение аварийных ситуаций, работа управляющих компаний, вопросы по капитальному ремонту домов и кро</w:t>
      </w:r>
      <w:r w:rsidR="00B538A4">
        <w:rPr>
          <w:rFonts w:ascii="Times New Roman" w:hAnsi="Times New Roman" w:cs="Times New Roman"/>
          <w:sz w:val="28"/>
          <w:szCs w:val="28"/>
        </w:rPr>
        <w:t xml:space="preserve">вель) – 36% и </w:t>
      </w:r>
      <w:r w:rsidR="00887276">
        <w:rPr>
          <w:rFonts w:ascii="Times New Roman" w:hAnsi="Times New Roman" w:cs="Times New Roman"/>
          <w:sz w:val="28"/>
          <w:szCs w:val="28"/>
        </w:rPr>
        <w:t>по благоустройству города – 33</w:t>
      </w:r>
      <w:r w:rsidR="00B538A4">
        <w:rPr>
          <w:rFonts w:ascii="Times New Roman" w:hAnsi="Times New Roman" w:cs="Times New Roman"/>
          <w:sz w:val="28"/>
          <w:szCs w:val="28"/>
        </w:rPr>
        <w:t>%. Также поступали обращения с</w:t>
      </w:r>
      <w:r w:rsidRPr="00EC7011">
        <w:rPr>
          <w:rFonts w:ascii="Times New Roman" w:hAnsi="Times New Roman" w:cs="Times New Roman"/>
          <w:sz w:val="28"/>
          <w:szCs w:val="28"/>
        </w:rPr>
        <w:t xml:space="preserve"> просьбами об улучшении жилищных условий (по обмену квартир в связи с переездом из города, помощь многодетным семьям, просьба в расселении нескольких семей, проживающих на одной жилплощади) – 5%, с оказанием помощи в трудоустройстве, обращения с просьбой на оказание материальной</w:t>
      </w:r>
      <w:r>
        <w:rPr>
          <w:rFonts w:ascii="Times New Roman" w:hAnsi="Times New Roman" w:cs="Times New Roman"/>
          <w:sz w:val="28"/>
          <w:szCs w:val="28"/>
        </w:rPr>
        <w:t xml:space="preserve"> помощи на операцию, лечение – 5</w:t>
      </w:r>
      <w:r w:rsidRPr="00EC7011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EC7011" w:rsidRDefault="00EC7011" w:rsidP="00A7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B9D" w:rsidRDefault="00A11B9D" w:rsidP="00A7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Тематика вопросов граждан (в процентном соотношении) представлена ниже:</w:t>
      </w:r>
    </w:p>
    <w:p w:rsidR="00A11B9D" w:rsidRPr="00693BB5" w:rsidRDefault="00A11B9D" w:rsidP="00A766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1B9D" w:rsidRDefault="00106B93" w:rsidP="00236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18835" cy="3069590"/>
            <wp:effectExtent l="57150" t="19050" r="43815" b="0"/>
            <wp:docPr id="2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11B9D" w:rsidRPr="00C21A15" w:rsidRDefault="00DC3311" w:rsidP="00DC331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  <w:r w:rsidR="00C21A15" w:rsidRPr="00C21A15">
        <w:rPr>
          <w:rFonts w:ascii="Times New Roman" w:hAnsi="Times New Roman" w:cs="Times New Roman"/>
          <w:sz w:val="20"/>
          <w:szCs w:val="20"/>
        </w:rPr>
        <w:t>Рис. 2</w:t>
      </w:r>
    </w:p>
    <w:p w:rsidR="006C6922" w:rsidRDefault="006C6922" w:rsidP="00DC1571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Специалистами управления по обеспечению деятельности Главы города рассмотрено </w:t>
      </w:r>
      <w:r w:rsidR="000A69EE">
        <w:rPr>
          <w:rFonts w:ascii="Times New Roman" w:hAnsi="Times New Roman" w:cs="Times New Roman"/>
          <w:sz w:val="28"/>
          <w:szCs w:val="28"/>
        </w:rPr>
        <w:t xml:space="preserve">337 </w:t>
      </w:r>
      <w:r>
        <w:rPr>
          <w:rFonts w:ascii="Times New Roman" w:hAnsi="Times New Roman" w:cs="Times New Roman"/>
          <w:sz w:val="28"/>
          <w:szCs w:val="28"/>
        </w:rPr>
        <w:t xml:space="preserve">обращений, остальными подразделениями Городской Думы – </w:t>
      </w:r>
      <w:r w:rsidR="000A69EE">
        <w:rPr>
          <w:rFonts w:ascii="Times New Roman" w:hAnsi="Times New Roman" w:cs="Times New Roman"/>
          <w:sz w:val="28"/>
          <w:szCs w:val="28"/>
        </w:rPr>
        <w:t>87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B9D" w:rsidRDefault="00A11B9D" w:rsidP="00DC1571">
      <w:pPr>
        <w:tabs>
          <w:tab w:val="left" w:pos="13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обращениям</w:t>
      </w:r>
      <w:r w:rsidR="00BC151C">
        <w:rPr>
          <w:rFonts w:ascii="Times New Roman" w:hAnsi="Times New Roman" w:cs="Times New Roman"/>
          <w:sz w:val="28"/>
          <w:szCs w:val="28"/>
        </w:rPr>
        <w:t>, рассмотренными</w:t>
      </w:r>
      <w:r w:rsidR="00E5013D">
        <w:rPr>
          <w:rFonts w:ascii="Times New Roman" w:hAnsi="Times New Roman" w:cs="Times New Roman"/>
          <w:sz w:val="28"/>
          <w:szCs w:val="28"/>
        </w:rPr>
        <w:t xml:space="preserve"> специалистами управления по обеспечению деятельности Главы города (далее – УОДГГ)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11B9D" w:rsidRPr="00693BB5" w:rsidRDefault="00A4602A" w:rsidP="00E5013D">
      <w:pPr>
        <w:pStyle w:val="a5"/>
        <w:numPr>
          <w:ilvl w:val="0"/>
          <w:numId w:val="4"/>
        </w:numPr>
        <w:tabs>
          <w:tab w:val="left" w:pos="0"/>
          <w:tab w:val="left" w:pos="1560"/>
        </w:tabs>
        <w:spacing w:after="0" w:line="240" w:lineRule="auto"/>
        <w:ind w:left="0" w:firstLine="127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="00EE5F16">
        <w:rPr>
          <w:rFonts w:ascii="Times New Roman" w:hAnsi="Times New Roman" w:cs="Times New Roman"/>
          <w:sz w:val="28"/>
          <w:szCs w:val="28"/>
        </w:rPr>
        <w:t>с представителями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города проведено 26 выездных проверок</w:t>
      </w:r>
      <w:r w:rsidR="00EE5F1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13D" w:rsidRDefault="00241AA2" w:rsidP="00E5013D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11B9D" w:rsidRPr="00693BB5">
        <w:rPr>
          <w:rFonts w:ascii="Times New Roman" w:hAnsi="Times New Roman" w:cs="Times New Roman"/>
          <w:sz w:val="28"/>
          <w:szCs w:val="28"/>
        </w:rPr>
        <w:t xml:space="preserve"> государс</w:t>
      </w:r>
      <w:r w:rsidR="00A11B9D">
        <w:rPr>
          <w:rFonts w:ascii="Times New Roman" w:hAnsi="Times New Roman" w:cs="Times New Roman"/>
          <w:sz w:val="28"/>
          <w:szCs w:val="28"/>
        </w:rPr>
        <w:t>твенные органы, органы местного с</w:t>
      </w:r>
      <w:r w:rsidR="00A11B9D" w:rsidRPr="00693BB5">
        <w:rPr>
          <w:rFonts w:ascii="Times New Roman" w:hAnsi="Times New Roman" w:cs="Times New Roman"/>
          <w:sz w:val="28"/>
          <w:szCs w:val="28"/>
        </w:rPr>
        <w:t xml:space="preserve">амоуправления, должностным лицам </w:t>
      </w:r>
      <w:r w:rsidR="00A11B9D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140D49">
        <w:rPr>
          <w:rFonts w:ascii="Times New Roman" w:hAnsi="Times New Roman" w:cs="Times New Roman"/>
          <w:sz w:val="28"/>
          <w:szCs w:val="28"/>
        </w:rPr>
        <w:t>3</w:t>
      </w:r>
      <w:r w:rsidR="005A79D2">
        <w:rPr>
          <w:rFonts w:ascii="Times New Roman" w:hAnsi="Times New Roman" w:cs="Times New Roman"/>
          <w:sz w:val="28"/>
          <w:szCs w:val="28"/>
        </w:rPr>
        <w:t>92</w:t>
      </w:r>
      <w:r w:rsidR="00A11B9D">
        <w:rPr>
          <w:rFonts w:ascii="Times New Roman" w:hAnsi="Times New Roman" w:cs="Times New Roman"/>
          <w:sz w:val="28"/>
          <w:szCs w:val="28"/>
        </w:rPr>
        <w:t xml:space="preserve"> запрос</w:t>
      </w:r>
      <w:r w:rsidR="00B2720F">
        <w:rPr>
          <w:rFonts w:ascii="Times New Roman" w:hAnsi="Times New Roman" w:cs="Times New Roman"/>
          <w:sz w:val="28"/>
          <w:szCs w:val="28"/>
        </w:rPr>
        <w:t>а</w:t>
      </w:r>
      <w:r w:rsidR="00A4602A">
        <w:rPr>
          <w:rFonts w:ascii="Times New Roman" w:hAnsi="Times New Roman" w:cs="Times New Roman"/>
          <w:sz w:val="28"/>
          <w:szCs w:val="28"/>
        </w:rPr>
        <w:t xml:space="preserve"> и поручени</w:t>
      </w:r>
      <w:r w:rsidR="00B2720F">
        <w:rPr>
          <w:rFonts w:ascii="Times New Roman" w:hAnsi="Times New Roman" w:cs="Times New Roman"/>
          <w:sz w:val="28"/>
          <w:szCs w:val="28"/>
        </w:rPr>
        <w:t>я</w:t>
      </w:r>
      <w:r w:rsidR="00A4602A">
        <w:rPr>
          <w:rFonts w:ascii="Times New Roman" w:hAnsi="Times New Roman" w:cs="Times New Roman"/>
          <w:sz w:val="28"/>
          <w:szCs w:val="28"/>
        </w:rPr>
        <w:t>.</w:t>
      </w:r>
    </w:p>
    <w:p w:rsidR="00A11B9D" w:rsidRPr="00E5013D" w:rsidRDefault="00A11B9D" w:rsidP="00E5013D">
      <w:pPr>
        <w:pStyle w:val="a5"/>
        <w:numPr>
          <w:ilvl w:val="0"/>
          <w:numId w:val="4"/>
        </w:numPr>
        <w:tabs>
          <w:tab w:val="left" w:pos="1560"/>
        </w:tabs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E5013D">
        <w:rPr>
          <w:rFonts w:ascii="Times New Roman" w:hAnsi="Times New Roman" w:cs="Times New Roman"/>
          <w:sz w:val="28"/>
          <w:szCs w:val="28"/>
        </w:rPr>
        <w:t xml:space="preserve">Результаты рассмотрения </w:t>
      </w:r>
      <w:r w:rsidR="00E5013D">
        <w:rPr>
          <w:rFonts w:ascii="Times New Roman" w:hAnsi="Times New Roman" w:cs="Times New Roman"/>
          <w:sz w:val="28"/>
          <w:szCs w:val="28"/>
        </w:rPr>
        <w:t>следующие</w:t>
      </w:r>
      <w:r w:rsidRPr="00E5013D">
        <w:rPr>
          <w:rFonts w:ascii="Times New Roman" w:hAnsi="Times New Roman" w:cs="Times New Roman"/>
          <w:sz w:val="28"/>
          <w:szCs w:val="28"/>
        </w:rPr>
        <w:t>:</w:t>
      </w:r>
    </w:p>
    <w:p w:rsidR="00A11B9D" w:rsidRPr="00A46875" w:rsidRDefault="00A11B9D" w:rsidP="00277A7F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75">
        <w:rPr>
          <w:rFonts w:ascii="Times New Roman" w:hAnsi="Times New Roman" w:cs="Times New Roman"/>
          <w:sz w:val="28"/>
          <w:szCs w:val="28"/>
        </w:rPr>
        <w:t xml:space="preserve">Поддержано </w:t>
      </w:r>
      <w:r w:rsidRPr="00A46875">
        <w:rPr>
          <w:rFonts w:ascii="Times New Roman" w:hAnsi="Times New Roman" w:cs="Times New Roman"/>
          <w:sz w:val="28"/>
          <w:szCs w:val="28"/>
        </w:rPr>
        <w:tab/>
      </w:r>
      <w:r w:rsidRPr="00A46875">
        <w:rPr>
          <w:rFonts w:ascii="Times New Roman" w:hAnsi="Times New Roman" w:cs="Times New Roman"/>
          <w:sz w:val="28"/>
          <w:szCs w:val="28"/>
        </w:rPr>
        <w:tab/>
        <w:t>–</w:t>
      </w:r>
      <w:r w:rsidR="005A79D2">
        <w:rPr>
          <w:rFonts w:ascii="Times New Roman" w:hAnsi="Times New Roman" w:cs="Times New Roman"/>
          <w:sz w:val="28"/>
          <w:szCs w:val="28"/>
        </w:rPr>
        <w:t>125</w:t>
      </w:r>
    </w:p>
    <w:p w:rsidR="00A11B9D" w:rsidRPr="00A46875" w:rsidRDefault="00A11B9D" w:rsidP="00277A7F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6875">
        <w:rPr>
          <w:rFonts w:ascii="Times New Roman" w:hAnsi="Times New Roman" w:cs="Times New Roman"/>
          <w:sz w:val="28"/>
          <w:szCs w:val="28"/>
        </w:rPr>
        <w:t xml:space="preserve">Не поддержано </w:t>
      </w:r>
      <w:r w:rsidRPr="00A46875">
        <w:rPr>
          <w:rFonts w:ascii="Times New Roman" w:hAnsi="Times New Roman" w:cs="Times New Roman"/>
          <w:sz w:val="28"/>
          <w:szCs w:val="28"/>
        </w:rPr>
        <w:tab/>
      </w:r>
      <w:r w:rsidRPr="00A46875"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="00E166CC">
        <w:rPr>
          <w:rFonts w:ascii="Times New Roman" w:hAnsi="Times New Roman" w:cs="Times New Roman"/>
          <w:sz w:val="28"/>
          <w:szCs w:val="28"/>
        </w:rPr>
        <w:t>1</w:t>
      </w:r>
      <w:r w:rsidR="005A79D2">
        <w:rPr>
          <w:rFonts w:ascii="Times New Roman" w:hAnsi="Times New Roman" w:cs="Times New Roman"/>
          <w:sz w:val="28"/>
          <w:szCs w:val="28"/>
        </w:rPr>
        <w:t>2</w:t>
      </w:r>
    </w:p>
    <w:p w:rsidR="00A11B9D" w:rsidRPr="00A46875" w:rsidRDefault="00A4602A" w:rsidP="00277A7F">
      <w:pPr>
        <w:pStyle w:val="a5"/>
        <w:numPr>
          <w:ilvl w:val="1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      </w:t>
      </w:r>
      <w:r w:rsidR="00A11B9D" w:rsidRPr="00A46875">
        <w:rPr>
          <w:rFonts w:ascii="Times New Roman" w:hAnsi="Times New Roman" w:cs="Times New Roman"/>
          <w:sz w:val="28"/>
          <w:szCs w:val="28"/>
        </w:rPr>
        <w:t xml:space="preserve">– </w:t>
      </w:r>
      <w:r w:rsidR="00E166CC">
        <w:rPr>
          <w:rFonts w:ascii="Times New Roman" w:hAnsi="Times New Roman" w:cs="Times New Roman"/>
          <w:sz w:val="28"/>
          <w:szCs w:val="28"/>
        </w:rPr>
        <w:t>120</w:t>
      </w:r>
    </w:p>
    <w:p w:rsidR="00A11B9D" w:rsidRDefault="00A11B9D" w:rsidP="006C7C20">
      <w:pPr>
        <w:pStyle w:val="a5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9D" w:rsidRDefault="00A11B9D" w:rsidP="00791785">
      <w:pPr>
        <w:tabs>
          <w:tab w:val="left" w:pos="13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2B1DD6">
        <w:rPr>
          <w:rFonts w:ascii="Times New Roman" w:hAnsi="Times New Roman" w:cs="Times New Roman"/>
          <w:sz w:val="28"/>
          <w:szCs w:val="28"/>
        </w:rPr>
        <w:t xml:space="preserve">Характерные примеры поддержанных обращений: </w:t>
      </w:r>
    </w:p>
    <w:p w:rsidR="005B48F8" w:rsidRPr="002B1DD6" w:rsidRDefault="005B48F8" w:rsidP="00791785">
      <w:pPr>
        <w:tabs>
          <w:tab w:val="left" w:pos="135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11B9D" w:rsidRPr="00C21A15" w:rsidRDefault="002B1DD6" w:rsidP="00C21A1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15">
        <w:rPr>
          <w:rFonts w:ascii="Times New Roman" w:hAnsi="Times New Roman" w:cs="Times New Roman"/>
          <w:sz w:val="28"/>
          <w:szCs w:val="28"/>
        </w:rPr>
        <w:lastRenderedPageBreak/>
        <w:t>По заявлению Родионова В.Н., проживающего по адресу г. Дзерж</w:t>
      </w:r>
      <w:r w:rsidR="00A4602A">
        <w:rPr>
          <w:rFonts w:ascii="Times New Roman" w:hAnsi="Times New Roman" w:cs="Times New Roman"/>
          <w:sz w:val="28"/>
          <w:szCs w:val="28"/>
        </w:rPr>
        <w:t>инск, ул. 9-е Января д.10 кв. 3</w:t>
      </w:r>
      <w:r w:rsidRPr="00C21A15">
        <w:rPr>
          <w:rFonts w:ascii="Times New Roman" w:hAnsi="Times New Roman" w:cs="Times New Roman"/>
          <w:sz w:val="28"/>
          <w:szCs w:val="28"/>
        </w:rPr>
        <w:t xml:space="preserve"> по поручению Главы города</w:t>
      </w:r>
      <w:r w:rsidR="00A4602A">
        <w:rPr>
          <w:rFonts w:ascii="Times New Roman" w:hAnsi="Times New Roman" w:cs="Times New Roman"/>
          <w:sz w:val="28"/>
          <w:szCs w:val="28"/>
        </w:rPr>
        <w:t xml:space="preserve"> ООО «ДОК»</w:t>
      </w:r>
      <w:r w:rsidRPr="00C21A15">
        <w:rPr>
          <w:rFonts w:ascii="Times New Roman" w:hAnsi="Times New Roman" w:cs="Times New Roman"/>
          <w:sz w:val="28"/>
          <w:szCs w:val="28"/>
        </w:rPr>
        <w:t xml:space="preserve"> проведены мероприятия по восстановлению труб о</w:t>
      </w:r>
      <w:r w:rsidR="00AB47E7" w:rsidRPr="00C21A15">
        <w:rPr>
          <w:rFonts w:ascii="Times New Roman" w:hAnsi="Times New Roman" w:cs="Times New Roman"/>
          <w:sz w:val="28"/>
          <w:szCs w:val="28"/>
        </w:rPr>
        <w:t xml:space="preserve">топления и кровельного покрытия. </w:t>
      </w:r>
    </w:p>
    <w:p w:rsidR="00A11B9D" w:rsidRPr="00C21A15" w:rsidRDefault="00AB47E7" w:rsidP="00C21A1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15">
        <w:rPr>
          <w:rFonts w:ascii="Times New Roman" w:hAnsi="Times New Roman" w:cs="Times New Roman"/>
          <w:sz w:val="28"/>
          <w:szCs w:val="28"/>
        </w:rPr>
        <w:t xml:space="preserve">По заявлению Фадиной В.В., проживающей по адресу г. Дзержинск, ул. Свердлова д. 43 кв. 4 направлено письмо на имя Президента ТПП г. Дзержинска о включении гр. Фадиной В.В. в список нуждающейся в получении субсидий на приобретение продуктов и лекарственных средств по программе «Забота» - заявление рассмотрено и удовлетворено. </w:t>
      </w:r>
    </w:p>
    <w:p w:rsidR="00A4602A" w:rsidRDefault="00FE3BCC" w:rsidP="00A4602A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15">
        <w:rPr>
          <w:rFonts w:ascii="Times New Roman" w:hAnsi="Times New Roman" w:cs="Times New Roman"/>
          <w:sz w:val="28"/>
          <w:szCs w:val="28"/>
        </w:rPr>
        <w:t xml:space="preserve">По заявлению </w:t>
      </w:r>
      <w:r w:rsidR="006043DA" w:rsidRPr="00C21A15">
        <w:rPr>
          <w:rFonts w:ascii="Times New Roman" w:hAnsi="Times New Roman" w:cs="Times New Roman"/>
          <w:sz w:val="28"/>
          <w:szCs w:val="28"/>
        </w:rPr>
        <w:t>Пустобаевой З.С., проживающей</w:t>
      </w:r>
      <w:r w:rsidR="00052673" w:rsidRPr="00C21A15">
        <w:rPr>
          <w:rFonts w:ascii="Times New Roman" w:hAnsi="Times New Roman" w:cs="Times New Roman"/>
          <w:sz w:val="28"/>
          <w:szCs w:val="28"/>
        </w:rPr>
        <w:t xml:space="preserve"> г. Дзержинск пр-т</w:t>
      </w:r>
      <w:r w:rsidR="00A4602A">
        <w:rPr>
          <w:rFonts w:ascii="Times New Roman" w:hAnsi="Times New Roman" w:cs="Times New Roman"/>
          <w:sz w:val="28"/>
          <w:szCs w:val="28"/>
        </w:rPr>
        <w:t xml:space="preserve"> Циолковского 27-а </w:t>
      </w:r>
      <w:r w:rsidR="006043DA" w:rsidRPr="00C21A15">
        <w:rPr>
          <w:rFonts w:ascii="Times New Roman" w:hAnsi="Times New Roman" w:cs="Times New Roman"/>
          <w:sz w:val="28"/>
          <w:szCs w:val="28"/>
        </w:rPr>
        <w:t>кв. 37, о протечке кровли над ее квартирой</w:t>
      </w:r>
      <w:r w:rsidR="00A4602A">
        <w:rPr>
          <w:rFonts w:ascii="Times New Roman" w:hAnsi="Times New Roman" w:cs="Times New Roman"/>
          <w:sz w:val="28"/>
          <w:szCs w:val="28"/>
        </w:rPr>
        <w:t>.</w:t>
      </w:r>
      <w:r w:rsidR="006043DA" w:rsidRPr="00A460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BCC" w:rsidRPr="00A4602A" w:rsidRDefault="00A4602A" w:rsidP="00A4602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043DA" w:rsidRPr="00A4602A">
        <w:rPr>
          <w:rFonts w:ascii="Times New Roman" w:hAnsi="Times New Roman" w:cs="Times New Roman"/>
          <w:sz w:val="28"/>
          <w:szCs w:val="28"/>
        </w:rPr>
        <w:t xml:space="preserve">Главой города были даны поручения директору УК «Мой </w:t>
      </w:r>
      <w:r w:rsidR="00052673" w:rsidRPr="00A4602A">
        <w:rPr>
          <w:rFonts w:ascii="Times New Roman" w:hAnsi="Times New Roman" w:cs="Times New Roman"/>
          <w:sz w:val="28"/>
          <w:szCs w:val="28"/>
        </w:rPr>
        <w:t>Дом</w:t>
      </w:r>
      <w:r w:rsidR="006043DA" w:rsidRPr="00A4602A">
        <w:rPr>
          <w:rFonts w:ascii="Times New Roman" w:hAnsi="Times New Roman" w:cs="Times New Roman"/>
          <w:sz w:val="28"/>
          <w:szCs w:val="28"/>
        </w:rPr>
        <w:t xml:space="preserve">» Сивковской И.И. по устранению протечки кровельного покрытия путем производства замены на новый материал. В ходе контроля проводимых мероприятий установлено, что работы по замене ветхого материала произведены.           </w:t>
      </w:r>
    </w:p>
    <w:p w:rsidR="00C21A15" w:rsidRPr="00C21A15" w:rsidRDefault="00A4602A" w:rsidP="00C21A15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 Краевой Н</w:t>
      </w:r>
      <w:r w:rsidR="006043DA" w:rsidRPr="00C21A15">
        <w:rPr>
          <w:rFonts w:ascii="Times New Roman" w:hAnsi="Times New Roman" w:cs="Times New Roman"/>
          <w:sz w:val="28"/>
          <w:szCs w:val="28"/>
        </w:rPr>
        <w:t>.П., проживающей по адресу пр-т Ленина 107</w:t>
      </w:r>
      <w:r>
        <w:rPr>
          <w:rFonts w:ascii="Times New Roman" w:hAnsi="Times New Roman" w:cs="Times New Roman"/>
          <w:sz w:val="28"/>
          <w:szCs w:val="28"/>
        </w:rPr>
        <w:t>, кв. 7 по поручению Главы города ООО «Жилсервис»</w:t>
      </w:r>
      <w:r w:rsidR="006043DA" w:rsidRPr="00C21A15">
        <w:rPr>
          <w:rFonts w:ascii="Times New Roman" w:hAnsi="Times New Roman" w:cs="Times New Roman"/>
          <w:sz w:val="28"/>
          <w:szCs w:val="28"/>
        </w:rPr>
        <w:t xml:space="preserve"> были произведены работы по замене канализационного стояка. </w:t>
      </w:r>
    </w:p>
    <w:p w:rsidR="009A54DF" w:rsidRDefault="00C21A15" w:rsidP="009A54DF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A15">
        <w:rPr>
          <w:rFonts w:ascii="Times New Roman" w:hAnsi="Times New Roman" w:cs="Times New Roman"/>
          <w:sz w:val="28"/>
          <w:szCs w:val="28"/>
        </w:rPr>
        <w:t>По заявлению Коледачкиной Е.Н.</w:t>
      </w:r>
      <w:r w:rsidR="009A54DF">
        <w:rPr>
          <w:rFonts w:ascii="Times New Roman" w:hAnsi="Times New Roman" w:cs="Times New Roman"/>
          <w:sz w:val="28"/>
          <w:szCs w:val="28"/>
        </w:rPr>
        <w:t xml:space="preserve"> (инвалид </w:t>
      </w:r>
      <w:r w:rsidR="009A54D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E5F16">
        <w:rPr>
          <w:rFonts w:ascii="Times New Roman" w:hAnsi="Times New Roman" w:cs="Times New Roman"/>
          <w:sz w:val="28"/>
          <w:szCs w:val="28"/>
        </w:rPr>
        <w:t xml:space="preserve"> </w:t>
      </w:r>
      <w:r w:rsidR="009A54DF">
        <w:rPr>
          <w:rFonts w:ascii="Times New Roman" w:hAnsi="Times New Roman" w:cs="Times New Roman"/>
          <w:sz w:val="28"/>
          <w:szCs w:val="28"/>
        </w:rPr>
        <w:t xml:space="preserve">группы), проживающей г. Дзержинск </w:t>
      </w:r>
      <w:r w:rsidR="00EE5F16">
        <w:rPr>
          <w:rFonts w:ascii="Times New Roman" w:hAnsi="Times New Roman" w:cs="Times New Roman"/>
          <w:sz w:val="28"/>
          <w:szCs w:val="28"/>
        </w:rPr>
        <w:t>ул. Чапаева-</w:t>
      </w:r>
      <w:r w:rsidRPr="00C21A15">
        <w:rPr>
          <w:rFonts w:ascii="Times New Roman" w:hAnsi="Times New Roman" w:cs="Times New Roman"/>
          <w:sz w:val="28"/>
          <w:szCs w:val="28"/>
        </w:rPr>
        <w:t xml:space="preserve">85 кв. </w:t>
      </w:r>
      <w:r>
        <w:rPr>
          <w:rFonts w:ascii="Times New Roman" w:hAnsi="Times New Roman" w:cs="Times New Roman"/>
          <w:sz w:val="28"/>
          <w:szCs w:val="28"/>
        </w:rPr>
        <w:t xml:space="preserve">16, </w:t>
      </w:r>
      <w:r w:rsidR="00A4602A">
        <w:rPr>
          <w:rFonts w:ascii="Times New Roman" w:hAnsi="Times New Roman" w:cs="Times New Roman"/>
          <w:sz w:val="28"/>
          <w:szCs w:val="28"/>
        </w:rPr>
        <w:t xml:space="preserve">ООО «Альянс-НВ» </w:t>
      </w:r>
      <w:r w:rsidR="009A54DF">
        <w:rPr>
          <w:rFonts w:ascii="Times New Roman" w:hAnsi="Times New Roman" w:cs="Times New Roman"/>
          <w:sz w:val="28"/>
          <w:szCs w:val="28"/>
        </w:rPr>
        <w:t xml:space="preserve">были проведены мероприятия по </w:t>
      </w:r>
      <w:r>
        <w:rPr>
          <w:rFonts w:ascii="Times New Roman" w:hAnsi="Times New Roman" w:cs="Times New Roman"/>
          <w:sz w:val="28"/>
          <w:szCs w:val="28"/>
        </w:rPr>
        <w:t>установк</w:t>
      </w:r>
      <w:r w:rsidR="009A54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поручней в подъезде</w:t>
      </w:r>
      <w:r w:rsidR="00007612">
        <w:rPr>
          <w:rFonts w:ascii="Times New Roman" w:hAnsi="Times New Roman" w:cs="Times New Roman"/>
          <w:sz w:val="28"/>
          <w:szCs w:val="28"/>
        </w:rPr>
        <w:t xml:space="preserve"> и на крыльце</w:t>
      </w:r>
      <w:r w:rsidR="00140D49">
        <w:rPr>
          <w:rFonts w:ascii="Times New Roman" w:hAnsi="Times New Roman" w:cs="Times New Roman"/>
          <w:sz w:val="28"/>
          <w:szCs w:val="28"/>
        </w:rPr>
        <w:t>, где проживает заявительница;</w:t>
      </w:r>
    </w:p>
    <w:p w:rsidR="00140D49" w:rsidRDefault="00140D49" w:rsidP="009A54DF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заявлению Васильевой Е.Р., проживающей по </w:t>
      </w:r>
      <w:r w:rsidR="00EE5F16">
        <w:rPr>
          <w:rFonts w:ascii="Times New Roman" w:hAnsi="Times New Roman" w:cs="Times New Roman"/>
          <w:sz w:val="28"/>
          <w:szCs w:val="28"/>
        </w:rPr>
        <w:t>адресу г. Дзержинск, ул. Кирова-</w:t>
      </w:r>
      <w:r>
        <w:rPr>
          <w:rFonts w:ascii="Times New Roman" w:hAnsi="Times New Roman" w:cs="Times New Roman"/>
          <w:sz w:val="28"/>
          <w:szCs w:val="28"/>
        </w:rPr>
        <w:t xml:space="preserve">2, </w:t>
      </w:r>
      <w:r w:rsidR="00007612">
        <w:rPr>
          <w:rFonts w:ascii="Times New Roman" w:hAnsi="Times New Roman" w:cs="Times New Roman"/>
          <w:sz w:val="28"/>
          <w:szCs w:val="28"/>
        </w:rPr>
        <w:t xml:space="preserve"> </w:t>
      </w:r>
      <w:r w:rsidR="0065576E">
        <w:rPr>
          <w:rFonts w:ascii="Times New Roman" w:hAnsi="Times New Roman" w:cs="Times New Roman"/>
          <w:sz w:val="28"/>
          <w:szCs w:val="28"/>
        </w:rPr>
        <w:t xml:space="preserve">сотрудниками ООО «ГорГаз» </w:t>
      </w:r>
      <w:r>
        <w:rPr>
          <w:rFonts w:ascii="Times New Roman" w:hAnsi="Times New Roman" w:cs="Times New Roman"/>
          <w:sz w:val="28"/>
          <w:szCs w:val="28"/>
        </w:rPr>
        <w:t xml:space="preserve">проведены </w:t>
      </w:r>
      <w:r w:rsidR="001E38AF">
        <w:rPr>
          <w:rFonts w:ascii="Times New Roman" w:hAnsi="Times New Roman" w:cs="Times New Roman"/>
          <w:sz w:val="28"/>
          <w:szCs w:val="28"/>
        </w:rPr>
        <w:t>мероприятия по восстановлению ды</w:t>
      </w:r>
      <w:r>
        <w:rPr>
          <w:rFonts w:ascii="Times New Roman" w:hAnsi="Times New Roman" w:cs="Times New Roman"/>
          <w:sz w:val="28"/>
          <w:szCs w:val="28"/>
        </w:rPr>
        <w:t xml:space="preserve">моходной трубы от газовой колонки; </w:t>
      </w:r>
    </w:p>
    <w:p w:rsidR="001E38AF" w:rsidRDefault="006C6922" w:rsidP="009A54DF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заявлениям</w:t>
      </w:r>
      <w:r w:rsidR="001E38AF">
        <w:rPr>
          <w:rFonts w:ascii="Times New Roman" w:hAnsi="Times New Roman" w:cs="Times New Roman"/>
          <w:sz w:val="28"/>
          <w:szCs w:val="28"/>
        </w:rPr>
        <w:t xml:space="preserve"> Блохина И.Б., Панкратова С.Г.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21A15">
        <w:rPr>
          <w:rFonts w:ascii="Times New Roman" w:hAnsi="Times New Roman" w:cs="Times New Roman"/>
          <w:sz w:val="28"/>
          <w:szCs w:val="28"/>
        </w:rPr>
        <w:t xml:space="preserve">Самсонова А.А. </w:t>
      </w:r>
      <w:r w:rsidR="001E38AF">
        <w:rPr>
          <w:rFonts w:ascii="Times New Roman" w:hAnsi="Times New Roman" w:cs="Times New Roman"/>
          <w:sz w:val="28"/>
          <w:szCs w:val="28"/>
        </w:rPr>
        <w:t xml:space="preserve">  проведены мероприятия по оказанию содействия в регистрации по месту пребывания;</w:t>
      </w:r>
    </w:p>
    <w:p w:rsidR="001E38AF" w:rsidRDefault="001E38AF" w:rsidP="009A54DF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 Иванова Е.С.</w:t>
      </w:r>
      <w:r w:rsidR="00241A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зарегистрированного по адресу                                п.Петряевка, ул. Восточная, д. 26, </w:t>
      </w:r>
      <w:r w:rsidR="003361BA">
        <w:rPr>
          <w:rFonts w:ascii="Times New Roman" w:hAnsi="Times New Roman" w:cs="Times New Roman"/>
          <w:sz w:val="28"/>
          <w:szCs w:val="28"/>
        </w:rPr>
        <w:t xml:space="preserve">по поручению Главы города Администрацией города </w:t>
      </w:r>
      <w:r w:rsidR="00BB7CAC">
        <w:rPr>
          <w:rFonts w:ascii="Times New Roman" w:hAnsi="Times New Roman" w:cs="Times New Roman"/>
          <w:sz w:val="28"/>
          <w:szCs w:val="28"/>
        </w:rPr>
        <w:t>проведены мероприятия по очистке</w:t>
      </w:r>
      <w:r>
        <w:rPr>
          <w:rFonts w:ascii="Times New Roman" w:hAnsi="Times New Roman" w:cs="Times New Roman"/>
          <w:sz w:val="28"/>
          <w:szCs w:val="28"/>
        </w:rPr>
        <w:t xml:space="preserve"> несанкционированной свалки на территории, прилегающей к дому заявителя. </w:t>
      </w:r>
    </w:p>
    <w:p w:rsidR="00E166CC" w:rsidRDefault="00E166CC" w:rsidP="009A54DF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заявлению Маркова М.С., проживающего по адресу: г. Дзержинск, ул. Гастелло 11/25, исключили из плана строительства автопарковку.</w:t>
      </w:r>
    </w:p>
    <w:p w:rsidR="005A79D2" w:rsidRDefault="005A79D2" w:rsidP="009A54DF">
      <w:pPr>
        <w:pStyle w:val="a5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коллективному обращению жителей по пр-ту Ленинского Комсомола о введении нового маршрута общественного транспорта по пр-ту Ленинского Комсомола был направлен запрос на имя Главы Администрации для рассмотрения  и принятия решения, как следует из ответа Администрацией города объявлен конкурс на право заключения договора об организации и осуществления регулярных перевозок пассажиров автомобильным транспортом по указанному проспекту.</w:t>
      </w:r>
    </w:p>
    <w:p w:rsidR="00522B5E" w:rsidRDefault="006C6922" w:rsidP="00BB7CA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522B5E">
        <w:rPr>
          <w:rFonts w:ascii="Times New Roman" w:hAnsi="Times New Roman" w:cs="Times New Roman"/>
          <w:sz w:val="28"/>
          <w:szCs w:val="28"/>
        </w:rPr>
        <w:t>а имя Главы города поступило 14 обращений</w:t>
      </w:r>
      <w:r w:rsidR="00BB7CAC" w:rsidRPr="00BB7CAC">
        <w:rPr>
          <w:rFonts w:ascii="Times New Roman" w:hAnsi="Times New Roman" w:cs="Times New Roman"/>
          <w:sz w:val="28"/>
          <w:szCs w:val="28"/>
        </w:rPr>
        <w:t xml:space="preserve"> </w:t>
      </w:r>
      <w:r w:rsidR="00BB7CAC" w:rsidRPr="005A79D2">
        <w:rPr>
          <w:rFonts w:ascii="Times New Roman" w:hAnsi="Times New Roman" w:cs="Times New Roman"/>
          <w:sz w:val="28"/>
          <w:szCs w:val="28"/>
          <w:u w:val="single"/>
        </w:rPr>
        <w:t>от организаций (юридичес</w:t>
      </w:r>
      <w:r w:rsidR="00522B5E" w:rsidRPr="005A79D2">
        <w:rPr>
          <w:rFonts w:ascii="Times New Roman" w:hAnsi="Times New Roman" w:cs="Times New Roman"/>
          <w:sz w:val="28"/>
          <w:szCs w:val="28"/>
          <w:u w:val="single"/>
        </w:rPr>
        <w:t xml:space="preserve">ких лиц) </w:t>
      </w:r>
      <w:r>
        <w:rPr>
          <w:rFonts w:ascii="Times New Roman" w:hAnsi="Times New Roman" w:cs="Times New Roman"/>
          <w:sz w:val="28"/>
          <w:szCs w:val="28"/>
          <w:u w:val="single"/>
        </w:rPr>
        <w:t>различных</w:t>
      </w:r>
      <w:r w:rsidR="0049433A" w:rsidRPr="005A79D2">
        <w:rPr>
          <w:rFonts w:ascii="Times New Roman" w:hAnsi="Times New Roman" w:cs="Times New Roman"/>
          <w:sz w:val="28"/>
          <w:szCs w:val="28"/>
          <w:u w:val="single"/>
        </w:rPr>
        <w:t xml:space="preserve"> форм собственности</w:t>
      </w:r>
      <w:r w:rsidR="0049433A">
        <w:rPr>
          <w:rFonts w:ascii="Times New Roman" w:hAnsi="Times New Roman" w:cs="Times New Roman"/>
          <w:sz w:val="28"/>
          <w:szCs w:val="28"/>
        </w:rPr>
        <w:t xml:space="preserve">, </w:t>
      </w:r>
      <w:r w:rsidR="009733BB">
        <w:rPr>
          <w:rFonts w:ascii="Times New Roman" w:hAnsi="Times New Roman" w:cs="Times New Roman"/>
          <w:sz w:val="28"/>
          <w:szCs w:val="28"/>
        </w:rPr>
        <w:t>например</w:t>
      </w:r>
      <w:r w:rsidR="0049433A">
        <w:rPr>
          <w:rFonts w:ascii="Times New Roman" w:hAnsi="Times New Roman" w:cs="Times New Roman"/>
          <w:sz w:val="28"/>
          <w:szCs w:val="28"/>
        </w:rPr>
        <w:t>:</w:t>
      </w:r>
    </w:p>
    <w:p w:rsidR="009733BB" w:rsidRDefault="009733BB" w:rsidP="009733BB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BB">
        <w:rPr>
          <w:rFonts w:ascii="Times New Roman" w:hAnsi="Times New Roman" w:cs="Times New Roman"/>
          <w:sz w:val="28"/>
          <w:szCs w:val="28"/>
        </w:rPr>
        <w:t xml:space="preserve">ТПП г.Дзержинска </w:t>
      </w:r>
      <w:r>
        <w:rPr>
          <w:rFonts w:ascii="Times New Roman" w:hAnsi="Times New Roman" w:cs="Times New Roman"/>
          <w:sz w:val="28"/>
          <w:szCs w:val="28"/>
        </w:rPr>
        <w:t>обратилась к Главе города с просьбой</w:t>
      </w:r>
      <w:r w:rsidRPr="009733BB">
        <w:rPr>
          <w:rFonts w:ascii="Times New Roman" w:hAnsi="Times New Roman" w:cs="Times New Roman"/>
          <w:sz w:val="28"/>
          <w:szCs w:val="28"/>
        </w:rPr>
        <w:t xml:space="preserve"> о включении в состав общественного совета Кудрявцевой О.А. (поддержано)</w:t>
      </w:r>
      <w:r w:rsidR="00AF45CE">
        <w:rPr>
          <w:rFonts w:ascii="Times New Roman" w:hAnsi="Times New Roman" w:cs="Times New Roman"/>
          <w:sz w:val="28"/>
          <w:szCs w:val="28"/>
        </w:rPr>
        <w:t>.</w:t>
      </w:r>
    </w:p>
    <w:p w:rsidR="00AF45CE" w:rsidRDefault="00AF45CE" w:rsidP="00AF45CE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Обращение генерального директора</w:t>
      </w:r>
      <w:r w:rsidRPr="009733BB">
        <w:rPr>
          <w:rFonts w:ascii="Times New Roman" w:hAnsi="Times New Roman" w:cs="Times New Roman"/>
          <w:sz w:val="28"/>
          <w:szCs w:val="28"/>
        </w:rPr>
        <w:t xml:space="preserve"> ОАО «Волго-Вятская пригородная пассажирская компания» рассмотрено и по результатам рассмотрения были даны </w:t>
      </w:r>
      <w:r w:rsidRPr="009733BB">
        <w:rPr>
          <w:rFonts w:ascii="Times New Roman" w:hAnsi="Times New Roman" w:cs="Times New Roman"/>
          <w:sz w:val="28"/>
          <w:szCs w:val="28"/>
        </w:rPr>
        <w:lastRenderedPageBreak/>
        <w:t>поручения Главе Администрации города о необходимости скорейшей ликвидации мусорной свалки и установке бункера-мусоросборника (выполнено).</w:t>
      </w:r>
    </w:p>
    <w:p w:rsidR="005A79D2" w:rsidRDefault="005A79D2" w:rsidP="005A79D2">
      <w:pPr>
        <w:pStyle w:val="a5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коллективного обращения руководителей лечебных учреждений и сотрудников ГБУЗ НО «ДГВВ им.А.М. Самарина» и ГБУЗ НО «Городская больница №7 г.Дзержинска» и ГБУЗ НО «Городская больница №4 г.Дзержинска» был установлен светофорный объект на перекрестке прилегающем к лечебным учреждениям.</w:t>
      </w:r>
    </w:p>
    <w:p w:rsidR="007A3000" w:rsidRDefault="007A3000" w:rsidP="007A300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на имя Главы города поступали обращения от общественных организаций, например:</w:t>
      </w:r>
    </w:p>
    <w:p w:rsidR="007A3000" w:rsidRPr="009733BB" w:rsidRDefault="007A3000" w:rsidP="007A3000">
      <w:pPr>
        <w:pStyle w:val="a5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Дзержинской городской</w:t>
      </w:r>
      <w:r w:rsidRPr="009733BB">
        <w:rPr>
          <w:rFonts w:ascii="Times New Roman" w:hAnsi="Times New Roman" w:cs="Times New Roman"/>
          <w:sz w:val="28"/>
          <w:szCs w:val="28"/>
        </w:rPr>
        <w:t xml:space="preserve"> организации «Российский союз ветеранов» в лице Председателя Правления Ю.В.</w:t>
      </w:r>
      <w:r>
        <w:rPr>
          <w:rFonts w:ascii="Times New Roman" w:hAnsi="Times New Roman" w:cs="Times New Roman"/>
          <w:sz w:val="28"/>
          <w:szCs w:val="28"/>
        </w:rPr>
        <w:t xml:space="preserve"> Салова принято</w:t>
      </w:r>
      <w:r w:rsidRPr="009733BB">
        <w:rPr>
          <w:rFonts w:ascii="Times New Roman" w:hAnsi="Times New Roman" w:cs="Times New Roman"/>
          <w:sz w:val="28"/>
          <w:szCs w:val="28"/>
        </w:rPr>
        <w:t xml:space="preserve"> 2 обращения по следующим вопросам:</w:t>
      </w:r>
    </w:p>
    <w:p w:rsidR="007A3000" w:rsidRPr="009733BB" w:rsidRDefault="007A3000" w:rsidP="007A30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BB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9733BB">
        <w:rPr>
          <w:rFonts w:ascii="Times New Roman" w:hAnsi="Times New Roman" w:cs="Times New Roman"/>
          <w:sz w:val="28"/>
          <w:szCs w:val="28"/>
        </w:rPr>
        <w:t xml:space="preserve">необходимости производства капитального ремонта </w:t>
      </w:r>
      <w:r>
        <w:rPr>
          <w:rFonts w:ascii="Times New Roman" w:hAnsi="Times New Roman" w:cs="Times New Roman"/>
          <w:sz w:val="28"/>
          <w:szCs w:val="28"/>
        </w:rPr>
        <w:t>памятных плит</w:t>
      </w:r>
      <w:r w:rsidRPr="009733BB">
        <w:rPr>
          <w:rFonts w:ascii="Times New Roman" w:hAnsi="Times New Roman" w:cs="Times New Roman"/>
          <w:sz w:val="28"/>
          <w:szCs w:val="28"/>
        </w:rPr>
        <w:t xml:space="preserve"> у мемориала памяти на пл.Героев;</w:t>
      </w:r>
    </w:p>
    <w:p w:rsidR="007A3000" w:rsidRPr="009733BB" w:rsidRDefault="007A3000" w:rsidP="007A3000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33BB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) п</w:t>
      </w:r>
      <w:r w:rsidRPr="009733BB">
        <w:rPr>
          <w:rFonts w:ascii="Times New Roman" w:hAnsi="Times New Roman" w:cs="Times New Roman"/>
          <w:sz w:val="28"/>
          <w:szCs w:val="28"/>
        </w:rPr>
        <w:t>о вопросу обустройства и приведения в надлежащее состояние старого кладбища, расположенного в районе бывшего села Черное г.Дзержинска (поддержано).</w:t>
      </w:r>
    </w:p>
    <w:p w:rsidR="007A3000" w:rsidRDefault="007A3000" w:rsidP="007A3000">
      <w:pPr>
        <w:pStyle w:val="a5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Нижегородской региональной общественной организации «Конгресс ираноязычных народов» о включении в состав общественного совета - был включен Э.Б. Боев.</w:t>
      </w:r>
    </w:p>
    <w:p w:rsidR="005A79D2" w:rsidRPr="00E5013D" w:rsidRDefault="00E5013D" w:rsidP="00E5013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E5013D">
        <w:rPr>
          <w:rFonts w:ascii="Times New Roman" w:hAnsi="Times New Roman" w:cs="Times New Roman"/>
          <w:sz w:val="28"/>
          <w:szCs w:val="28"/>
        </w:rPr>
        <w:t xml:space="preserve">Из анализа результатов рассмотрения обращений граждан следует, что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BC151C">
        <w:rPr>
          <w:rFonts w:ascii="Times New Roman" w:hAnsi="Times New Roman" w:cs="Times New Roman"/>
          <w:sz w:val="28"/>
          <w:szCs w:val="28"/>
        </w:rPr>
        <w:t xml:space="preserve">37%, </w:t>
      </w:r>
      <w:r w:rsidRPr="00E5013D">
        <w:rPr>
          <w:rFonts w:ascii="Times New Roman" w:hAnsi="Times New Roman" w:cs="Times New Roman"/>
          <w:sz w:val="28"/>
          <w:szCs w:val="28"/>
        </w:rPr>
        <w:t xml:space="preserve">от общего числа рассмотренных УОДГГ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BC151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013D">
        <w:rPr>
          <w:rFonts w:ascii="Times New Roman" w:hAnsi="Times New Roman" w:cs="Times New Roman"/>
          <w:sz w:val="28"/>
          <w:szCs w:val="28"/>
        </w:rPr>
        <w:t>поддержаны и удовлетворены</w:t>
      </w:r>
      <w:r w:rsidR="00BC151C">
        <w:rPr>
          <w:rFonts w:ascii="Times New Roman" w:hAnsi="Times New Roman" w:cs="Times New Roman"/>
          <w:sz w:val="28"/>
          <w:szCs w:val="28"/>
        </w:rPr>
        <w:t>. 3,5</w:t>
      </w:r>
      <w:r>
        <w:rPr>
          <w:rFonts w:ascii="Times New Roman" w:hAnsi="Times New Roman" w:cs="Times New Roman"/>
          <w:sz w:val="28"/>
          <w:szCs w:val="28"/>
        </w:rPr>
        <w:t xml:space="preserve">% - не поддержаны. Остальные обращения на конец отчетного периода находятся в стадии рассмотрения или решения. </w:t>
      </w:r>
    </w:p>
    <w:p w:rsidR="005A79D2" w:rsidRDefault="005A79D2" w:rsidP="005A79D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013D" w:rsidRPr="00AF45CE" w:rsidRDefault="00E5013D" w:rsidP="005A79D2">
      <w:pPr>
        <w:pStyle w:val="a5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5415D6" w:rsidRDefault="005415D6" w:rsidP="005415D6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E5013D" w:rsidRDefault="00E5013D" w:rsidP="005415D6">
      <w:pPr>
        <w:pStyle w:val="a5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4076"/>
      </w:tblGrid>
      <w:tr w:rsidR="005415D6" w:rsidTr="00204C33">
        <w:tc>
          <w:tcPr>
            <w:tcW w:w="6062" w:type="dxa"/>
          </w:tcPr>
          <w:p w:rsidR="005415D6" w:rsidRPr="005415D6" w:rsidRDefault="00204C33" w:rsidP="00204C33">
            <w:pPr>
              <w:tabs>
                <w:tab w:val="left" w:pos="135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Начальник управления                                             по обеспечению деятельности Главы города</w:t>
            </w:r>
            <w:r w:rsidR="005415D6" w:rsidRPr="005415D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076" w:type="dxa"/>
          </w:tcPr>
          <w:p w:rsidR="005415D6" w:rsidRDefault="005415D6" w:rsidP="005415D6">
            <w:pPr>
              <w:tabs>
                <w:tab w:val="left" w:pos="13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5415D6" w:rsidRDefault="00204C33" w:rsidP="005415D6">
            <w:pPr>
              <w:tabs>
                <w:tab w:val="left" w:pos="13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А.А.Артеменко</w:t>
            </w:r>
          </w:p>
          <w:p w:rsidR="005415D6" w:rsidRDefault="005415D6" w:rsidP="005415D6">
            <w:pPr>
              <w:tabs>
                <w:tab w:val="left" w:pos="1350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11B9D" w:rsidRDefault="00A11B9D" w:rsidP="005B48F8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43DA" w:rsidRPr="00791785" w:rsidRDefault="006043DA" w:rsidP="005B48F8">
      <w:pPr>
        <w:tabs>
          <w:tab w:val="left" w:pos="13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1B9D" w:rsidRPr="004D5CF4" w:rsidRDefault="00A11B9D" w:rsidP="00706B9F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sectPr w:rsidR="00A11B9D" w:rsidRPr="004D5CF4" w:rsidSect="00EC7011">
      <w:headerReference w:type="default" r:id="rId10"/>
      <w:footnotePr>
        <w:numFmt w:val="chicago"/>
      </w:footnotePr>
      <w:pgSz w:w="11906" w:h="16838"/>
      <w:pgMar w:top="1135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7573" w:rsidRDefault="00107573">
      <w:r>
        <w:separator/>
      </w:r>
    </w:p>
  </w:endnote>
  <w:endnote w:type="continuationSeparator" w:id="1">
    <w:p w:rsidR="00107573" w:rsidRDefault="001075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7573" w:rsidRDefault="00107573">
      <w:r>
        <w:separator/>
      </w:r>
    </w:p>
  </w:footnote>
  <w:footnote w:type="continuationSeparator" w:id="1">
    <w:p w:rsidR="00107573" w:rsidRDefault="00107573">
      <w:r>
        <w:continuationSeparator/>
      </w:r>
    </w:p>
  </w:footnote>
  <w:footnote w:id="2">
    <w:p w:rsidR="006C6922" w:rsidRPr="006C6922" w:rsidRDefault="006C6922" w:rsidP="006C6922">
      <w:pPr>
        <w:pStyle w:val="a6"/>
        <w:spacing w:after="0" w:line="240" w:lineRule="auto"/>
        <w:rPr>
          <w:rFonts w:ascii="Times New Roman" w:hAnsi="Times New Roman" w:cs="Times New Roman"/>
        </w:rPr>
      </w:pPr>
      <w:r>
        <w:rPr>
          <w:rStyle w:val="a8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>Рассмотрено специалистами управления по обеспечению деятельности Главы города</w:t>
      </w:r>
    </w:p>
  </w:footnote>
  <w:footnote w:id="3">
    <w:p w:rsidR="00A465BF" w:rsidRDefault="00A465BF" w:rsidP="006C6922">
      <w:pPr>
        <w:pStyle w:val="a6"/>
        <w:spacing w:after="0" w:line="240" w:lineRule="auto"/>
      </w:pPr>
      <w:r>
        <w:rPr>
          <w:rStyle w:val="a8"/>
        </w:rPr>
        <w:footnoteRef/>
      </w:r>
      <w:r w:rsidRPr="00791785">
        <w:rPr>
          <w:rFonts w:ascii="Times New Roman" w:hAnsi="Times New Roman" w:cs="Times New Roman"/>
        </w:rPr>
        <w:t>Без учета устных обращений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69EE" w:rsidRDefault="000A69EE" w:rsidP="000A69EE">
    <w:pPr>
      <w:pStyle w:val="ad"/>
    </w:pPr>
  </w:p>
  <w:p w:rsidR="000A69EE" w:rsidRDefault="000A69E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D2104"/>
    <w:multiLevelType w:val="hybridMultilevel"/>
    <w:tmpl w:val="8D50C736"/>
    <w:lvl w:ilvl="0" w:tplc="879862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241A69"/>
    <w:multiLevelType w:val="hybridMultilevel"/>
    <w:tmpl w:val="CEEA644A"/>
    <w:lvl w:ilvl="0" w:tplc="879862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4B72758"/>
    <w:multiLevelType w:val="hybridMultilevel"/>
    <w:tmpl w:val="1F66EC2A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93D4A"/>
    <w:multiLevelType w:val="hybridMultilevel"/>
    <w:tmpl w:val="F28A2080"/>
    <w:lvl w:ilvl="0" w:tplc="879862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BF1438D"/>
    <w:multiLevelType w:val="hybridMultilevel"/>
    <w:tmpl w:val="83966FBE"/>
    <w:lvl w:ilvl="0" w:tplc="8798621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5">
    <w:nsid w:val="454706F7"/>
    <w:multiLevelType w:val="hybridMultilevel"/>
    <w:tmpl w:val="90081076"/>
    <w:lvl w:ilvl="0" w:tplc="A8FECD5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E4035C7"/>
    <w:multiLevelType w:val="hybridMultilevel"/>
    <w:tmpl w:val="AF3E5450"/>
    <w:lvl w:ilvl="0" w:tplc="87986210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517B1D68"/>
    <w:multiLevelType w:val="hybridMultilevel"/>
    <w:tmpl w:val="0D720E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1F4267"/>
    <w:multiLevelType w:val="hybridMultilevel"/>
    <w:tmpl w:val="8EA4BFCE"/>
    <w:lvl w:ilvl="0" w:tplc="03F04E8A">
      <w:start w:val="1"/>
      <w:numFmt w:val="decimal"/>
      <w:lvlText w:val="%1-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F5A1D24"/>
    <w:multiLevelType w:val="hybridMultilevel"/>
    <w:tmpl w:val="4BDEFC8E"/>
    <w:lvl w:ilvl="0" w:tplc="8E9A4DE4">
      <w:start w:val="1"/>
      <w:numFmt w:val="decimal"/>
      <w:lvlText w:val="%1)"/>
      <w:lvlJc w:val="left"/>
      <w:pPr>
        <w:ind w:left="1637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10">
    <w:nsid w:val="7B4D19F4"/>
    <w:multiLevelType w:val="hybridMultilevel"/>
    <w:tmpl w:val="A07076B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embedSystemFonts/>
  <w:defaultTabStop w:val="708"/>
  <w:doNotHyphenateCaps/>
  <w:characterSpacingControl w:val="doNotCompress"/>
  <w:doNotValidateAgainstSchema/>
  <w:doNotDemarcateInvalidXml/>
  <w:footnotePr>
    <w:numFmt w:val="chicago"/>
    <w:footnote w:id="0"/>
    <w:footnote w:id="1"/>
  </w:footnotePr>
  <w:endnotePr>
    <w:endnote w:id="0"/>
    <w:endnote w:id="1"/>
  </w:endnotePr>
  <w:compat/>
  <w:rsids>
    <w:rsidRoot w:val="00F11555"/>
    <w:rsid w:val="0000012B"/>
    <w:rsid w:val="00007612"/>
    <w:rsid w:val="00022438"/>
    <w:rsid w:val="0002391D"/>
    <w:rsid w:val="00023E55"/>
    <w:rsid w:val="00023FA7"/>
    <w:rsid w:val="00050101"/>
    <w:rsid w:val="00052673"/>
    <w:rsid w:val="0005344C"/>
    <w:rsid w:val="000552CF"/>
    <w:rsid w:val="00056C83"/>
    <w:rsid w:val="00072399"/>
    <w:rsid w:val="00081479"/>
    <w:rsid w:val="000952AE"/>
    <w:rsid w:val="000959E5"/>
    <w:rsid w:val="000A4551"/>
    <w:rsid w:val="000A69EE"/>
    <w:rsid w:val="000A6A63"/>
    <w:rsid w:val="000B5945"/>
    <w:rsid w:val="000C700A"/>
    <w:rsid w:val="000D6B19"/>
    <w:rsid w:val="000F6916"/>
    <w:rsid w:val="00101C5A"/>
    <w:rsid w:val="001058C0"/>
    <w:rsid w:val="00105E42"/>
    <w:rsid w:val="00106B93"/>
    <w:rsid w:val="00107573"/>
    <w:rsid w:val="001169E7"/>
    <w:rsid w:val="0012149A"/>
    <w:rsid w:val="00123CC6"/>
    <w:rsid w:val="00130A09"/>
    <w:rsid w:val="0013247F"/>
    <w:rsid w:val="00136380"/>
    <w:rsid w:val="00136720"/>
    <w:rsid w:val="00136B3D"/>
    <w:rsid w:val="00140C98"/>
    <w:rsid w:val="00140D49"/>
    <w:rsid w:val="001416E5"/>
    <w:rsid w:val="001732BA"/>
    <w:rsid w:val="00191DE8"/>
    <w:rsid w:val="001B0711"/>
    <w:rsid w:val="001B6CA9"/>
    <w:rsid w:val="001E38AF"/>
    <w:rsid w:val="001F03B5"/>
    <w:rsid w:val="001F0E43"/>
    <w:rsid w:val="001F3765"/>
    <w:rsid w:val="001F4341"/>
    <w:rsid w:val="00202CE8"/>
    <w:rsid w:val="00204C33"/>
    <w:rsid w:val="00215761"/>
    <w:rsid w:val="00220436"/>
    <w:rsid w:val="00236AB3"/>
    <w:rsid w:val="00236F01"/>
    <w:rsid w:val="00241AA2"/>
    <w:rsid w:val="0026079D"/>
    <w:rsid w:val="00277A7F"/>
    <w:rsid w:val="002824F4"/>
    <w:rsid w:val="002B1DD6"/>
    <w:rsid w:val="002D26AB"/>
    <w:rsid w:val="002D30E8"/>
    <w:rsid w:val="002D63B0"/>
    <w:rsid w:val="002E3C32"/>
    <w:rsid w:val="002E5CB2"/>
    <w:rsid w:val="002E62DD"/>
    <w:rsid w:val="002F7B86"/>
    <w:rsid w:val="003039D9"/>
    <w:rsid w:val="003046BF"/>
    <w:rsid w:val="003223C0"/>
    <w:rsid w:val="00326E73"/>
    <w:rsid w:val="003361BA"/>
    <w:rsid w:val="00366345"/>
    <w:rsid w:val="003947EB"/>
    <w:rsid w:val="003A2C22"/>
    <w:rsid w:val="003A5F94"/>
    <w:rsid w:val="003D020A"/>
    <w:rsid w:val="003D7B60"/>
    <w:rsid w:val="003F046C"/>
    <w:rsid w:val="003F1479"/>
    <w:rsid w:val="003F3163"/>
    <w:rsid w:val="00403639"/>
    <w:rsid w:val="00407707"/>
    <w:rsid w:val="00411174"/>
    <w:rsid w:val="00415008"/>
    <w:rsid w:val="00427D9D"/>
    <w:rsid w:val="00465075"/>
    <w:rsid w:val="00466060"/>
    <w:rsid w:val="00485A26"/>
    <w:rsid w:val="0048798B"/>
    <w:rsid w:val="0049433A"/>
    <w:rsid w:val="004A5F89"/>
    <w:rsid w:val="004B14E5"/>
    <w:rsid w:val="004B5C39"/>
    <w:rsid w:val="004C05C3"/>
    <w:rsid w:val="004D5CF4"/>
    <w:rsid w:val="004D6778"/>
    <w:rsid w:val="004F3293"/>
    <w:rsid w:val="004F3FE7"/>
    <w:rsid w:val="004F5196"/>
    <w:rsid w:val="004F60B9"/>
    <w:rsid w:val="005053F4"/>
    <w:rsid w:val="00522B5E"/>
    <w:rsid w:val="005329AB"/>
    <w:rsid w:val="00534D0A"/>
    <w:rsid w:val="005415D6"/>
    <w:rsid w:val="00543B71"/>
    <w:rsid w:val="0056072A"/>
    <w:rsid w:val="005615D2"/>
    <w:rsid w:val="00567753"/>
    <w:rsid w:val="005700F8"/>
    <w:rsid w:val="0058193A"/>
    <w:rsid w:val="00585DFC"/>
    <w:rsid w:val="005937F7"/>
    <w:rsid w:val="00593FA8"/>
    <w:rsid w:val="005A3768"/>
    <w:rsid w:val="005A79D2"/>
    <w:rsid w:val="005B48F8"/>
    <w:rsid w:val="005B49EA"/>
    <w:rsid w:val="005E37B2"/>
    <w:rsid w:val="005E415B"/>
    <w:rsid w:val="005F4CE1"/>
    <w:rsid w:val="006006D2"/>
    <w:rsid w:val="006043DA"/>
    <w:rsid w:val="006060C0"/>
    <w:rsid w:val="006149CC"/>
    <w:rsid w:val="00621EFE"/>
    <w:rsid w:val="006256F5"/>
    <w:rsid w:val="00633A18"/>
    <w:rsid w:val="00641043"/>
    <w:rsid w:val="0064240A"/>
    <w:rsid w:val="006506F9"/>
    <w:rsid w:val="0065576E"/>
    <w:rsid w:val="00661466"/>
    <w:rsid w:val="00667B6E"/>
    <w:rsid w:val="006726F0"/>
    <w:rsid w:val="00673342"/>
    <w:rsid w:val="00685BDD"/>
    <w:rsid w:val="00693BB5"/>
    <w:rsid w:val="006A319D"/>
    <w:rsid w:val="006B3363"/>
    <w:rsid w:val="006B5B1B"/>
    <w:rsid w:val="006C6922"/>
    <w:rsid w:val="006C7C20"/>
    <w:rsid w:val="006D568B"/>
    <w:rsid w:val="006E2994"/>
    <w:rsid w:val="006E3DDA"/>
    <w:rsid w:val="006F0AB8"/>
    <w:rsid w:val="006F6137"/>
    <w:rsid w:val="007021A6"/>
    <w:rsid w:val="00703E7D"/>
    <w:rsid w:val="00706B9F"/>
    <w:rsid w:val="00716B90"/>
    <w:rsid w:val="00720D0B"/>
    <w:rsid w:val="00772E3E"/>
    <w:rsid w:val="007761EF"/>
    <w:rsid w:val="007824EE"/>
    <w:rsid w:val="007853A3"/>
    <w:rsid w:val="00787C0F"/>
    <w:rsid w:val="00791785"/>
    <w:rsid w:val="0079796C"/>
    <w:rsid w:val="007A3000"/>
    <w:rsid w:val="007A3E7C"/>
    <w:rsid w:val="007B31DB"/>
    <w:rsid w:val="007C1161"/>
    <w:rsid w:val="008046F5"/>
    <w:rsid w:val="00806C25"/>
    <w:rsid w:val="008425D9"/>
    <w:rsid w:val="00861F2A"/>
    <w:rsid w:val="00867D11"/>
    <w:rsid w:val="0087309F"/>
    <w:rsid w:val="00887276"/>
    <w:rsid w:val="008A0D8E"/>
    <w:rsid w:val="008A6D5B"/>
    <w:rsid w:val="008A7305"/>
    <w:rsid w:val="008C25F9"/>
    <w:rsid w:val="008C6387"/>
    <w:rsid w:val="008D562A"/>
    <w:rsid w:val="008D77D0"/>
    <w:rsid w:val="008E2298"/>
    <w:rsid w:val="008E4A10"/>
    <w:rsid w:val="008E55E3"/>
    <w:rsid w:val="008F4315"/>
    <w:rsid w:val="008F60F4"/>
    <w:rsid w:val="0090214F"/>
    <w:rsid w:val="009036BF"/>
    <w:rsid w:val="0092164B"/>
    <w:rsid w:val="00934E3C"/>
    <w:rsid w:val="009466EE"/>
    <w:rsid w:val="00957E17"/>
    <w:rsid w:val="00964D59"/>
    <w:rsid w:val="00972514"/>
    <w:rsid w:val="009733BB"/>
    <w:rsid w:val="00991998"/>
    <w:rsid w:val="009A1202"/>
    <w:rsid w:val="009A54DF"/>
    <w:rsid w:val="009D6CE6"/>
    <w:rsid w:val="00A002E6"/>
    <w:rsid w:val="00A11B9D"/>
    <w:rsid w:val="00A1342C"/>
    <w:rsid w:val="00A15039"/>
    <w:rsid w:val="00A15499"/>
    <w:rsid w:val="00A1696E"/>
    <w:rsid w:val="00A27814"/>
    <w:rsid w:val="00A37FA5"/>
    <w:rsid w:val="00A411B8"/>
    <w:rsid w:val="00A4602A"/>
    <w:rsid w:val="00A465BF"/>
    <w:rsid w:val="00A46875"/>
    <w:rsid w:val="00A55FA6"/>
    <w:rsid w:val="00A56521"/>
    <w:rsid w:val="00A76693"/>
    <w:rsid w:val="00AA2B8C"/>
    <w:rsid w:val="00AB1501"/>
    <w:rsid w:val="00AB47E7"/>
    <w:rsid w:val="00AB658E"/>
    <w:rsid w:val="00AC5DEE"/>
    <w:rsid w:val="00AE1B19"/>
    <w:rsid w:val="00AF45CE"/>
    <w:rsid w:val="00AF4682"/>
    <w:rsid w:val="00AF7ADD"/>
    <w:rsid w:val="00AF7CAC"/>
    <w:rsid w:val="00B022BB"/>
    <w:rsid w:val="00B05FE7"/>
    <w:rsid w:val="00B12381"/>
    <w:rsid w:val="00B20BCB"/>
    <w:rsid w:val="00B226D5"/>
    <w:rsid w:val="00B2479B"/>
    <w:rsid w:val="00B2720F"/>
    <w:rsid w:val="00B3501B"/>
    <w:rsid w:val="00B405A6"/>
    <w:rsid w:val="00B45A73"/>
    <w:rsid w:val="00B538A4"/>
    <w:rsid w:val="00B5548E"/>
    <w:rsid w:val="00B64297"/>
    <w:rsid w:val="00B85590"/>
    <w:rsid w:val="00B90F5D"/>
    <w:rsid w:val="00BA5AFC"/>
    <w:rsid w:val="00BB7CAC"/>
    <w:rsid w:val="00BC151C"/>
    <w:rsid w:val="00BC7BC8"/>
    <w:rsid w:val="00BD4BDA"/>
    <w:rsid w:val="00BE0F9A"/>
    <w:rsid w:val="00BE400B"/>
    <w:rsid w:val="00C12A88"/>
    <w:rsid w:val="00C21A15"/>
    <w:rsid w:val="00C2375B"/>
    <w:rsid w:val="00C4588B"/>
    <w:rsid w:val="00C61EF1"/>
    <w:rsid w:val="00C83559"/>
    <w:rsid w:val="00C9396B"/>
    <w:rsid w:val="00C95C61"/>
    <w:rsid w:val="00CA1DF4"/>
    <w:rsid w:val="00CB7804"/>
    <w:rsid w:val="00CC46E8"/>
    <w:rsid w:val="00CD27F1"/>
    <w:rsid w:val="00CE7A83"/>
    <w:rsid w:val="00CF123F"/>
    <w:rsid w:val="00CF2EF4"/>
    <w:rsid w:val="00D30536"/>
    <w:rsid w:val="00D677C2"/>
    <w:rsid w:val="00D93177"/>
    <w:rsid w:val="00D94D68"/>
    <w:rsid w:val="00DB09F2"/>
    <w:rsid w:val="00DB4E87"/>
    <w:rsid w:val="00DB5E54"/>
    <w:rsid w:val="00DB7981"/>
    <w:rsid w:val="00DC1571"/>
    <w:rsid w:val="00DC1FF5"/>
    <w:rsid w:val="00DC3311"/>
    <w:rsid w:val="00DD143C"/>
    <w:rsid w:val="00DE343C"/>
    <w:rsid w:val="00DE37DE"/>
    <w:rsid w:val="00DF372A"/>
    <w:rsid w:val="00DF55AD"/>
    <w:rsid w:val="00E134E4"/>
    <w:rsid w:val="00E166CC"/>
    <w:rsid w:val="00E32FB5"/>
    <w:rsid w:val="00E37D28"/>
    <w:rsid w:val="00E5013D"/>
    <w:rsid w:val="00E5256A"/>
    <w:rsid w:val="00E71877"/>
    <w:rsid w:val="00E74702"/>
    <w:rsid w:val="00EB50D3"/>
    <w:rsid w:val="00EB608D"/>
    <w:rsid w:val="00EC7011"/>
    <w:rsid w:val="00ED349E"/>
    <w:rsid w:val="00ED63C7"/>
    <w:rsid w:val="00EE14F0"/>
    <w:rsid w:val="00EE5497"/>
    <w:rsid w:val="00EE5F16"/>
    <w:rsid w:val="00EF0069"/>
    <w:rsid w:val="00EF46DD"/>
    <w:rsid w:val="00EF4AAD"/>
    <w:rsid w:val="00F005AC"/>
    <w:rsid w:val="00F02219"/>
    <w:rsid w:val="00F11555"/>
    <w:rsid w:val="00F52D11"/>
    <w:rsid w:val="00F61BE4"/>
    <w:rsid w:val="00F6307A"/>
    <w:rsid w:val="00F72A2A"/>
    <w:rsid w:val="00F72B8D"/>
    <w:rsid w:val="00F8231E"/>
    <w:rsid w:val="00F92273"/>
    <w:rsid w:val="00FA2B0B"/>
    <w:rsid w:val="00FB4D62"/>
    <w:rsid w:val="00FD2225"/>
    <w:rsid w:val="00FE3BCC"/>
    <w:rsid w:val="00FF1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DF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02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0221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4D5CF4"/>
    <w:pPr>
      <w:ind w:left="720"/>
    </w:pPr>
  </w:style>
  <w:style w:type="paragraph" w:styleId="a6">
    <w:name w:val="footnote text"/>
    <w:basedOn w:val="a"/>
    <w:link w:val="a7"/>
    <w:uiPriority w:val="99"/>
    <w:semiHidden/>
    <w:rsid w:val="00A002E6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6F6137"/>
    <w:rPr>
      <w:sz w:val="20"/>
      <w:szCs w:val="20"/>
    </w:rPr>
  </w:style>
  <w:style w:type="character" w:styleId="a8">
    <w:name w:val="footnote reference"/>
    <w:basedOn w:val="a0"/>
    <w:uiPriority w:val="99"/>
    <w:semiHidden/>
    <w:rsid w:val="00A002E6"/>
    <w:rPr>
      <w:vertAlign w:val="superscript"/>
    </w:rPr>
  </w:style>
  <w:style w:type="table" w:styleId="a9">
    <w:name w:val="Table Grid"/>
    <w:basedOn w:val="a1"/>
    <w:locked/>
    <w:rsid w:val="005415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uiPriority w:val="99"/>
    <w:semiHidden/>
    <w:unhideWhenUsed/>
    <w:rsid w:val="006C6922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6C6922"/>
    <w:rPr>
      <w:rFonts w:cs="Calibri"/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6C6922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0A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69EE"/>
    <w:rPr>
      <w:rFonts w:cs="Calibri"/>
    </w:rPr>
  </w:style>
  <w:style w:type="paragraph" w:styleId="af">
    <w:name w:val="footer"/>
    <w:basedOn w:val="a"/>
    <w:link w:val="af0"/>
    <w:uiPriority w:val="99"/>
    <w:semiHidden/>
    <w:unhideWhenUsed/>
    <w:rsid w:val="000A69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0A69EE"/>
    <w:rPr>
      <w:rFonts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817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76;&#1083;&#1103;%20&#1088;&#1072;&#1073;&#1086;&#1090;&#1099;\&#1072;&#1085;&#1072;&#1083;&#1080;&#1090;%20&#1089;&#1087;&#1088;&#1072;&#1074;&#1082;&#1080;\&#1057;&#1055;&#1056;&#1040;&#1042;&#1050;&#1048;_%20&#1086;&#1073;&#1088;&#1072;&#1097;&#1077;&#1085;&#1080;&#1103;%20&#1075;&#1088;&#1072;&#1078;&#1076;&#1072;&#1085;\&#1057;&#1055;&#1056;&#1040;&#1042;&#1050;&#1048;%20&#1087;&#1086;%20&#1088;&#1072;&#1073;&#1086;&#1090;&#1077;%20&#1089;%20&#1086;&#1073;&#1088;&#1072;&#1097;&#1077;&#1085;&#1080;&#1103;&#1084;&#1080;%20&#1075;&#1088;&#1072;&#1078;&#1076;&#1072;&#1085;\&#1077;&#1082;&#1089;&#1077;&#1083;&#1100;%20&#1090;&#1072;&#1073;&#1083;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plotArea>
      <c:layout>
        <c:manualLayout>
          <c:layoutTarget val="inner"/>
          <c:xMode val="edge"/>
          <c:yMode val="edge"/>
          <c:x val="4.0779500297904947E-2"/>
          <c:y val="5.7715124319137785E-2"/>
          <c:w val="0.93354862167788133"/>
          <c:h val="0.73414613495893655"/>
        </c:manualLayout>
      </c:layout>
      <c:bar3DChart>
        <c:barDir val="col"/>
        <c:grouping val="clustered"/>
        <c:ser>
          <c:idx val="0"/>
          <c:order val="0"/>
          <c:tx>
            <c:strRef>
              <c:f>Лист3!$B$3</c:f>
              <c:strCache>
                <c:ptCount val="1"/>
                <c:pt idx="0">
                  <c:v>Количество обращений</c:v>
                </c:pt>
              </c:strCache>
            </c:strRef>
          </c:tx>
          <c:spPr>
            <a:solidFill>
              <a:srgbClr val="4F81BD">
                <a:alpha val="82000"/>
              </a:srgbClr>
            </a:solidFill>
            <a:ln>
              <a:solidFill>
                <a:schemeClr val="bg1"/>
              </a:solidFill>
            </a:ln>
          </c:spPr>
          <c:dLbls>
            <c:dLbl>
              <c:idx val="0"/>
              <c:layout>
                <c:manualLayout>
                  <c:x val="0"/>
                  <c:y val="0.12753623188405799"/>
                </c:manualLayout>
              </c:layout>
              <c:showVal val="1"/>
            </c:dLbl>
            <c:dLbl>
              <c:idx val="1"/>
              <c:layout>
                <c:manualLayout>
                  <c:x val="0"/>
                  <c:y val="0.14685990338164251"/>
                </c:manualLayout>
              </c:layout>
              <c:showVal val="1"/>
            </c:dLbl>
            <c:dLbl>
              <c:idx val="2"/>
              <c:layout>
                <c:manualLayout>
                  <c:x val="3.4771212038974353E-17"/>
                  <c:y val="0.1545893719806764"/>
                </c:manualLayout>
              </c:layout>
              <c:showVal val="1"/>
            </c:dLbl>
            <c:dLbl>
              <c:idx val="3"/>
              <c:layout>
                <c:manualLayout>
                  <c:x val="3.7932669511617058E-3"/>
                  <c:y val="0.15072463768115943"/>
                </c:manualLayout>
              </c:layout>
              <c:showVal val="1"/>
            </c:dLbl>
            <c:dLbl>
              <c:idx val="4"/>
              <c:layout>
                <c:manualLayout>
                  <c:x val="6.9542424077948558E-17"/>
                  <c:y val="0.11594202898550746"/>
                </c:manualLayout>
              </c:layout>
              <c:showVal val="1"/>
            </c:dLbl>
            <c:dLbl>
              <c:idx val="5"/>
              <c:layout>
                <c:manualLayout>
                  <c:x val="1.896633475580784E-3"/>
                  <c:y val="0.13913043478260928"/>
                </c:manualLayout>
              </c:layout>
              <c:showVal val="1"/>
            </c:dLbl>
            <c:dLbl>
              <c:idx val="6"/>
              <c:layout>
                <c:manualLayout>
                  <c:x val="3.7932669511617058E-3"/>
                  <c:y val="0.13913043478260928"/>
                </c:manualLayout>
              </c:layout>
              <c:showVal val="1"/>
            </c:dLbl>
            <c:dLbl>
              <c:idx val="7"/>
              <c:layout>
                <c:manualLayout>
                  <c:x val="1.8966334755808529E-3"/>
                  <c:y val="0.1120772946859904"/>
                </c:manualLayout>
              </c:layout>
              <c:showVal val="1"/>
            </c:dLbl>
            <c:dLbl>
              <c:idx val="8"/>
              <c:layout>
                <c:manualLayout>
                  <c:x val="0"/>
                  <c:y val="0.11594202898550746"/>
                </c:manualLayout>
              </c:layout>
              <c:showVal val="1"/>
            </c:dLbl>
            <c:dLbl>
              <c:idx val="9"/>
              <c:layout>
                <c:manualLayout>
                  <c:x val="1.6043845484326371E-3"/>
                  <c:y val="0.11522025276008172"/>
                </c:manualLayout>
              </c:layout>
              <c:showVal val="1"/>
            </c:dLbl>
            <c:dLbl>
              <c:idx val="10"/>
              <c:layout>
                <c:manualLayout>
                  <c:x val="0"/>
                  <c:y val="0.11266324012933972"/>
                </c:manualLayout>
              </c:layout>
              <c:showVal val="1"/>
            </c:dLbl>
            <c:dLbl>
              <c:idx val="11"/>
              <c:layout>
                <c:manualLayout>
                  <c:x val="0"/>
                  <c:y val="0.119898547382983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23</a:t>
                    </a:r>
                    <a:endParaRPr lang="en-US"/>
                  </a:p>
                </c:rich>
              </c:tx>
              <c:showVal val="1"/>
            </c:dLbl>
            <c:spPr>
              <a:solidFill>
                <a:schemeClr val="bg1">
                  <a:lumMod val="85000"/>
                </a:schemeClr>
              </a:solidFill>
              <a:scene3d>
                <a:camera prst="orthographicFront"/>
                <a:lightRig rig="threePt" dir="t"/>
              </a:scene3d>
              <a:sp3d>
                <a:bevelT prst="angle"/>
              </a:sp3d>
            </c:spPr>
            <c:txPr>
              <a:bodyPr/>
              <a:lstStyle/>
              <a:p>
                <a:pPr>
                  <a:defRPr sz="12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Val val="1"/>
          </c:dLbls>
          <c:cat>
            <c:strRef>
              <c:f>Лист3!$A$4:$A$15</c:f>
              <c:strCache>
                <c:ptCount val="12"/>
                <c:pt idx="0">
                  <c:v>январь</c:v>
                </c:pt>
                <c:pt idx="1">
                  <c:v>февраль 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 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Лист3!$B$4:$B$15</c:f>
              <c:numCache>
                <c:formatCode>General</c:formatCode>
                <c:ptCount val="12"/>
                <c:pt idx="0">
                  <c:v>33</c:v>
                </c:pt>
                <c:pt idx="1">
                  <c:v>41</c:v>
                </c:pt>
                <c:pt idx="2">
                  <c:v>45</c:v>
                </c:pt>
                <c:pt idx="3">
                  <c:v>45</c:v>
                </c:pt>
                <c:pt idx="4">
                  <c:v>31</c:v>
                </c:pt>
                <c:pt idx="5">
                  <c:v>34</c:v>
                </c:pt>
                <c:pt idx="6">
                  <c:v>35</c:v>
                </c:pt>
                <c:pt idx="7">
                  <c:v>21</c:v>
                </c:pt>
                <c:pt idx="8">
                  <c:v>52</c:v>
                </c:pt>
                <c:pt idx="9">
                  <c:v>32</c:v>
                </c:pt>
                <c:pt idx="10">
                  <c:v>32</c:v>
                </c:pt>
                <c:pt idx="11">
                  <c:v>23</c:v>
                </c:pt>
              </c:numCache>
            </c:numRef>
          </c:val>
        </c:ser>
        <c:dLbls>
          <c:showVal val="1"/>
        </c:dLbls>
        <c:gapWidth val="59"/>
        <c:shape val="box"/>
        <c:axId val="88825856"/>
        <c:axId val="88827776"/>
        <c:axId val="0"/>
      </c:bar3DChart>
      <c:catAx>
        <c:axId val="88825856"/>
        <c:scaling>
          <c:orientation val="minMax"/>
        </c:scaling>
        <c:axPos val="b"/>
        <c:majorTickMark val="none"/>
        <c:tickLblPos val="nextTo"/>
        <c:txPr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88827776"/>
        <c:crosses val="autoZero"/>
        <c:auto val="1"/>
        <c:lblAlgn val="ctr"/>
        <c:lblOffset val="100"/>
      </c:catAx>
      <c:valAx>
        <c:axId val="8882777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88825856"/>
        <c:crosses val="autoZero"/>
        <c:crossBetween val="between"/>
      </c:valAx>
    </c:plotArea>
    <c:plotVisOnly val="1"/>
  </c:chart>
  <c:spPr>
    <a:scene3d>
      <a:camera prst="orthographicFront"/>
      <a:lightRig rig="threePt" dir="t"/>
    </a:scene3d>
    <a:sp3d>
      <a:bevelT prst="relaxedInset"/>
    </a:sp3d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1"/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30"/>
      <c:perspective val="0"/>
    </c:view3D>
    <c:plotArea>
      <c:layout>
        <c:manualLayout>
          <c:layoutTarget val="inner"/>
          <c:xMode val="edge"/>
          <c:yMode val="edge"/>
          <c:x val="0.20244328097731501"/>
          <c:y val="0.12142857142857238"/>
          <c:w val="0.63699825479930794"/>
          <c:h val="0.8142857142857146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вопросов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explosion val="29"/>
          <c:dLbls>
            <c:dLbl>
              <c:idx val="0"/>
              <c:layout>
                <c:manualLayout>
                  <c:x val="0.12696058762129941"/>
                  <c:y val="1.73618463703621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По жилищным вопросам
</a:t>
                    </a:r>
                    <a:r>
                      <a:rPr lang="ru-RU" b="1"/>
                      <a:t>5%</a:t>
                    </a:r>
                  </a:p>
                </c:rich>
              </c:tx>
              <c:dLblPos val="bestFit"/>
            </c:dLbl>
            <c:dLbl>
              <c:idx val="1"/>
              <c:layout>
                <c:manualLayout>
                  <c:x val="8.1594423007497769E-3"/>
                  <c:y val="7.6348051135726833E-2"/>
                </c:manualLayout>
              </c:layout>
              <c:tx>
                <c:rich>
                  <a:bodyPr/>
                  <a:lstStyle/>
                  <a:p>
                    <a:pPr>
                      <a:defRPr sz="121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4" b="0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По вопросам благоустройства</a:t>
                    </a:r>
                  </a:p>
                  <a:p>
                    <a:pPr>
                      <a:defRPr sz="121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4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33 %</a:t>
                    </a:r>
                  </a:p>
                </c:rich>
              </c:tx>
              <c:spPr>
                <a:noFill/>
                <a:ln w="28029">
                  <a:noFill/>
                </a:ln>
              </c:spPr>
              <c:dLblPos val="bestFit"/>
            </c:dLbl>
            <c:dLbl>
              <c:idx val="2"/>
              <c:layout>
                <c:manualLayout>
                  <c:x val="0.45292426634633337"/>
                  <c:y val="-3.568457025205321E-2"/>
                </c:manualLayout>
              </c:layout>
              <c:tx>
                <c:rich>
                  <a:bodyPr/>
                  <a:lstStyle/>
                  <a:p>
                    <a:pPr>
                      <a:defRPr sz="121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4" b="0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По вопросам коммунальных и бытовых услуг:</a:t>
                    </a:r>
                  </a:p>
                  <a:p>
                    <a:pPr>
                      <a:defRPr sz="121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4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36%</a:t>
                    </a:r>
                  </a:p>
                </c:rich>
              </c:tx>
              <c:spPr>
                <a:noFill/>
                <a:ln w="28029">
                  <a:noFill/>
                </a:ln>
              </c:spPr>
              <c:dLblPos val="bestFit"/>
            </c:dLbl>
            <c:dLbl>
              <c:idx val="3"/>
              <c:layout>
                <c:manualLayout>
                  <c:x val="-1.7466145004294262E-2"/>
                  <c:y val="0.33879430384607173"/>
                </c:manualLayout>
              </c:layout>
              <c:tx>
                <c:rich>
                  <a:bodyPr/>
                  <a:lstStyle/>
                  <a:p>
                    <a:pPr>
                      <a:defRPr sz="121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4" b="0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- в т.ч. ОДН электроснабжения</a:t>
                    </a:r>
                  </a:p>
                  <a:p>
                    <a:pPr>
                      <a:defRPr sz="121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4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7 %</a:t>
                    </a:r>
                  </a:p>
                </c:rich>
              </c:tx>
              <c:spPr>
                <a:noFill/>
                <a:ln w="28029">
                  <a:noFill/>
                </a:ln>
              </c:spPr>
              <c:dLblPos val="bestFit"/>
            </c:dLbl>
            <c:dLbl>
              <c:idx val="4"/>
              <c:layout>
                <c:manualLayout>
                  <c:x val="-9.7334584517010214E-2"/>
                  <c:y val="4.279694403114894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 пенсиях, пособиях и материальной помощи
</a:t>
                    </a:r>
                    <a:r>
                      <a:rPr lang="ru-RU" b="1"/>
                      <a:t>5</a:t>
                    </a:r>
                    <a:r>
                      <a:rPr lang="ru-RU" b="1" baseline="0"/>
                      <a:t> </a:t>
                    </a:r>
                    <a:r>
                      <a:rPr lang="ru-RU" b="1"/>
                      <a:t>%</a:t>
                    </a:r>
                  </a:p>
                </c:rich>
              </c:tx>
              <c:dLblPos val="bestFit"/>
            </c:dLbl>
            <c:dLbl>
              <c:idx val="5"/>
              <c:layout>
                <c:manualLayout>
                  <c:x val="-7.7659721640159163E-2"/>
                  <c:y val="-4.9698936060795524E-3"/>
                </c:manualLayout>
              </c:layout>
              <c:tx>
                <c:rich>
                  <a:bodyPr/>
                  <a:lstStyle/>
                  <a:p>
                    <a:pPr>
                      <a:defRPr sz="121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4" b="0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По другим вопросам:</a:t>
                    </a:r>
                  </a:p>
                  <a:p>
                    <a:pPr>
                      <a:defRPr sz="1218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1104" b="1" i="0" strike="noStrike">
                        <a:solidFill>
                          <a:srgbClr val="000000"/>
                        </a:solidFill>
                        <a:latin typeface="Times New Roman"/>
                        <a:cs typeface="Times New Roman"/>
                      </a:rPr>
                      <a:t>10 %</a:t>
                    </a:r>
                  </a:p>
                </c:rich>
              </c:tx>
              <c:spPr>
                <a:noFill/>
                <a:ln w="28029">
                  <a:noFill/>
                </a:ln>
              </c:spPr>
              <c:dLblPos val="bestFit"/>
            </c:dLbl>
            <c:dLbl>
              <c:idx val="6"/>
              <c:delete val="1"/>
            </c:dLbl>
            <c:spPr>
              <a:noFill/>
              <a:ln w="28029">
                <a:noFill/>
              </a:ln>
            </c:spPr>
            <c:txPr>
              <a:bodyPr/>
              <a:lstStyle/>
              <a:p>
                <a:pPr>
                  <a:defRPr sz="1104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CatName val="1"/>
            <c:showPercent val="1"/>
            <c:showLeaderLines val="1"/>
          </c:dLbls>
          <c:cat>
            <c:strRef>
              <c:f>Лист1!$A$2:$A$8</c:f>
              <c:strCache>
                <c:ptCount val="6"/>
                <c:pt idx="0">
                  <c:v>По жилищным вопросам</c:v>
                </c:pt>
                <c:pt idx="1">
                  <c:v>По вопросам благоустройства</c:v>
                </c:pt>
                <c:pt idx="2">
                  <c:v>По вопросам коммунальных и бытовых услуг:</c:v>
                </c:pt>
                <c:pt idx="3">
                  <c:v>- в т.ч. ОДН электроснабжения</c:v>
                </c:pt>
                <c:pt idx="4">
                  <c:v>О пенсиях, пособиях и материальной помощи</c:v>
                </c:pt>
                <c:pt idx="5">
                  <c:v>По другим вопросам: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0.05</c:v>
                </c:pt>
                <c:pt idx="1">
                  <c:v>0.34</c:v>
                </c:pt>
                <c:pt idx="2">
                  <c:v>0.36000000000000032</c:v>
                </c:pt>
                <c:pt idx="3">
                  <c:v>7.0000000000000021E-2</c:v>
                </c:pt>
                <c:pt idx="4">
                  <c:v>0.05</c:v>
                </c:pt>
                <c:pt idx="5">
                  <c:v>0.1</c:v>
                </c:pt>
                <c:pt idx="6" formatCode="General">
                  <c:v>0</c:v>
                </c:pt>
              </c:numCache>
            </c:numRef>
          </c:val>
        </c:ser>
        <c:dLbls>
          <c:showCatName val="1"/>
          <c:showPercent val="1"/>
        </c:dLbls>
      </c:pie3DChart>
      <c:spPr>
        <a:noFill/>
        <a:ln w="28029">
          <a:noFill/>
        </a:ln>
      </c:spPr>
    </c:plotArea>
    <c:plotVisOnly val="1"/>
    <c:dispBlanksAs val="zero"/>
  </c:chart>
  <c:spPr>
    <a:scene3d>
      <a:camera prst="orthographicFront"/>
      <a:lightRig rig="threePt" dir="t"/>
    </a:scene3d>
    <a:sp3d>
      <a:bevelT prst="relaxedInset"/>
    </a:sp3d>
  </c:spPr>
  <c:externalData r:id="rId2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B4873F-D8F3-4B00-8416-066836EBD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5</Pages>
  <Words>1272</Words>
  <Characters>7252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Главе города Дзержинска</vt:lpstr>
    </vt:vector>
  </TitlesOfParts>
  <Company/>
  <LinksUpToDate>false</LinksUpToDate>
  <CharactersWithSpaces>8507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Главе города Дзержинска</dc:title>
  <dc:creator>ntr</dc:creator>
  <cp:lastModifiedBy>user</cp:lastModifiedBy>
  <cp:revision>14</cp:revision>
  <cp:lastPrinted>2014-01-23T12:32:00Z</cp:lastPrinted>
  <dcterms:created xsi:type="dcterms:W3CDTF">2014-01-15T06:52:00Z</dcterms:created>
  <dcterms:modified xsi:type="dcterms:W3CDTF">2014-02-03T11:21:00Z</dcterms:modified>
</cp:coreProperties>
</file>