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9B" w:rsidRPr="009179BE" w:rsidRDefault="00DA253F" w:rsidP="007E11C1">
      <w:pPr>
        <w:ind w:left="809" w:firstLine="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деятельности Молодежного парламента XII созыва.</w:t>
      </w:r>
    </w:p>
    <w:p w:rsidR="0053379B" w:rsidRDefault="00DA253F" w:rsidP="007E11C1">
      <w:pPr>
        <w:pBdr>
          <w:top w:val="nil"/>
          <w:left w:val="nil"/>
          <w:bottom w:val="nil"/>
          <w:right w:val="nil"/>
          <w:between w:val="nil"/>
        </w:pBdr>
        <w:ind w:left="101" w:right="10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Молодежный парламент города Дзержинска 12 созыва начал свою деятельность 19 апреля 2023 го</w:t>
      </w:r>
      <w:r>
        <w:rPr>
          <w:sz w:val="28"/>
          <w:szCs w:val="28"/>
        </w:rPr>
        <w:t>да.</w:t>
      </w:r>
    </w:p>
    <w:p w:rsidR="0053379B" w:rsidRDefault="0000254C" w:rsidP="007E11C1">
      <w:pPr>
        <w:pBdr>
          <w:top w:val="nil"/>
          <w:left w:val="nil"/>
          <w:bottom w:val="nil"/>
          <w:right w:val="nil"/>
          <w:between w:val="nil"/>
        </w:pBdr>
        <w:spacing w:before="1"/>
        <w:ind w:left="101" w:right="10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 направлением деятельности является нормотворчество, взаимодействие с депутатами городской Думы. </w:t>
      </w:r>
      <w:r w:rsidR="00DA253F">
        <w:rPr>
          <w:color w:val="000000"/>
          <w:sz w:val="28"/>
          <w:szCs w:val="28"/>
        </w:rPr>
        <w:t xml:space="preserve">Всего за этот созыв </w:t>
      </w:r>
      <w:r>
        <w:rPr>
          <w:color w:val="000000"/>
          <w:sz w:val="28"/>
          <w:szCs w:val="28"/>
        </w:rPr>
        <w:t xml:space="preserve">членами МП разработано </w:t>
      </w:r>
      <w:r w:rsidR="00DA253F">
        <w:rPr>
          <w:color w:val="000000"/>
          <w:sz w:val="28"/>
          <w:szCs w:val="28"/>
        </w:rPr>
        <w:t xml:space="preserve">4 проекта </w:t>
      </w:r>
      <w:r>
        <w:rPr>
          <w:color w:val="000000"/>
          <w:sz w:val="28"/>
          <w:szCs w:val="28"/>
        </w:rPr>
        <w:t>нормативно-правовых документов, которые были рассмотрены на заседаниях комитетов.</w:t>
      </w:r>
      <w:r w:rsidR="00DA253F">
        <w:rPr>
          <w:sz w:val="28"/>
          <w:szCs w:val="28"/>
        </w:rPr>
        <w:t xml:space="preserve"> </w:t>
      </w:r>
    </w:p>
    <w:p w:rsidR="0053379B" w:rsidRDefault="00DA253F" w:rsidP="007E11C1">
      <w:pPr>
        <w:pBdr>
          <w:top w:val="nil"/>
          <w:left w:val="nil"/>
          <w:bottom w:val="nil"/>
          <w:right w:val="nil"/>
          <w:between w:val="nil"/>
        </w:pBdr>
        <w:spacing w:before="1"/>
        <w:ind w:left="101" w:right="105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новому созыву нами изменен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Положение</w:t>
      </w:r>
      <w:r>
        <w:rPr>
          <w:sz w:val="28"/>
          <w:szCs w:val="28"/>
        </w:rPr>
        <w:t xml:space="preserve"> </w:t>
      </w:r>
      <w:r w:rsidR="0000254C">
        <w:rPr>
          <w:sz w:val="28"/>
          <w:szCs w:val="28"/>
        </w:rPr>
        <w:t>о МП: изменен срок</w:t>
      </w:r>
      <w:r>
        <w:rPr>
          <w:sz w:val="28"/>
          <w:szCs w:val="28"/>
        </w:rPr>
        <w:t xml:space="preserve"> </w:t>
      </w:r>
      <w:r w:rsidR="0000254C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созыва</w:t>
      </w:r>
      <w:r w:rsidR="000025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0254C">
        <w:rPr>
          <w:sz w:val="28"/>
          <w:szCs w:val="28"/>
        </w:rPr>
        <w:t xml:space="preserve">упрощена </w:t>
      </w:r>
      <w:r>
        <w:rPr>
          <w:sz w:val="28"/>
          <w:szCs w:val="28"/>
        </w:rPr>
        <w:t>процедур</w:t>
      </w:r>
      <w:r w:rsidR="0000254C">
        <w:rPr>
          <w:sz w:val="28"/>
          <w:szCs w:val="28"/>
        </w:rPr>
        <w:t>а</w:t>
      </w:r>
      <w:r>
        <w:rPr>
          <w:sz w:val="28"/>
          <w:szCs w:val="28"/>
        </w:rPr>
        <w:t xml:space="preserve"> выбора председателя</w:t>
      </w:r>
      <w:r w:rsidR="0000254C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разработана новая структура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00254C">
        <w:rPr>
          <w:sz w:val="28"/>
          <w:szCs w:val="28"/>
        </w:rPr>
        <w:t xml:space="preserve">На основании наших предложений внесены изменения </w:t>
      </w:r>
      <w:r w:rsidR="0000254C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</w:t>
      </w:r>
      <w:r w:rsidR="0000254C">
        <w:rPr>
          <w:color w:val="000000"/>
          <w:sz w:val="28"/>
          <w:szCs w:val="28"/>
        </w:rPr>
        <w:t xml:space="preserve">оложение </w:t>
      </w:r>
      <w:r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ab/>
        <w:t>премии</w:t>
      </w:r>
      <w:r w:rsidR="0000254C">
        <w:rPr>
          <w:color w:val="000000"/>
          <w:sz w:val="28"/>
          <w:szCs w:val="28"/>
        </w:rPr>
        <w:t xml:space="preserve"> для талантливой молодежи, а </w:t>
      </w:r>
      <w:r w:rsidR="004C0576">
        <w:rPr>
          <w:color w:val="000000"/>
          <w:sz w:val="28"/>
          <w:szCs w:val="28"/>
        </w:rPr>
        <w:t>представители</w:t>
      </w:r>
      <w:r w:rsidR="0000254C">
        <w:rPr>
          <w:color w:val="000000"/>
          <w:sz w:val="28"/>
          <w:szCs w:val="28"/>
        </w:rPr>
        <w:t xml:space="preserve"> МП стали членами экспертного совета по присуждению премии.</w:t>
      </w:r>
    </w:p>
    <w:p w:rsidR="0053379B" w:rsidRDefault="0000254C" w:rsidP="007E11C1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предложения</w:t>
      </w:r>
      <w:r w:rsidR="00DA253F">
        <w:rPr>
          <w:sz w:val="28"/>
          <w:szCs w:val="28"/>
        </w:rPr>
        <w:t>,</w:t>
      </w:r>
      <w:r>
        <w:rPr>
          <w:sz w:val="28"/>
          <w:szCs w:val="28"/>
        </w:rPr>
        <w:t xml:space="preserve"> касающиеся </w:t>
      </w:r>
      <w:r w:rsidR="00DA253F">
        <w:rPr>
          <w:sz w:val="28"/>
          <w:szCs w:val="28"/>
        </w:rPr>
        <w:t xml:space="preserve"> «Правил благоустройства и санитарного содержания территории городского округа город Дзержинск». Комиссией </w:t>
      </w:r>
      <w:r w:rsidR="004C0576">
        <w:rPr>
          <w:sz w:val="28"/>
          <w:szCs w:val="28"/>
        </w:rPr>
        <w:t xml:space="preserve">парламента </w:t>
      </w:r>
      <w:r w:rsidR="00DA253F">
        <w:rPr>
          <w:sz w:val="28"/>
          <w:szCs w:val="28"/>
        </w:rPr>
        <w:t xml:space="preserve">по экологии и городскому хозяйству </w:t>
      </w:r>
      <w:r w:rsidR="007A4541">
        <w:rPr>
          <w:sz w:val="28"/>
          <w:szCs w:val="28"/>
        </w:rPr>
        <w:t xml:space="preserve">совместно с аппаратом </w:t>
      </w:r>
      <w:r w:rsidR="008859B5">
        <w:rPr>
          <w:sz w:val="28"/>
          <w:szCs w:val="28"/>
        </w:rPr>
        <w:t xml:space="preserve">городской </w:t>
      </w:r>
      <w:r w:rsidR="007A4541">
        <w:rPr>
          <w:sz w:val="28"/>
          <w:szCs w:val="28"/>
        </w:rPr>
        <w:t>Д</w:t>
      </w:r>
      <w:r w:rsidR="008859B5">
        <w:rPr>
          <w:sz w:val="28"/>
          <w:szCs w:val="28"/>
        </w:rPr>
        <w:t xml:space="preserve">умы </w:t>
      </w:r>
      <w:r w:rsidR="00DA253F">
        <w:rPr>
          <w:sz w:val="28"/>
          <w:szCs w:val="28"/>
        </w:rPr>
        <w:t xml:space="preserve">проделана </w:t>
      </w:r>
      <w:r w:rsidR="004C0576">
        <w:rPr>
          <w:sz w:val="28"/>
          <w:szCs w:val="28"/>
        </w:rPr>
        <w:t>серьёзная</w:t>
      </w:r>
      <w:r w:rsidR="00DA253F">
        <w:rPr>
          <w:sz w:val="28"/>
          <w:szCs w:val="28"/>
        </w:rPr>
        <w:t xml:space="preserve"> работа по сбору информации и анализу действующих </w:t>
      </w:r>
      <w:r w:rsidR="004C0576">
        <w:rPr>
          <w:sz w:val="28"/>
          <w:szCs w:val="28"/>
        </w:rPr>
        <w:t xml:space="preserve">нормативных </w:t>
      </w:r>
      <w:r w:rsidR="00DA253F">
        <w:rPr>
          <w:sz w:val="28"/>
          <w:szCs w:val="28"/>
        </w:rPr>
        <w:t>актов</w:t>
      </w:r>
      <w:r w:rsidR="007A4541">
        <w:rPr>
          <w:sz w:val="28"/>
          <w:szCs w:val="28"/>
        </w:rPr>
        <w:t xml:space="preserve">. </w:t>
      </w:r>
      <w:r w:rsidR="00DA253F">
        <w:rPr>
          <w:sz w:val="28"/>
          <w:szCs w:val="28"/>
        </w:rPr>
        <w:t>Предложени</w:t>
      </w:r>
      <w:r w:rsidR="007A4541">
        <w:rPr>
          <w:sz w:val="28"/>
          <w:szCs w:val="28"/>
        </w:rPr>
        <w:t>я</w:t>
      </w:r>
      <w:r w:rsidR="00DA253F">
        <w:rPr>
          <w:sz w:val="28"/>
          <w:szCs w:val="28"/>
        </w:rPr>
        <w:t xml:space="preserve"> поддержан</w:t>
      </w:r>
      <w:r w:rsidR="007A4541">
        <w:rPr>
          <w:sz w:val="28"/>
          <w:szCs w:val="28"/>
        </w:rPr>
        <w:t>ы</w:t>
      </w:r>
      <w:r w:rsidR="00DA253F">
        <w:rPr>
          <w:sz w:val="28"/>
          <w:szCs w:val="28"/>
        </w:rPr>
        <w:t xml:space="preserve"> депутатами</w:t>
      </w:r>
      <w:r w:rsidR="007A4541">
        <w:rPr>
          <w:sz w:val="28"/>
          <w:szCs w:val="28"/>
        </w:rPr>
        <w:t xml:space="preserve"> на заседании Д</w:t>
      </w:r>
      <w:r w:rsidR="008859B5">
        <w:rPr>
          <w:sz w:val="28"/>
          <w:szCs w:val="28"/>
        </w:rPr>
        <w:t>умы</w:t>
      </w:r>
      <w:r w:rsidR="007A4541">
        <w:rPr>
          <w:sz w:val="28"/>
          <w:szCs w:val="28"/>
        </w:rPr>
        <w:t>.</w:t>
      </w:r>
    </w:p>
    <w:p w:rsidR="0053379B" w:rsidRDefault="00DA253F" w:rsidP="007E11C1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этот созыв мы стали эксперт</w:t>
      </w:r>
      <w:r w:rsidR="007A4541">
        <w:rPr>
          <w:sz w:val="28"/>
          <w:szCs w:val="28"/>
        </w:rPr>
        <w:t>ами</w:t>
      </w:r>
      <w:r>
        <w:rPr>
          <w:sz w:val="28"/>
          <w:szCs w:val="28"/>
        </w:rPr>
        <w:t xml:space="preserve"> на образовательны</w:t>
      </w:r>
      <w:r w:rsidR="007A4541">
        <w:rPr>
          <w:sz w:val="28"/>
          <w:szCs w:val="28"/>
        </w:rPr>
        <w:t>х</w:t>
      </w:r>
      <w:r>
        <w:rPr>
          <w:sz w:val="28"/>
          <w:szCs w:val="28"/>
        </w:rPr>
        <w:t xml:space="preserve"> площа</w:t>
      </w:r>
      <w:r w:rsidR="007A4541">
        <w:rPr>
          <w:sz w:val="28"/>
          <w:szCs w:val="28"/>
        </w:rPr>
        <w:t xml:space="preserve">дках, </w:t>
      </w:r>
      <w:r>
        <w:rPr>
          <w:sz w:val="28"/>
          <w:szCs w:val="28"/>
        </w:rPr>
        <w:t>участ</w:t>
      </w:r>
      <w:r w:rsidR="007A4541">
        <w:rPr>
          <w:sz w:val="28"/>
          <w:szCs w:val="28"/>
        </w:rPr>
        <w:t>никами</w:t>
      </w:r>
      <w:r>
        <w:rPr>
          <w:sz w:val="28"/>
          <w:szCs w:val="28"/>
        </w:rPr>
        <w:t xml:space="preserve"> общественных слушани</w:t>
      </w:r>
      <w:r w:rsidR="007A4541">
        <w:rPr>
          <w:sz w:val="28"/>
          <w:szCs w:val="28"/>
        </w:rPr>
        <w:t>й</w:t>
      </w:r>
      <w:r>
        <w:rPr>
          <w:sz w:val="28"/>
          <w:szCs w:val="28"/>
        </w:rPr>
        <w:t>, совещани</w:t>
      </w:r>
      <w:r w:rsidR="007A4541">
        <w:rPr>
          <w:sz w:val="28"/>
          <w:szCs w:val="28"/>
        </w:rPr>
        <w:t xml:space="preserve">й </w:t>
      </w:r>
      <w:r w:rsidR="000805F9">
        <w:rPr>
          <w:sz w:val="28"/>
          <w:szCs w:val="28"/>
        </w:rPr>
        <w:t>администрации города</w:t>
      </w:r>
      <w:r w:rsidR="007A4541">
        <w:rPr>
          <w:sz w:val="28"/>
          <w:szCs w:val="28"/>
        </w:rPr>
        <w:t>, координационных советов и комиссий</w:t>
      </w:r>
      <w:r>
        <w:rPr>
          <w:sz w:val="28"/>
          <w:szCs w:val="28"/>
        </w:rPr>
        <w:t>.</w:t>
      </w:r>
      <w:r w:rsidR="000805F9">
        <w:rPr>
          <w:sz w:val="28"/>
          <w:szCs w:val="28"/>
        </w:rPr>
        <w:t xml:space="preserve"> </w:t>
      </w:r>
    </w:p>
    <w:p w:rsidR="0053379B" w:rsidRDefault="007A4541" w:rsidP="007E11C1">
      <w:pPr>
        <w:pBdr>
          <w:top w:val="nil"/>
          <w:left w:val="nil"/>
          <w:bottom w:val="nil"/>
          <w:right w:val="nil"/>
          <w:between w:val="nil"/>
        </w:pBdr>
        <w:spacing w:before="1"/>
        <w:ind w:left="101" w:right="10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Впервые</w:t>
      </w:r>
      <w:r w:rsidR="00DA253F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нашем городе</w:t>
      </w:r>
      <w:r w:rsidR="00DA253F">
        <w:rPr>
          <w:color w:val="000000"/>
          <w:sz w:val="28"/>
          <w:szCs w:val="28"/>
        </w:rPr>
        <w:t xml:space="preserve"> проводился V кустовой форум Молодежных палат Нижегородской области</w:t>
      </w:r>
      <w:r>
        <w:rPr>
          <w:color w:val="000000"/>
          <w:sz w:val="28"/>
          <w:szCs w:val="28"/>
        </w:rPr>
        <w:t>, где члены МП выступили в ро</w:t>
      </w:r>
      <w:r w:rsidR="000805F9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и организаторов. </w:t>
      </w:r>
      <w:r w:rsidR="000805F9">
        <w:rPr>
          <w:color w:val="000000"/>
          <w:sz w:val="28"/>
          <w:szCs w:val="28"/>
        </w:rPr>
        <w:t xml:space="preserve">Форум получил высокую оценку председателя ЗС </w:t>
      </w:r>
      <w:proofErr w:type="spellStart"/>
      <w:r w:rsidR="000805F9">
        <w:rPr>
          <w:color w:val="000000"/>
          <w:sz w:val="28"/>
          <w:szCs w:val="28"/>
        </w:rPr>
        <w:t>Е.Б.</w:t>
      </w:r>
      <w:bookmarkStart w:id="0" w:name="_GoBack"/>
      <w:bookmarkEnd w:id="0"/>
      <w:r w:rsidR="000805F9">
        <w:rPr>
          <w:color w:val="000000"/>
          <w:sz w:val="28"/>
          <w:szCs w:val="28"/>
        </w:rPr>
        <w:t>Люлина</w:t>
      </w:r>
      <w:proofErr w:type="spellEnd"/>
      <w:r w:rsidR="000805F9">
        <w:rPr>
          <w:color w:val="000000"/>
          <w:sz w:val="28"/>
          <w:szCs w:val="28"/>
        </w:rPr>
        <w:t xml:space="preserve">. Итогом </w:t>
      </w:r>
      <w:r w:rsidR="00835D1B">
        <w:rPr>
          <w:color w:val="000000"/>
          <w:sz w:val="28"/>
          <w:szCs w:val="28"/>
        </w:rPr>
        <w:t xml:space="preserve">Форума </w:t>
      </w:r>
      <w:r w:rsidR="000805F9">
        <w:rPr>
          <w:color w:val="000000"/>
          <w:sz w:val="28"/>
          <w:szCs w:val="28"/>
        </w:rPr>
        <w:t>стала разработка резолюции с рекомендациями по правилам размещения объектов ул</w:t>
      </w:r>
      <w:r w:rsidR="004C0576">
        <w:rPr>
          <w:color w:val="000000"/>
          <w:sz w:val="28"/>
          <w:szCs w:val="28"/>
        </w:rPr>
        <w:t xml:space="preserve">ичного искусства, разработанная </w:t>
      </w:r>
      <w:r w:rsidR="00835D1B">
        <w:rPr>
          <w:color w:val="000000"/>
          <w:sz w:val="28"/>
          <w:szCs w:val="28"/>
        </w:rPr>
        <w:t xml:space="preserve">нашим </w:t>
      </w:r>
      <w:r w:rsidR="000805F9">
        <w:rPr>
          <w:color w:val="000000"/>
          <w:sz w:val="28"/>
          <w:szCs w:val="28"/>
        </w:rPr>
        <w:t>МП.</w:t>
      </w:r>
      <w:r w:rsidR="00DA253F">
        <w:rPr>
          <w:color w:val="000000"/>
          <w:sz w:val="28"/>
          <w:szCs w:val="28"/>
        </w:rPr>
        <w:t xml:space="preserve"> </w:t>
      </w:r>
      <w:r w:rsidR="00835D1B">
        <w:rPr>
          <w:color w:val="000000"/>
          <w:sz w:val="28"/>
          <w:szCs w:val="28"/>
        </w:rPr>
        <w:t>Представители парламента в</w:t>
      </w:r>
      <w:r w:rsidR="000805F9">
        <w:rPr>
          <w:sz w:val="28"/>
          <w:szCs w:val="28"/>
        </w:rPr>
        <w:t xml:space="preserve">первые стали участниками </w:t>
      </w:r>
      <w:r w:rsidR="004C0576">
        <w:rPr>
          <w:sz w:val="28"/>
          <w:szCs w:val="28"/>
        </w:rPr>
        <w:t>теле</w:t>
      </w:r>
      <w:r w:rsidR="000805F9">
        <w:rPr>
          <w:sz w:val="28"/>
          <w:szCs w:val="28"/>
        </w:rPr>
        <w:t>программы «Говорит Дзержинск». Это значит, что с нашим мнением считаются</w:t>
      </w:r>
      <w:r w:rsidR="00835D1B">
        <w:rPr>
          <w:sz w:val="28"/>
          <w:szCs w:val="28"/>
        </w:rPr>
        <w:t>,</w:t>
      </w:r>
      <w:r w:rsidR="000805F9">
        <w:rPr>
          <w:sz w:val="28"/>
          <w:szCs w:val="28"/>
        </w:rPr>
        <w:t xml:space="preserve"> и оно является важным.</w:t>
      </w:r>
    </w:p>
    <w:p w:rsidR="0053379B" w:rsidRDefault="00DA253F" w:rsidP="007E11C1">
      <w:pPr>
        <w:widowControl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Силами </w:t>
      </w:r>
      <w:r w:rsidR="009179BE">
        <w:rPr>
          <w:sz w:val="28"/>
          <w:szCs w:val="28"/>
        </w:rPr>
        <w:t>МП</w:t>
      </w:r>
      <w:r>
        <w:rPr>
          <w:sz w:val="28"/>
          <w:szCs w:val="28"/>
        </w:rPr>
        <w:t xml:space="preserve"> в этом году проводилось масштабное</w:t>
      </w:r>
      <w:r w:rsidR="009179BE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мероприятие «Ночь памяти»</w:t>
      </w:r>
      <w:r w:rsidR="004C0576">
        <w:rPr>
          <w:sz w:val="28"/>
          <w:szCs w:val="28"/>
        </w:rPr>
        <w:t xml:space="preserve"> - </w:t>
      </w:r>
      <w:r>
        <w:rPr>
          <w:sz w:val="28"/>
          <w:szCs w:val="28"/>
        </w:rPr>
        <w:t>серия ночных киносеансов в ДКХ, посвящённых дате начала Великой Отечественной войны</w:t>
      </w:r>
      <w:r w:rsidR="005A620A">
        <w:rPr>
          <w:sz w:val="28"/>
          <w:szCs w:val="28"/>
        </w:rPr>
        <w:t>. В течение года, в школах и библиотеках города, были</w:t>
      </w:r>
      <w:r>
        <w:rPr>
          <w:sz w:val="28"/>
          <w:szCs w:val="28"/>
        </w:rPr>
        <w:t xml:space="preserve"> организованы литературные встречи, посвященные русским</w:t>
      </w:r>
      <w:r w:rsidR="009179B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писателям</w:t>
      </w:r>
      <w:r w:rsidR="00835D1B">
        <w:rPr>
          <w:color w:val="000000"/>
          <w:sz w:val="28"/>
          <w:szCs w:val="28"/>
        </w:rPr>
        <w:t xml:space="preserve">, </w:t>
      </w:r>
      <w:proofErr w:type="gramStart"/>
      <w:r w:rsidR="009179BE">
        <w:rPr>
          <w:color w:val="000000"/>
          <w:sz w:val="28"/>
          <w:szCs w:val="28"/>
        </w:rPr>
        <w:t>к</w:t>
      </w:r>
      <w:proofErr w:type="gramEnd"/>
      <w:r w:rsidR="009179BE">
        <w:rPr>
          <w:color w:val="000000"/>
          <w:sz w:val="28"/>
          <w:szCs w:val="28"/>
        </w:rPr>
        <w:t xml:space="preserve"> дню города состоялся </w:t>
      </w:r>
      <w:proofErr w:type="spellStart"/>
      <w:r w:rsidR="00835D1B">
        <w:rPr>
          <w:color w:val="000000"/>
          <w:sz w:val="28"/>
          <w:szCs w:val="28"/>
        </w:rPr>
        <w:t>кве</w:t>
      </w:r>
      <w:r>
        <w:rPr>
          <w:color w:val="000000"/>
          <w:sz w:val="28"/>
          <w:szCs w:val="28"/>
        </w:rPr>
        <w:t>ст</w:t>
      </w:r>
      <w:proofErr w:type="spellEnd"/>
      <w:r>
        <w:rPr>
          <w:color w:val="000000"/>
          <w:sz w:val="28"/>
          <w:szCs w:val="28"/>
        </w:rPr>
        <w:t xml:space="preserve"> «Знакомьтесь, Дзержинск». </w:t>
      </w:r>
      <w:r w:rsidR="00835D1B">
        <w:rPr>
          <w:color w:val="000000"/>
          <w:sz w:val="28"/>
          <w:szCs w:val="28"/>
        </w:rPr>
        <w:t>Знаковыми стали –</w:t>
      </w:r>
      <w:r w:rsidR="009179BE">
        <w:rPr>
          <w:color w:val="000000"/>
          <w:sz w:val="28"/>
          <w:szCs w:val="28"/>
        </w:rPr>
        <w:t xml:space="preserve"> реализация проек</w:t>
      </w:r>
      <w:r w:rsidR="00835D1B">
        <w:rPr>
          <w:color w:val="000000"/>
          <w:sz w:val="28"/>
          <w:szCs w:val="28"/>
        </w:rPr>
        <w:t xml:space="preserve">та </w:t>
      </w:r>
      <w:r w:rsidR="005A620A">
        <w:rPr>
          <w:color w:val="000000"/>
          <w:sz w:val="28"/>
          <w:szCs w:val="28"/>
        </w:rPr>
        <w:t xml:space="preserve">«День с предпринимателем» и </w:t>
      </w:r>
      <w:r w:rsidR="0010699A">
        <w:rPr>
          <w:color w:val="000000"/>
          <w:sz w:val="28"/>
          <w:szCs w:val="28"/>
        </w:rPr>
        <w:t>подкаста</w:t>
      </w:r>
      <w:r>
        <w:rPr>
          <w:color w:val="000000"/>
          <w:sz w:val="28"/>
          <w:szCs w:val="28"/>
        </w:rPr>
        <w:t xml:space="preserve"> «Звезды с нашей улицы».</w:t>
      </w:r>
    </w:p>
    <w:p w:rsidR="00DA253F" w:rsidRPr="009179BE" w:rsidRDefault="00DA253F" w:rsidP="007E11C1">
      <w:pPr>
        <w:widowControl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и участие членов МП </w:t>
      </w:r>
      <w:r w:rsidR="00835D1B">
        <w:rPr>
          <w:color w:val="000000"/>
          <w:sz w:val="28"/>
          <w:szCs w:val="28"/>
        </w:rPr>
        <w:t>не раз оценивались</w:t>
      </w:r>
      <w:r>
        <w:rPr>
          <w:color w:val="000000"/>
          <w:sz w:val="28"/>
          <w:szCs w:val="28"/>
        </w:rPr>
        <w:t xml:space="preserve"> наградами различного уровня.</w:t>
      </w:r>
    </w:p>
    <w:p w:rsidR="0053379B" w:rsidRDefault="00DA253F" w:rsidP="007E11C1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Наши парламентарии являются членами Молодежного парламента при Законодательном собрании Нижегородской области, что дает реальную возможность для обмена опытом и взаимодействия с другими </w:t>
      </w:r>
      <w:proofErr w:type="spellStart"/>
      <w:r>
        <w:rPr>
          <w:sz w:val="28"/>
          <w:szCs w:val="28"/>
        </w:rPr>
        <w:t>М</w:t>
      </w:r>
      <w:r w:rsidR="0010699A">
        <w:rPr>
          <w:sz w:val="28"/>
          <w:szCs w:val="28"/>
        </w:rPr>
        <w:t>олпарламентами</w:t>
      </w:r>
      <w:proofErr w:type="spellEnd"/>
      <w:r w:rsidR="0010699A">
        <w:rPr>
          <w:sz w:val="28"/>
          <w:szCs w:val="28"/>
        </w:rPr>
        <w:t xml:space="preserve"> нашей области. В</w:t>
      </w:r>
      <w:r>
        <w:rPr>
          <w:sz w:val="28"/>
          <w:szCs w:val="28"/>
        </w:rPr>
        <w:t xml:space="preserve"> том году мы </w:t>
      </w:r>
      <w:r w:rsidR="0010699A">
        <w:rPr>
          <w:sz w:val="28"/>
          <w:szCs w:val="28"/>
        </w:rPr>
        <w:t>участвовали</w:t>
      </w:r>
      <w:r>
        <w:rPr>
          <w:sz w:val="28"/>
          <w:szCs w:val="28"/>
        </w:rPr>
        <w:t xml:space="preserve"> на первом в России молодежном нормотворческом конгрессе, где обсуждались идеи по развитию муниципалитетов. </w:t>
      </w:r>
    </w:p>
    <w:p w:rsidR="0053379B" w:rsidRPr="00DA253F" w:rsidRDefault="00DA253F" w:rsidP="007E11C1">
      <w:pPr>
        <w:widowControl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Конечно</w:t>
      </w:r>
      <w:r w:rsidR="0010699A">
        <w:rPr>
          <w:sz w:val="28"/>
          <w:szCs w:val="28"/>
        </w:rPr>
        <w:t>,</w:t>
      </w:r>
      <w:r>
        <w:rPr>
          <w:sz w:val="28"/>
          <w:szCs w:val="28"/>
        </w:rPr>
        <w:t xml:space="preserve"> самыми главными нашими наставниками являются  депутаты городской Думы. Совместно</w:t>
      </w:r>
      <w:r w:rsidR="0010699A">
        <w:rPr>
          <w:sz w:val="28"/>
          <w:szCs w:val="28"/>
        </w:rPr>
        <w:t xml:space="preserve"> с депутатами</w:t>
      </w:r>
      <w:r>
        <w:rPr>
          <w:sz w:val="28"/>
          <w:szCs w:val="28"/>
        </w:rPr>
        <w:t xml:space="preserve"> мы учас</w:t>
      </w:r>
      <w:r w:rsidR="0010699A">
        <w:rPr>
          <w:sz w:val="28"/>
          <w:szCs w:val="28"/>
        </w:rPr>
        <w:t xml:space="preserve">твуем в различных мероприятиях: </w:t>
      </w:r>
      <w:r w:rsidR="007E11C1">
        <w:rPr>
          <w:sz w:val="28"/>
          <w:szCs w:val="28"/>
        </w:rPr>
        <w:t xml:space="preserve">встречи со школьниками «Разговор о </w:t>
      </w:r>
      <w:proofErr w:type="gramStart"/>
      <w:r w:rsidR="007E11C1">
        <w:rPr>
          <w:sz w:val="28"/>
          <w:szCs w:val="28"/>
        </w:rPr>
        <w:t>важном</w:t>
      </w:r>
      <w:proofErr w:type="gramEnd"/>
      <w:r w:rsidR="007E11C1">
        <w:rPr>
          <w:sz w:val="28"/>
          <w:szCs w:val="28"/>
        </w:rPr>
        <w:t>»</w:t>
      </w:r>
      <w:r w:rsidRPr="00DA253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изготовление </w:t>
      </w:r>
      <w:r>
        <w:rPr>
          <w:sz w:val="28"/>
          <w:szCs w:val="28"/>
        </w:rPr>
        <w:lastRenderedPageBreak/>
        <w:t xml:space="preserve">окопных свечей для участников СВО, </w:t>
      </w:r>
      <w:r w:rsidR="007E11C1"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общегородских субботниках, субботниках на депутатских округах, субботниках по устранению несанкционированной рекламы на опорах освещения, остановках общественного транспорта и других городских объектах.</w:t>
      </w:r>
    </w:p>
    <w:p w:rsidR="0053379B" w:rsidRDefault="00DA253F" w:rsidP="007E11C1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7E11C1">
        <w:rPr>
          <w:sz w:val="28"/>
          <w:szCs w:val="28"/>
        </w:rPr>
        <w:t xml:space="preserve">летнего </w:t>
      </w:r>
      <w:r>
        <w:rPr>
          <w:sz w:val="28"/>
          <w:szCs w:val="28"/>
        </w:rPr>
        <w:t xml:space="preserve">проекта </w:t>
      </w:r>
      <w:r w:rsidR="007E11C1">
        <w:rPr>
          <w:sz w:val="28"/>
          <w:szCs w:val="28"/>
        </w:rPr>
        <w:t>«Д</w:t>
      </w:r>
      <w:r>
        <w:rPr>
          <w:sz w:val="28"/>
          <w:szCs w:val="28"/>
        </w:rPr>
        <w:t>воровая практика</w:t>
      </w:r>
      <w:r w:rsidR="007E11C1">
        <w:rPr>
          <w:sz w:val="28"/>
          <w:szCs w:val="28"/>
        </w:rPr>
        <w:t>»</w:t>
      </w:r>
      <w:r>
        <w:rPr>
          <w:sz w:val="28"/>
          <w:szCs w:val="28"/>
        </w:rPr>
        <w:t xml:space="preserve"> на депутатских округах проводили мероприятия под названием «Летнее настроение».</w:t>
      </w:r>
    </w:p>
    <w:p w:rsidR="0053379B" w:rsidRDefault="00DA253F" w:rsidP="007E11C1">
      <w:pPr>
        <w:pBdr>
          <w:top w:val="nil"/>
          <w:left w:val="nil"/>
          <w:bottom w:val="nil"/>
          <w:right w:val="nil"/>
          <w:between w:val="nil"/>
        </w:pBdr>
        <w:ind w:left="101" w:right="104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Ч</w:t>
      </w:r>
      <w:r>
        <w:rPr>
          <w:color w:val="000000"/>
          <w:sz w:val="28"/>
          <w:szCs w:val="28"/>
        </w:rPr>
        <w:t xml:space="preserve">лены Молодежного парламента </w:t>
      </w:r>
      <w:r w:rsidR="007E11C1">
        <w:rPr>
          <w:color w:val="000000"/>
          <w:sz w:val="28"/>
          <w:szCs w:val="28"/>
        </w:rPr>
        <w:t>активно</w:t>
      </w:r>
      <w:r>
        <w:rPr>
          <w:color w:val="000000"/>
          <w:sz w:val="28"/>
          <w:szCs w:val="28"/>
        </w:rPr>
        <w:t xml:space="preserve"> принимают участие в городских мероприятиях. </w:t>
      </w:r>
    </w:p>
    <w:p w:rsidR="0053379B" w:rsidRPr="00DA253F" w:rsidRDefault="00DA253F" w:rsidP="007E11C1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наступило время формирования нового созыва Молодежного парламента. </w:t>
      </w:r>
      <w:r>
        <w:rPr>
          <w:color w:val="000000"/>
          <w:sz w:val="28"/>
          <w:szCs w:val="28"/>
        </w:rPr>
        <w:t xml:space="preserve">Впереди много планов и идей. </w:t>
      </w:r>
      <w:r w:rsidR="007E11C1">
        <w:rPr>
          <w:sz w:val="28"/>
          <w:szCs w:val="28"/>
        </w:rPr>
        <w:t>Приглашаем</w:t>
      </w:r>
      <w:r>
        <w:rPr>
          <w:sz w:val="28"/>
          <w:szCs w:val="28"/>
        </w:rPr>
        <w:t xml:space="preserve"> представителей</w:t>
      </w:r>
      <w:r w:rsidR="007E11C1">
        <w:rPr>
          <w:sz w:val="28"/>
          <w:szCs w:val="28"/>
        </w:rPr>
        <w:t xml:space="preserve"> молодежных организаций и движений</w:t>
      </w:r>
      <w:r>
        <w:rPr>
          <w:sz w:val="28"/>
          <w:szCs w:val="28"/>
        </w:rPr>
        <w:t xml:space="preserve"> в следующий созыв, потому что это уникальная возможность заявить о себе и своей организации!</w:t>
      </w:r>
    </w:p>
    <w:p w:rsidR="0053379B" w:rsidRDefault="0053379B" w:rsidP="007E11C1">
      <w:pPr>
        <w:pBdr>
          <w:top w:val="nil"/>
          <w:left w:val="nil"/>
          <w:bottom w:val="nil"/>
          <w:right w:val="nil"/>
          <w:between w:val="nil"/>
        </w:pBdr>
        <w:spacing w:before="247"/>
        <w:jc w:val="both"/>
        <w:rPr>
          <w:color w:val="000000"/>
          <w:sz w:val="28"/>
          <w:szCs w:val="28"/>
        </w:rPr>
      </w:pPr>
    </w:p>
    <w:p w:rsidR="0053379B" w:rsidRDefault="00DA253F" w:rsidP="007E11C1">
      <w:pPr>
        <w:tabs>
          <w:tab w:val="left" w:pos="6763"/>
        </w:tabs>
        <w:spacing w:before="1"/>
        <w:ind w:left="1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Молодежного парламента</w:t>
      </w:r>
      <w:r>
        <w:rPr>
          <w:b/>
          <w:sz w:val="28"/>
          <w:szCs w:val="28"/>
        </w:rPr>
        <w:tab/>
        <w:t>К.Ю. Абрамова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4B1B2EFC" wp14:editId="6CE652C9">
            <wp:simplePos x="0" y="0"/>
            <wp:positionH relativeFrom="column">
              <wp:posOffset>3642351</wp:posOffset>
            </wp:positionH>
            <wp:positionV relativeFrom="paragraph">
              <wp:posOffset>-334920</wp:posOffset>
            </wp:positionV>
            <wp:extent cx="532315" cy="798349"/>
            <wp:effectExtent l="0" t="0" r="0" b="0"/>
            <wp:wrapNone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315" cy="7983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3379B">
      <w:pgSz w:w="11910" w:h="16840"/>
      <w:pgMar w:top="1040" w:right="74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3379B"/>
    <w:rsid w:val="0000254C"/>
    <w:rsid w:val="000805F9"/>
    <w:rsid w:val="0010699A"/>
    <w:rsid w:val="004C0576"/>
    <w:rsid w:val="0053379B"/>
    <w:rsid w:val="005A620A"/>
    <w:rsid w:val="007A4541"/>
    <w:rsid w:val="007E11C1"/>
    <w:rsid w:val="00835D1B"/>
    <w:rsid w:val="008859B5"/>
    <w:rsid w:val="009179BE"/>
    <w:rsid w:val="00CD31FC"/>
    <w:rsid w:val="00CD431C"/>
    <w:rsid w:val="00DA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72"/>
      <w:ind w:left="2899" w:right="2905"/>
      <w:jc w:val="center"/>
    </w:pPr>
    <w:rPr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01" w:right="104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0025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72"/>
      <w:ind w:left="2899" w:right="2905"/>
      <w:jc w:val="center"/>
    </w:pPr>
    <w:rPr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01" w:right="104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0025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oqoeEYyvxQPM9yp41nYhdI2BOQ==">CgMxLjA4AHIhMVFqdVRrcHZhSEljSVUtcUlEVlh1OTN2UUZzTUlSc2tw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Владимирович Абрамов</cp:lastModifiedBy>
  <cp:revision>4</cp:revision>
  <dcterms:created xsi:type="dcterms:W3CDTF">2025-02-27T08:14:00Z</dcterms:created>
  <dcterms:modified xsi:type="dcterms:W3CDTF">2025-03-06T08:59:00Z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LastSaved">
    <vt:filetime>2024-11-15T00:00:00Z</vt:filetime>
  </property>
  <property fmtid="{D5CDD505-2E9C-101B-9397-08002B2CF9AE}" pid="4" name="Producer">
    <vt:lpwstr>Microsoft: Print To PDF</vt:lpwstr>
  </property>
</Properties>
</file>