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143B" w14:textId="77777777" w:rsidR="00E01691" w:rsidRPr="00E01691" w:rsidRDefault="00E01691" w:rsidP="00124AAE">
      <w:pPr>
        <w:rPr>
          <w:sz w:val="28"/>
          <w:szCs w:val="28"/>
        </w:rPr>
      </w:pPr>
    </w:p>
    <w:p w14:paraId="23A1C9D1" w14:textId="77777777" w:rsidR="00E01691" w:rsidRPr="00124AAE" w:rsidRDefault="00E01691" w:rsidP="00124AAE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10C81B1D" w14:textId="77777777"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Отчет </w:t>
      </w:r>
    </w:p>
    <w:p w14:paraId="67C4E63F" w14:textId="77777777"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депутата городской Думы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г.Дзержинска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7C2005E" w14:textId="77777777"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894C4D4" w14:textId="77777777" w:rsidR="00E01691" w:rsidRDefault="00E01691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4FD913" w14:textId="77777777" w:rsidR="00E01691" w:rsidRPr="00E01691" w:rsidRDefault="00611C8D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Избирательный округ 10</w:t>
      </w:r>
    </w:p>
    <w:p w14:paraId="18478280" w14:textId="77777777" w:rsidR="00E01691" w:rsidRPr="00611C8D" w:rsidRDefault="00E01691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1691">
        <w:rPr>
          <w:rFonts w:ascii="Times New Roman" w:hAnsi="Times New Roman" w:cs="Times New Roman"/>
          <w:color w:val="000000" w:themeColor="text1"/>
          <w:sz w:val="28"/>
          <w:szCs w:val="28"/>
        </w:rPr>
        <w:t>Отчетный</w:t>
      </w:r>
      <w:r w:rsidR="00802E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2024</w:t>
      </w:r>
    </w:p>
    <w:p w14:paraId="0A661EC0" w14:textId="77777777" w:rsidR="00E01691" w:rsidRPr="00E01691" w:rsidRDefault="00E01691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17"/>
        <w:gridCol w:w="5048"/>
        <w:gridCol w:w="9356"/>
      </w:tblGrid>
      <w:tr w:rsidR="00E01691" w:rsidRPr="00E01691" w14:paraId="1471DC75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72B6" w14:textId="77777777" w:rsidR="00E01691" w:rsidRPr="00E01691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16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641F" w14:textId="77777777" w:rsidR="00E01691" w:rsidRPr="00E01691" w:rsidRDefault="00E01691" w:rsidP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 w:rsidRPr="00E016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AEFD" w14:textId="77777777" w:rsidR="00E01691" w:rsidRPr="00E01691" w:rsidRDefault="00E01691" w:rsidP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Информация </w:t>
            </w:r>
            <w:r w:rsidRPr="00E016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 деятельности депутата</w:t>
            </w:r>
          </w:p>
        </w:tc>
      </w:tr>
      <w:tr w:rsidR="00E01691" w:rsidRPr="00E01691" w14:paraId="07690683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EFC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A960" w14:textId="77777777" w:rsidR="00E01691" w:rsidRPr="00E01691" w:rsidRDefault="00E01691" w:rsidP="00E0169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Pr="007968D7">
              <w:rPr>
                <w:sz w:val="28"/>
                <w:szCs w:val="28"/>
              </w:rPr>
              <w:t xml:space="preserve"> участии депутата </w:t>
            </w:r>
            <w:r>
              <w:rPr>
                <w:sz w:val="28"/>
                <w:szCs w:val="28"/>
              </w:rPr>
              <w:t xml:space="preserve">городской Думы </w:t>
            </w:r>
            <w:r w:rsidRPr="007968D7">
              <w:rPr>
                <w:sz w:val="28"/>
                <w:szCs w:val="28"/>
              </w:rPr>
              <w:t xml:space="preserve">в заседаниях городской Думы, </w:t>
            </w:r>
            <w:r w:rsidRPr="002E5F98">
              <w:rPr>
                <w:sz w:val="28"/>
                <w:szCs w:val="28"/>
              </w:rPr>
              <w:t>комитетов и комисси</w:t>
            </w:r>
            <w:r>
              <w:rPr>
                <w:sz w:val="28"/>
                <w:szCs w:val="28"/>
              </w:rPr>
              <w:t>й</w:t>
            </w:r>
            <w:r w:rsidRPr="002E5F98">
              <w:rPr>
                <w:sz w:val="28"/>
                <w:szCs w:val="28"/>
              </w:rPr>
              <w:t xml:space="preserve"> </w:t>
            </w:r>
            <w:r w:rsidRPr="007968D7">
              <w:rPr>
                <w:sz w:val="28"/>
                <w:szCs w:val="28"/>
              </w:rPr>
              <w:t>городской Думы, рабочих групп</w:t>
            </w:r>
            <w:r>
              <w:rPr>
                <w:sz w:val="28"/>
                <w:szCs w:val="28"/>
              </w:rPr>
              <w:t>, членом которых он является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D39" w14:textId="77777777" w:rsidR="00724DD9" w:rsidRPr="00D23826" w:rsidRDefault="00724DD9" w:rsidP="00724DD9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D23826">
              <w:rPr>
                <w:rStyle w:val="a5"/>
                <w:sz w:val="28"/>
                <w:szCs w:val="28"/>
              </w:rPr>
              <w:t>Состоит в двух комитетах городской Думы города Дзержинска:</w:t>
            </w:r>
          </w:p>
          <w:p w14:paraId="253A42EA" w14:textId="77777777" w:rsidR="001931D0" w:rsidRPr="00D23826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D23826">
              <w:rPr>
                <w:rStyle w:val="a5"/>
                <w:b w:val="0"/>
                <w:sz w:val="28"/>
                <w:szCs w:val="28"/>
              </w:rPr>
              <w:t>1.</w:t>
            </w:r>
            <w:r w:rsidR="00C8642D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Pr="00D23826">
              <w:rPr>
                <w:rStyle w:val="a5"/>
                <w:b w:val="0"/>
                <w:sz w:val="28"/>
                <w:szCs w:val="28"/>
              </w:rPr>
              <w:t>Комитет  по  городскому  хозяйству, экологии и рациональному использованию природных ресурсов:</w:t>
            </w:r>
          </w:p>
          <w:p w14:paraId="4725CF1E" w14:textId="77777777" w:rsidR="001931D0" w:rsidRPr="00D23826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D23826">
              <w:rPr>
                <w:rStyle w:val="a5"/>
                <w:b w:val="0"/>
                <w:sz w:val="28"/>
                <w:szCs w:val="28"/>
              </w:rPr>
              <w:t>- принимает участие в работе комитета;</w:t>
            </w:r>
          </w:p>
          <w:p w14:paraId="10879003" w14:textId="77777777" w:rsidR="00197583" w:rsidRPr="00D23826" w:rsidRDefault="00197583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</w:p>
          <w:p w14:paraId="3BAC7BF6" w14:textId="77777777" w:rsidR="001931D0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D23826">
              <w:rPr>
                <w:rStyle w:val="a5"/>
                <w:b w:val="0"/>
                <w:sz w:val="28"/>
                <w:szCs w:val="28"/>
              </w:rPr>
              <w:t>2. Комитет по правам человека, местному самоуправлению, правопорядку, связям с общественными организациями и депутатской этике – заместитель председателя.</w:t>
            </w:r>
          </w:p>
          <w:p w14:paraId="631C6109" w14:textId="77777777" w:rsidR="001F07C3" w:rsidRPr="00D23826" w:rsidRDefault="001F07C3" w:rsidP="001931D0">
            <w:pPr>
              <w:pStyle w:val="a4"/>
              <w:rPr>
                <w:b/>
                <w:bCs/>
                <w:sz w:val="28"/>
                <w:szCs w:val="28"/>
              </w:rPr>
            </w:pPr>
          </w:p>
          <w:p w14:paraId="52C379D9" w14:textId="77777777" w:rsidR="00FA2D28" w:rsidRPr="00D23826" w:rsidRDefault="00FA2D28" w:rsidP="00FA2D28">
            <w:pPr>
              <w:pStyle w:val="a4"/>
              <w:rPr>
                <w:b/>
                <w:bCs/>
                <w:sz w:val="28"/>
                <w:szCs w:val="28"/>
              </w:rPr>
            </w:pPr>
            <w:r w:rsidRPr="00D23826">
              <w:rPr>
                <w:rStyle w:val="a5"/>
                <w:b w:val="0"/>
                <w:sz w:val="28"/>
                <w:szCs w:val="28"/>
                <w:lang w:val="en-US"/>
              </w:rPr>
              <w:t xml:space="preserve">3. </w:t>
            </w:r>
            <w:r w:rsidRPr="00D23826">
              <w:rPr>
                <w:rStyle w:val="a5"/>
                <w:b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Антикоррупционная комиссия</w:t>
            </w:r>
            <w:r w:rsidRPr="00D23826">
              <w:rPr>
                <w:rStyle w:val="a5"/>
                <w:b w:val="0"/>
                <w:sz w:val="28"/>
                <w:szCs w:val="28"/>
              </w:rPr>
              <w:t>– заместитель председателя.</w:t>
            </w:r>
          </w:p>
          <w:p w14:paraId="30266308" w14:textId="77777777" w:rsidR="001931D0" w:rsidRPr="00D23826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</w:p>
          <w:p w14:paraId="4BB204A5" w14:textId="77777777" w:rsidR="00E01691" w:rsidRPr="00D23826" w:rsidRDefault="00E01691" w:rsidP="001931D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691" w:rsidRPr="004A29A2" w14:paraId="4EEA0D1E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786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48C4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внесенных депутатом городской Думы (индивидуально или совместно с другими депутатами городской Думы) проектах правовых актов городской Думы в поря</w:t>
            </w:r>
            <w:r>
              <w:rPr>
                <w:b w:val="0"/>
                <w:color w:val="000000" w:themeColor="text1"/>
              </w:rPr>
              <w:t>дке правотворческой инициативы</w:t>
            </w:r>
            <w:r w:rsidR="008F239D">
              <w:rPr>
                <w:b w:val="0"/>
                <w:color w:val="000000" w:themeColor="text1"/>
              </w:rPr>
              <w:t>,</w:t>
            </w:r>
            <w:r w:rsidR="008F239D">
              <w:t xml:space="preserve"> </w:t>
            </w:r>
            <w:r w:rsidR="008F239D" w:rsidRPr="008F239D">
              <w:rPr>
                <w:b w:val="0"/>
              </w:rPr>
              <w:t>а также о проектах правовых актов, внесенных комитетом городской Думы, в состав которого входит депутат городской Думы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F10" w14:textId="334B8EF1" w:rsidR="00D570DB" w:rsidRPr="00B6352D" w:rsidRDefault="00D570DB" w:rsidP="00B6352D">
            <w:pPr>
              <w:pStyle w:val="a4"/>
              <w:jc w:val="both"/>
              <w:rPr>
                <w:rStyle w:val="a5"/>
                <w:b w:val="0"/>
                <w:sz w:val="28"/>
                <w:szCs w:val="28"/>
              </w:rPr>
            </w:pPr>
            <w:r w:rsidRPr="00B6352D">
              <w:rPr>
                <w:rStyle w:val="a5"/>
                <w:b w:val="0"/>
                <w:sz w:val="28"/>
                <w:szCs w:val="28"/>
              </w:rPr>
              <w:t>1.</w:t>
            </w:r>
            <w:r w:rsidR="00C8642D" w:rsidRPr="00B6352D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Pr="00B6352D">
              <w:rPr>
                <w:rStyle w:val="a5"/>
                <w:bCs w:val="0"/>
                <w:sz w:val="28"/>
                <w:szCs w:val="28"/>
              </w:rPr>
              <w:t>Комитет  по  городскому  хозяйству, экологии и рациональному использованию природных ресурсов:</w:t>
            </w:r>
          </w:p>
          <w:p w14:paraId="74B7818C" w14:textId="4A84367E" w:rsidR="00B6352D" w:rsidRPr="00B6352D" w:rsidRDefault="00B6352D" w:rsidP="00B6352D">
            <w:pPr>
              <w:pStyle w:val="a4"/>
              <w:jc w:val="both"/>
              <w:rPr>
                <w:rStyle w:val="a5"/>
                <w:b w:val="0"/>
                <w:sz w:val="28"/>
                <w:szCs w:val="28"/>
              </w:rPr>
            </w:pPr>
            <w:r w:rsidRPr="00B6352D">
              <w:rPr>
                <w:color w:val="313131"/>
                <w:sz w:val="28"/>
                <w:szCs w:val="28"/>
              </w:rPr>
              <w:t xml:space="preserve">В рамках своих полномочий в течение года члены комитета  рассматривали вопросы состояния окружающей среды, организации сбора и вывоза бытовых отходов, ход реализации национального проекта «Экология». Вопросы, связанные с коммунальной инфраструктурой, расселением аварийных и ветхих домов, капитальным ремонтом многоквартирных домов, благоустройством и озеленением территории городского округа, дорожной деятельностью, в том числе ходом ремонта проспекта Циолковского и проспекта Ленина, строительством объездной дороги в поселке Дачный в рамках адресной инвестиционной программы, содержанием автомобильных </w:t>
            </w:r>
            <w:r w:rsidRPr="00B6352D">
              <w:rPr>
                <w:color w:val="313131"/>
                <w:sz w:val="28"/>
                <w:szCs w:val="28"/>
              </w:rPr>
              <w:lastRenderedPageBreak/>
              <w:t>дорог местного и регионального значения, содержанием зон массового отдыха населения также были предметом для обсуждения на заседаниях комитета.</w:t>
            </w:r>
          </w:p>
          <w:p w14:paraId="1B86D3B5" w14:textId="77777777" w:rsidR="00C8642D" w:rsidRPr="00B6352D" w:rsidRDefault="00C8642D" w:rsidP="00B6352D">
            <w:pPr>
              <w:pStyle w:val="ConsPlusNormal"/>
              <w:jc w:val="both"/>
              <w:rPr>
                <w:rFonts w:ascii="Times New Roman" w:hAnsi="Times New Roman" w:cs="Times New Roman"/>
                <w:color w:val="313131"/>
                <w:sz w:val="28"/>
                <w:szCs w:val="28"/>
              </w:rPr>
            </w:pPr>
          </w:p>
          <w:p w14:paraId="1E7497C1" w14:textId="0407CCF1" w:rsidR="00C8642D" w:rsidRPr="00B6352D" w:rsidRDefault="00C8642D" w:rsidP="00B6352D">
            <w:pPr>
              <w:pStyle w:val="a4"/>
              <w:jc w:val="both"/>
              <w:rPr>
                <w:rStyle w:val="a5"/>
                <w:b w:val="0"/>
                <w:sz w:val="28"/>
                <w:szCs w:val="28"/>
              </w:rPr>
            </w:pPr>
            <w:r w:rsidRPr="00B6352D">
              <w:rPr>
                <w:rStyle w:val="a5"/>
                <w:b w:val="0"/>
                <w:sz w:val="28"/>
                <w:szCs w:val="28"/>
              </w:rPr>
              <w:t>2</w:t>
            </w:r>
            <w:r w:rsidRPr="00B6352D">
              <w:rPr>
                <w:rStyle w:val="a5"/>
                <w:bCs w:val="0"/>
                <w:sz w:val="28"/>
                <w:szCs w:val="28"/>
              </w:rPr>
              <w:t>. Комитет по правам человека, местному самоуправлению, правопорядку, связям с общественными организациями и депутатской этике</w:t>
            </w:r>
            <w:r w:rsidR="00E674F1" w:rsidRPr="00B6352D">
              <w:rPr>
                <w:rStyle w:val="a5"/>
                <w:bCs w:val="0"/>
                <w:sz w:val="28"/>
                <w:szCs w:val="28"/>
              </w:rPr>
              <w:t>:</w:t>
            </w:r>
          </w:p>
          <w:p w14:paraId="40B9C1E9" w14:textId="77777777" w:rsidR="00C8642D" w:rsidRPr="00B6352D" w:rsidRDefault="00E674F1" w:rsidP="00B6352D">
            <w:pPr>
              <w:pStyle w:val="a4"/>
              <w:jc w:val="both"/>
              <w:rPr>
                <w:color w:val="313131"/>
                <w:sz w:val="28"/>
                <w:szCs w:val="28"/>
              </w:rPr>
            </w:pPr>
            <w:r w:rsidRPr="00B6352D">
              <w:rPr>
                <w:color w:val="313131"/>
                <w:sz w:val="28"/>
                <w:szCs w:val="28"/>
              </w:rPr>
              <w:t>В сентябре  комитетом разработан и представлен городской Думе проект решения городской Думы «О внесении изменений в постановление городской Думы от 28.02.2007 № 186» (Положение об Общественной топонимической комиссии).</w:t>
            </w:r>
            <w:r w:rsidRPr="00B6352D">
              <w:rPr>
                <w:color w:val="313131"/>
                <w:sz w:val="28"/>
                <w:szCs w:val="28"/>
              </w:rPr>
              <w:br/>
              <w:t>Правовым актом установлен новый порядок формирования общественной топонимической комиссии, уточнены положения, определяющие состав комиссии, сроки формирования и полномочий членов комиссии. Депутаты поддержали комитет.</w:t>
            </w:r>
          </w:p>
          <w:p w14:paraId="6CF2BC2A" w14:textId="77777777" w:rsidR="00E674F1" w:rsidRPr="00B6352D" w:rsidRDefault="00E674F1" w:rsidP="00B6352D">
            <w:pPr>
              <w:pStyle w:val="a4"/>
              <w:jc w:val="both"/>
              <w:rPr>
                <w:color w:val="313131"/>
                <w:sz w:val="28"/>
                <w:szCs w:val="28"/>
              </w:rPr>
            </w:pPr>
            <w:r w:rsidRPr="00B6352D">
              <w:rPr>
                <w:color w:val="313131"/>
                <w:sz w:val="28"/>
                <w:szCs w:val="28"/>
              </w:rPr>
              <w:t>В  октябре комитетом  подготовлен проект решения городской Думы в целях приведения Устава города в соответствии с федеральным и региональным законодательством, правовым актом на основе положений Федерального закона от 06.10.2003 № 131-ФЗ «Об общих принципах организации местного самоуправления в Российской Федерации» дополнены вопросы местного значения, закрепленные в статье 12 Устава города.</w:t>
            </w:r>
            <w:r w:rsidRPr="00B6352D">
              <w:rPr>
                <w:color w:val="313131"/>
                <w:sz w:val="28"/>
                <w:szCs w:val="28"/>
              </w:rPr>
              <w:br/>
              <w:t>По результатам мониторинга правовых актов других муниципальных образований внесены изменения в статью 37 Устава города, наделяющие городскую Думу правом принимать решения об увековечении памяти не только конкретных личностей, но и групп граждан (профессиональных; участников одного события и т.д.)</w:t>
            </w:r>
          </w:p>
          <w:p w14:paraId="79EE8826" w14:textId="1402DD40" w:rsidR="00E674F1" w:rsidRPr="00B6352D" w:rsidRDefault="00E674F1" w:rsidP="00B6352D">
            <w:pPr>
              <w:pStyle w:val="a4"/>
              <w:jc w:val="both"/>
              <w:rPr>
                <w:sz w:val="28"/>
                <w:szCs w:val="28"/>
              </w:rPr>
            </w:pPr>
            <w:r w:rsidRPr="00B6352D">
              <w:rPr>
                <w:color w:val="313131"/>
                <w:sz w:val="28"/>
                <w:szCs w:val="28"/>
              </w:rPr>
              <w:t>В комитете проводилась постоянная работа по контролю за исполнением принятых решений городской Думы, заслушивались отчеты о ходе выполнения действующей на территории городского округа муниципальной программы «Повышение эффективности деятельности органов местного самоуправления городского округа город Дзержинск»; отчет о деятельности управления МВД России по городу Дзержинску за 2023 год.</w:t>
            </w:r>
            <w:r w:rsidRPr="00B6352D">
              <w:rPr>
                <w:color w:val="313131"/>
                <w:sz w:val="28"/>
                <w:szCs w:val="28"/>
              </w:rPr>
              <w:br/>
              <w:t xml:space="preserve">В течение года по представлению руководителей предприятий, учреждений и организаций города комитет рассматривал вопросы о награждении </w:t>
            </w:r>
            <w:r w:rsidRPr="00B6352D">
              <w:rPr>
                <w:color w:val="313131"/>
                <w:sz w:val="28"/>
                <w:szCs w:val="28"/>
              </w:rPr>
              <w:lastRenderedPageBreak/>
              <w:t xml:space="preserve">работников этих организаций Почетной грамотой </w:t>
            </w:r>
            <w:proofErr w:type="spellStart"/>
            <w:r w:rsidRPr="00B6352D">
              <w:rPr>
                <w:color w:val="313131"/>
                <w:sz w:val="28"/>
                <w:szCs w:val="28"/>
              </w:rPr>
              <w:t>г.Дзержинска</w:t>
            </w:r>
            <w:proofErr w:type="spellEnd"/>
            <w:r w:rsidRPr="00B6352D">
              <w:rPr>
                <w:color w:val="313131"/>
                <w:sz w:val="28"/>
                <w:szCs w:val="28"/>
              </w:rPr>
              <w:t>, Почетной грамотой городской Думы, Почетным дипломом городской Думы. В соответствии с Положением о порядке установки мемориальных досок (памятных знаков) проводилась работа по увековечению памяти граждан, внесших большой вклад в развитие города и проявивших мужество при защите Отечества.</w:t>
            </w:r>
            <w:r w:rsidRPr="00B6352D">
              <w:rPr>
                <w:color w:val="313131"/>
                <w:sz w:val="28"/>
                <w:szCs w:val="28"/>
              </w:rPr>
              <w:br/>
              <w:t>Работая в рамках своих полномочий, комитет активно взаимодействовал с комитетами городской Думы, структурными подразделениями администрации города, органами правопорядка, общественными организациями, проводил работу с обращениями (предложениями, письмами и жалобами) граждан и организаций.</w:t>
            </w:r>
          </w:p>
        </w:tc>
      </w:tr>
      <w:tr w:rsidR="00E01691" w:rsidRPr="00E01691" w14:paraId="687A4430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6B9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2D1E" w14:textId="77777777"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Об обращениях, направленных депутатом городской Думы в органы государственной власти, органы местного самоуправления, организации, и мерах, принятых в результате их рассмотрения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4A8" w14:textId="77777777" w:rsidR="00E01691" w:rsidRDefault="004F6A21" w:rsidP="00D523DE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Предложение к концепции архитектурно-планировочного решения мемориального комплекса «Площадь героев».</w:t>
            </w:r>
          </w:p>
          <w:p w14:paraId="3E65F524" w14:textId="77777777" w:rsidR="00124AAE" w:rsidRPr="004736B8" w:rsidRDefault="00124AAE" w:rsidP="00D523DE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1691" w:rsidRPr="00E01691" w14:paraId="77124093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4AC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CF27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количестве проведенных депутатом городской Думы личных приемов граждан, основных вопросах и проблемах, озвученных гражданами в ходе личного приема, и результатах их рассмотрения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EBF" w14:textId="77777777" w:rsidR="00A21F6A" w:rsidRPr="00124AAE" w:rsidRDefault="004F5C15" w:rsidP="00A21F6A">
            <w:pPr>
              <w:rPr>
                <w:sz w:val="28"/>
                <w:szCs w:val="28"/>
              </w:rPr>
            </w:pPr>
            <w:r w:rsidRPr="00124AAE">
              <w:rPr>
                <w:sz w:val="28"/>
                <w:szCs w:val="28"/>
              </w:rPr>
              <w:t>Проведено 21</w:t>
            </w:r>
            <w:r w:rsidR="00A21F6A" w:rsidRPr="00124AAE">
              <w:rPr>
                <w:sz w:val="28"/>
                <w:szCs w:val="28"/>
              </w:rPr>
              <w:t xml:space="preserve"> личных приёмов:</w:t>
            </w:r>
          </w:p>
          <w:p w14:paraId="1089FEAA" w14:textId="77777777" w:rsidR="00A21F6A" w:rsidRPr="00D23826" w:rsidRDefault="00A21F6A" w:rsidP="00A21F6A">
            <w:pPr>
              <w:rPr>
                <w:sz w:val="28"/>
                <w:szCs w:val="28"/>
              </w:rPr>
            </w:pPr>
            <w:r w:rsidRPr="00D23826">
              <w:rPr>
                <w:sz w:val="28"/>
                <w:szCs w:val="28"/>
              </w:rPr>
              <w:t xml:space="preserve">Тематика обращений: </w:t>
            </w:r>
          </w:p>
          <w:p w14:paraId="18FB7B1B" w14:textId="77777777" w:rsidR="00A21F6A" w:rsidRPr="00D23826" w:rsidRDefault="00A21F6A" w:rsidP="00A21F6A">
            <w:pPr>
              <w:rPr>
                <w:sz w:val="28"/>
                <w:szCs w:val="28"/>
              </w:rPr>
            </w:pPr>
            <w:r w:rsidRPr="00D23826">
              <w:rPr>
                <w:sz w:val="28"/>
                <w:szCs w:val="28"/>
              </w:rPr>
              <w:t>- проблемы ЖКХ,</w:t>
            </w:r>
          </w:p>
          <w:p w14:paraId="02AE68E5" w14:textId="77777777" w:rsidR="00A21F6A" w:rsidRPr="00D23826" w:rsidRDefault="00A21F6A" w:rsidP="00A21F6A">
            <w:pPr>
              <w:rPr>
                <w:sz w:val="28"/>
                <w:szCs w:val="28"/>
              </w:rPr>
            </w:pPr>
            <w:r w:rsidRPr="00D23826">
              <w:rPr>
                <w:sz w:val="28"/>
                <w:szCs w:val="28"/>
              </w:rPr>
              <w:t>- проблемы благоустройства,</w:t>
            </w:r>
          </w:p>
          <w:p w14:paraId="77FAC180" w14:textId="77777777" w:rsidR="00A21F6A" w:rsidRPr="00D23826" w:rsidRDefault="00A21F6A" w:rsidP="00A21F6A">
            <w:pPr>
              <w:rPr>
                <w:sz w:val="28"/>
                <w:szCs w:val="28"/>
              </w:rPr>
            </w:pPr>
            <w:r w:rsidRPr="00D23826">
              <w:rPr>
                <w:sz w:val="28"/>
                <w:szCs w:val="28"/>
              </w:rPr>
              <w:t>- консультации по юридическим вопросам,</w:t>
            </w:r>
          </w:p>
          <w:p w14:paraId="69DE4110" w14:textId="77777777" w:rsidR="00A21F6A" w:rsidRPr="00D23826" w:rsidRDefault="00A21F6A" w:rsidP="00A21F6A">
            <w:pPr>
              <w:rPr>
                <w:sz w:val="28"/>
                <w:szCs w:val="28"/>
              </w:rPr>
            </w:pPr>
            <w:r w:rsidRPr="00D23826">
              <w:rPr>
                <w:sz w:val="28"/>
                <w:szCs w:val="28"/>
              </w:rPr>
              <w:t>- вопросы по проведению собраний жителей МКД,</w:t>
            </w:r>
          </w:p>
          <w:p w14:paraId="0E72F36F" w14:textId="77777777" w:rsidR="00A21F6A" w:rsidRPr="00D23826" w:rsidRDefault="00A21F6A" w:rsidP="00A21F6A">
            <w:pPr>
              <w:rPr>
                <w:sz w:val="28"/>
                <w:szCs w:val="28"/>
              </w:rPr>
            </w:pPr>
            <w:r w:rsidRPr="00D23826">
              <w:rPr>
                <w:sz w:val="28"/>
                <w:szCs w:val="28"/>
              </w:rPr>
              <w:t xml:space="preserve">- вопросы по </w:t>
            </w:r>
            <w:r w:rsidR="00FA2D28" w:rsidRPr="00D23826">
              <w:rPr>
                <w:sz w:val="28"/>
                <w:szCs w:val="28"/>
              </w:rPr>
              <w:t>участию жителей в программе «ФКГС»,</w:t>
            </w:r>
          </w:p>
          <w:p w14:paraId="6AF19D06" w14:textId="77777777" w:rsidR="00FA2D28" w:rsidRPr="00D23826" w:rsidRDefault="00FA2D28" w:rsidP="00A21F6A">
            <w:pPr>
              <w:rPr>
                <w:sz w:val="28"/>
                <w:szCs w:val="28"/>
              </w:rPr>
            </w:pPr>
            <w:r w:rsidRPr="00D23826">
              <w:rPr>
                <w:sz w:val="28"/>
                <w:szCs w:val="28"/>
              </w:rPr>
              <w:t>- вопросы помощи участникам СВО</w:t>
            </w:r>
          </w:p>
          <w:p w14:paraId="5221D5C1" w14:textId="77777777" w:rsidR="00E01691" w:rsidRPr="00E01691" w:rsidRDefault="00E01691" w:rsidP="00724DD9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E01691" w:rsidRPr="00E01691" w14:paraId="444222BC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4416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BD0F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Об обращениях граждан и юридических лиц к депутату городской Думы, наиболее часто встречающихся вопросах и проблемах, содержащихся в обращениях, и результатах их рассмотрения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3B6" w14:textId="77777777" w:rsidR="00724DD9" w:rsidRPr="00124AAE" w:rsidRDefault="00724DD9" w:rsidP="00724DD9">
            <w:pPr>
              <w:rPr>
                <w:sz w:val="28"/>
                <w:szCs w:val="28"/>
              </w:rPr>
            </w:pPr>
            <w:r w:rsidRPr="00124AAE">
              <w:rPr>
                <w:sz w:val="28"/>
                <w:szCs w:val="28"/>
              </w:rPr>
              <w:t>Всего в депутатскую приемную приёмную поступило:</w:t>
            </w:r>
          </w:p>
          <w:p w14:paraId="37320019" w14:textId="77777777" w:rsidR="00724DD9" w:rsidRPr="00124AAE" w:rsidRDefault="00A5774E" w:rsidP="00724DD9">
            <w:pPr>
              <w:rPr>
                <w:sz w:val="28"/>
                <w:szCs w:val="28"/>
              </w:rPr>
            </w:pPr>
            <w:r w:rsidRPr="00124AAE">
              <w:rPr>
                <w:sz w:val="28"/>
                <w:szCs w:val="28"/>
              </w:rPr>
              <w:t>- заявлений – 6</w:t>
            </w:r>
            <w:r w:rsidR="00724DD9" w:rsidRPr="00124AAE">
              <w:rPr>
                <w:sz w:val="28"/>
                <w:szCs w:val="28"/>
              </w:rPr>
              <w:t>,  перенаправлено в</w:t>
            </w:r>
            <w:r w:rsidR="00124AAE" w:rsidRPr="00124AAE">
              <w:rPr>
                <w:sz w:val="28"/>
                <w:szCs w:val="28"/>
              </w:rPr>
              <w:t xml:space="preserve"> Администрацию </w:t>
            </w:r>
            <w:proofErr w:type="spellStart"/>
            <w:r w:rsidR="00124AAE" w:rsidRPr="00124AAE">
              <w:rPr>
                <w:sz w:val="28"/>
                <w:szCs w:val="28"/>
              </w:rPr>
              <w:t>г.Дзержинска</w:t>
            </w:r>
            <w:proofErr w:type="spellEnd"/>
            <w:r w:rsidR="00124AAE" w:rsidRPr="00124AAE">
              <w:rPr>
                <w:sz w:val="28"/>
                <w:szCs w:val="28"/>
              </w:rPr>
              <w:t xml:space="preserve"> – 2 </w:t>
            </w:r>
            <w:proofErr w:type="spellStart"/>
            <w:r w:rsidR="00124AAE" w:rsidRPr="00124AAE">
              <w:rPr>
                <w:sz w:val="28"/>
                <w:szCs w:val="28"/>
              </w:rPr>
              <w:t>зявления</w:t>
            </w:r>
            <w:proofErr w:type="spellEnd"/>
            <w:r w:rsidRPr="00124AAE">
              <w:rPr>
                <w:sz w:val="28"/>
                <w:szCs w:val="28"/>
              </w:rPr>
              <w:t>, в  ООО «</w:t>
            </w:r>
            <w:proofErr w:type="spellStart"/>
            <w:r w:rsidRPr="00124AAE">
              <w:rPr>
                <w:sz w:val="28"/>
                <w:szCs w:val="28"/>
              </w:rPr>
              <w:t>Нижэкология</w:t>
            </w:r>
            <w:proofErr w:type="spellEnd"/>
            <w:r w:rsidRPr="00124AAE">
              <w:rPr>
                <w:sz w:val="28"/>
                <w:szCs w:val="28"/>
              </w:rPr>
              <w:t>» - 1</w:t>
            </w:r>
            <w:r w:rsidR="00124AAE" w:rsidRPr="00124AAE">
              <w:rPr>
                <w:sz w:val="28"/>
                <w:szCs w:val="28"/>
              </w:rPr>
              <w:t xml:space="preserve"> заявление, в прокуратуру г. Дзержинска – 1  заявление.</w:t>
            </w:r>
            <w:r w:rsidR="00724DD9" w:rsidRPr="00124AAE">
              <w:rPr>
                <w:sz w:val="28"/>
                <w:szCs w:val="28"/>
              </w:rPr>
              <w:t xml:space="preserve"> На все заявления даны ответы.</w:t>
            </w:r>
          </w:p>
          <w:p w14:paraId="143A96E7" w14:textId="77777777" w:rsidR="00724DD9" w:rsidRPr="00124AAE" w:rsidRDefault="00124AAE" w:rsidP="00724DD9">
            <w:pPr>
              <w:rPr>
                <w:sz w:val="28"/>
                <w:szCs w:val="28"/>
              </w:rPr>
            </w:pPr>
            <w:r w:rsidRPr="00124AAE">
              <w:rPr>
                <w:sz w:val="28"/>
                <w:szCs w:val="28"/>
              </w:rPr>
              <w:t xml:space="preserve">- устных обращений – 36 </w:t>
            </w:r>
            <w:r w:rsidR="00724DD9" w:rsidRPr="00124AAE">
              <w:rPr>
                <w:sz w:val="28"/>
                <w:szCs w:val="28"/>
              </w:rPr>
              <w:t>, все обращения рассмотрены и даны ответы.</w:t>
            </w:r>
          </w:p>
          <w:p w14:paraId="26BBCAE6" w14:textId="77777777" w:rsidR="00724DD9" w:rsidRPr="00C779FD" w:rsidRDefault="00B02798" w:rsidP="00724DD9">
            <w:r w:rsidRPr="00124AAE">
              <w:rPr>
                <w:sz w:val="28"/>
                <w:szCs w:val="28"/>
              </w:rPr>
              <w:t>- направлено  23</w:t>
            </w:r>
            <w:r w:rsidR="00724DD9" w:rsidRPr="00124AAE">
              <w:rPr>
                <w:sz w:val="28"/>
                <w:szCs w:val="28"/>
              </w:rPr>
              <w:t xml:space="preserve">  депутатских запросов.</w:t>
            </w:r>
          </w:p>
          <w:p w14:paraId="0D63AF20" w14:textId="77777777" w:rsidR="00E01691" w:rsidRPr="00E01691" w:rsidRDefault="00E01691" w:rsidP="00724DD9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01691" w:rsidRPr="00E01691" w14:paraId="1D75C39F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468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C904" w14:textId="77777777"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 выступлениях и публикациях депутата городской Думы в средствах массовой информации, в сети Интернет (официальный сайт городской Думы, страницы городской Думы и депутатов в социальных сетях)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731F" w14:textId="77777777" w:rsidR="004A29A2" w:rsidRDefault="004A29A2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Июнь:</w:t>
            </w:r>
          </w:p>
          <w:p w14:paraId="6F484FD7" w14:textId="77777777" w:rsidR="007158B2" w:rsidRDefault="001D0B89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826">
              <w:rPr>
                <w:rFonts w:ascii="Times New Roman" w:hAnsi="Times New Roman" w:cs="Times New Roman"/>
                <w:sz w:val="28"/>
                <w:szCs w:val="28"/>
              </w:rPr>
              <w:t>1. Газета «Дзержинские ведомости»</w:t>
            </w:r>
            <w:r w:rsidR="004A29A2">
              <w:rPr>
                <w:rFonts w:ascii="Times New Roman" w:hAnsi="Times New Roman" w:cs="Times New Roman"/>
                <w:sz w:val="28"/>
                <w:szCs w:val="28"/>
              </w:rPr>
              <w:t xml:space="preserve"> статья «Родня» Сергея </w:t>
            </w:r>
            <w:proofErr w:type="spellStart"/>
            <w:r w:rsidR="004A29A2">
              <w:rPr>
                <w:rFonts w:ascii="Times New Roman" w:hAnsi="Times New Roman" w:cs="Times New Roman"/>
                <w:sz w:val="28"/>
                <w:szCs w:val="28"/>
              </w:rPr>
              <w:t>Чендырина</w:t>
            </w:r>
            <w:proofErr w:type="spellEnd"/>
            <w:r w:rsidR="004A29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2BD44E" w14:textId="77777777" w:rsidR="007D7B72" w:rsidRDefault="007D7B72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Ноябрь: </w:t>
            </w:r>
          </w:p>
          <w:p w14:paraId="607C8F13" w14:textId="77777777" w:rsidR="007D7B72" w:rsidRPr="00D23826" w:rsidRDefault="007D7B72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Участие в программе ТК «Дзержинск»  и городской Думы Дзержинска «К 30-летию городской Думы Дзержинска».</w:t>
            </w:r>
          </w:p>
          <w:p w14:paraId="2589A478" w14:textId="77777777" w:rsidR="001D0B89" w:rsidRPr="007D7B72" w:rsidRDefault="007158B2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D7B7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5F3B96" w:rsidRPr="007D7B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775DE5" w14:textId="77777777" w:rsidR="001D0B89" w:rsidRPr="00D23826" w:rsidRDefault="001D0B89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8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3423" w:rsidRPr="00D23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8B2" w:rsidRPr="00D23826">
              <w:rPr>
                <w:rFonts w:ascii="Times New Roman" w:hAnsi="Times New Roman" w:cs="Times New Roman"/>
                <w:sz w:val="28"/>
                <w:szCs w:val="28"/>
              </w:rPr>
              <w:t xml:space="preserve">ТК «Дзержинск» участие в </w:t>
            </w:r>
            <w:r w:rsidR="00974C4B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="007158B2" w:rsidRPr="00D23826">
              <w:rPr>
                <w:rFonts w:ascii="Times New Roman" w:hAnsi="Times New Roman" w:cs="Times New Roman"/>
                <w:sz w:val="28"/>
                <w:szCs w:val="28"/>
              </w:rPr>
              <w:t xml:space="preserve"> «Говорит Дзержинск».</w:t>
            </w:r>
          </w:p>
          <w:p w14:paraId="7A59ECE9" w14:textId="77777777" w:rsidR="001931D0" w:rsidRPr="00D23826" w:rsidRDefault="001931D0" w:rsidP="001931D0">
            <w:pPr>
              <w:pStyle w:val="a4"/>
              <w:rPr>
                <w:sz w:val="28"/>
                <w:szCs w:val="28"/>
              </w:rPr>
            </w:pPr>
            <w:r w:rsidRPr="00D23826">
              <w:rPr>
                <w:sz w:val="28"/>
                <w:szCs w:val="28"/>
              </w:rPr>
              <w:t>В социальной сети «ВКонтакте» ведётся страница «Округ№10».</w:t>
            </w:r>
          </w:p>
          <w:p w14:paraId="66E294DD" w14:textId="77777777" w:rsidR="001931D0" w:rsidRPr="001931D0" w:rsidRDefault="001931D0" w:rsidP="001D0B8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826">
              <w:rPr>
                <w:rFonts w:ascii="Times New Roman" w:hAnsi="Times New Roman" w:cs="Times New Roman"/>
                <w:sz w:val="28"/>
                <w:szCs w:val="28"/>
              </w:rPr>
              <w:t>В социальной сети «Телеграмм» ведется страница «Записки депутата».</w:t>
            </w:r>
          </w:p>
        </w:tc>
      </w:tr>
      <w:tr w:rsidR="00E01691" w:rsidRPr="00E01691" w14:paraId="36F7E5B9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5C5D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3F10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проведенных депутатом городской Думы встречах с избирателями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32C" w14:textId="77777777" w:rsidR="000E1B64" w:rsidRPr="00325F68" w:rsidRDefault="00325F68" w:rsidP="00325F68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08 октября 2024 г.</w:t>
            </w:r>
          </w:p>
          <w:p w14:paraId="3CA23C81" w14:textId="47F38659" w:rsidR="00325F68" w:rsidRPr="001D0B89" w:rsidRDefault="00325F68" w:rsidP="00325F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F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18 ноября 2024 г.</w:t>
            </w:r>
          </w:p>
        </w:tc>
      </w:tr>
      <w:tr w:rsidR="00E01691" w:rsidRPr="00E01691" w14:paraId="3800DF6D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C146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76D2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расходовании средств резерва поддержки территорий на избирательном округе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858" w14:textId="77777777" w:rsidR="00724DD9" w:rsidRPr="00124AAE" w:rsidRDefault="00724DD9" w:rsidP="00724DD9">
            <w:pPr>
              <w:rPr>
                <w:sz w:val="28"/>
                <w:szCs w:val="28"/>
              </w:rPr>
            </w:pPr>
            <w:r w:rsidRPr="00124AAE">
              <w:rPr>
                <w:sz w:val="28"/>
                <w:szCs w:val="28"/>
              </w:rPr>
              <w:t>Из фонда поддержки территорий выделено:</w:t>
            </w:r>
          </w:p>
          <w:p w14:paraId="173AD856" w14:textId="77777777" w:rsidR="00C56748" w:rsidRPr="00D570DB" w:rsidRDefault="00C56748" w:rsidP="00724DD9">
            <w:pPr>
              <w:rPr>
                <w:bCs/>
                <w:sz w:val="28"/>
                <w:szCs w:val="28"/>
              </w:rPr>
            </w:pPr>
            <w:r w:rsidRPr="00D570DB">
              <w:rPr>
                <w:bCs/>
                <w:sz w:val="28"/>
                <w:szCs w:val="28"/>
              </w:rPr>
              <w:t xml:space="preserve">1. МБОУ  СШ №2: </w:t>
            </w:r>
          </w:p>
          <w:p w14:paraId="478A0FD7" w14:textId="77777777" w:rsidR="00C56748" w:rsidRPr="00D570DB" w:rsidRDefault="00C56748" w:rsidP="00724DD9">
            <w:pPr>
              <w:rPr>
                <w:bCs/>
                <w:sz w:val="28"/>
                <w:szCs w:val="28"/>
              </w:rPr>
            </w:pPr>
            <w:r w:rsidRPr="00D570DB">
              <w:rPr>
                <w:bCs/>
                <w:sz w:val="28"/>
                <w:szCs w:val="28"/>
              </w:rPr>
              <w:t xml:space="preserve">-приобретение формы участникам </w:t>
            </w:r>
            <w:r w:rsidR="00D570DB" w:rsidRPr="00D570DB">
              <w:rPr>
                <w:bCs/>
                <w:sz w:val="28"/>
                <w:szCs w:val="28"/>
              </w:rPr>
              <w:t xml:space="preserve">  </w:t>
            </w:r>
            <w:r w:rsidRPr="00D570DB">
              <w:rPr>
                <w:bCs/>
                <w:sz w:val="28"/>
                <w:szCs w:val="28"/>
              </w:rPr>
              <w:t>школьного военно-патриотического отряда «Витязи» -</w:t>
            </w:r>
            <w:r w:rsidRPr="00D570DB">
              <w:rPr>
                <w:sz w:val="28"/>
                <w:szCs w:val="28"/>
              </w:rPr>
              <w:t xml:space="preserve">125800 </w:t>
            </w:r>
            <w:proofErr w:type="spellStart"/>
            <w:r w:rsidRPr="00D570DB">
              <w:rPr>
                <w:sz w:val="28"/>
                <w:szCs w:val="28"/>
              </w:rPr>
              <w:t>руб</w:t>
            </w:r>
            <w:proofErr w:type="spellEnd"/>
            <w:r w:rsidRPr="00D570DB">
              <w:rPr>
                <w:bCs/>
                <w:sz w:val="28"/>
                <w:szCs w:val="28"/>
              </w:rPr>
              <w:t xml:space="preserve"> </w:t>
            </w:r>
          </w:p>
          <w:p w14:paraId="168E9894" w14:textId="77777777" w:rsidR="00C56748" w:rsidRPr="00D570DB" w:rsidRDefault="00C56748" w:rsidP="00724DD9">
            <w:pPr>
              <w:rPr>
                <w:sz w:val="28"/>
                <w:szCs w:val="28"/>
              </w:rPr>
            </w:pPr>
            <w:r w:rsidRPr="00D570DB">
              <w:rPr>
                <w:bCs/>
                <w:sz w:val="28"/>
                <w:szCs w:val="28"/>
              </w:rPr>
              <w:t>-</w:t>
            </w:r>
            <w:r w:rsidRPr="00D570DB">
              <w:rPr>
                <w:sz w:val="28"/>
                <w:szCs w:val="28"/>
              </w:rPr>
              <w:t xml:space="preserve"> приобретение декоративных полотен для оформления пространства – 200000 </w:t>
            </w:r>
            <w:proofErr w:type="spellStart"/>
            <w:r w:rsidRPr="00D570DB">
              <w:rPr>
                <w:sz w:val="28"/>
                <w:szCs w:val="28"/>
              </w:rPr>
              <w:t>руб</w:t>
            </w:r>
            <w:proofErr w:type="spellEnd"/>
          </w:p>
          <w:p w14:paraId="778027B3" w14:textId="77777777" w:rsidR="00C56748" w:rsidRPr="00D570DB" w:rsidRDefault="00C56748" w:rsidP="00724DD9">
            <w:pPr>
              <w:rPr>
                <w:sz w:val="28"/>
                <w:szCs w:val="28"/>
              </w:rPr>
            </w:pPr>
            <w:r w:rsidRPr="00D570DB">
              <w:rPr>
                <w:sz w:val="28"/>
                <w:szCs w:val="28"/>
              </w:rPr>
              <w:t>2. МБОУ СШ №23:</w:t>
            </w:r>
          </w:p>
          <w:p w14:paraId="0A7FF83D" w14:textId="77777777" w:rsidR="00C56748" w:rsidRPr="00D570DB" w:rsidRDefault="00C56748" w:rsidP="00724DD9">
            <w:pPr>
              <w:rPr>
                <w:sz w:val="28"/>
                <w:szCs w:val="28"/>
              </w:rPr>
            </w:pPr>
            <w:r w:rsidRPr="00D570DB">
              <w:rPr>
                <w:sz w:val="28"/>
                <w:szCs w:val="28"/>
              </w:rPr>
              <w:t>-</w:t>
            </w:r>
            <w:r w:rsidRPr="00D570DB">
              <w:rPr>
                <w:bCs/>
                <w:sz w:val="28"/>
                <w:szCs w:val="28"/>
              </w:rPr>
              <w:t xml:space="preserve"> приобретение и установка оконных блоков из ПВХ профиля</w:t>
            </w:r>
            <w:r w:rsidRPr="00D570DB">
              <w:rPr>
                <w:b/>
                <w:sz w:val="28"/>
                <w:szCs w:val="28"/>
              </w:rPr>
              <w:t>-</w:t>
            </w:r>
            <w:r w:rsidRPr="00D570DB">
              <w:rPr>
                <w:sz w:val="28"/>
                <w:szCs w:val="28"/>
              </w:rPr>
              <w:t xml:space="preserve">150000 </w:t>
            </w:r>
            <w:proofErr w:type="spellStart"/>
            <w:r w:rsidRPr="00D570DB">
              <w:rPr>
                <w:sz w:val="28"/>
                <w:szCs w:val="28"/>
              </w:rPr>
              <w:t>руб</w:t>
            </w:r>
            <w:proofErr w:type="spellEnd"/>
          </w:p>
          <w:p w14:paraId="6A62F986" w14:textId="77777777" w:rsidR="00C56748" w:rsidRPr="00D570DB" w:rsidRDefault="00C56748" w:rsidP="00724DD9">
            <w:pPr>
              <w:rPr>
                <w:bCs/>
                <w:sz w:val="28"/>
                <w:szCs w:val="28"/>
              </w:rPr>
            </w:pPr>
            <w:r w:rsidRPr="00D570DB">
              <w:rPr>
                <w:sz w:val="28"/>
                <w:szCs w:val="28"/>
              </w:rPr>
              <w:t>3.</w:t>
            </w:r>
            <w:r w:rsidRPr="00D570DB">
              <w:rPr>
                <w:bCs/>
                <w:sz w:val="28"/>
                <w:szCs w:val="28"/>
              </w:rPr>
              <w:t xml:space="preserve"> Библиотека </w:t>
            </w:r>
            <w:proofErr w:type="spellStart"/>
            <w:r w:rsidRPr="00D570DB">
              <w:rPr>
                <w:bCs/>
                <w:sz w:val="28"/>
                <w:szCs w:val="28"/>
              </w:rPr>
              <w:t>им.З.Космодемьянской</w:t>
            </w:r>
            <w:proofErr w:type="spellEnd"/>
            <w:r w:rsidRPr="00D570DB">
              <w:rPr>
                <w:bCs/>
                <w:sz w:val="28"/>
                <w:szCs w:val="28"/>
              </w:rPr>
              <w:t>:</w:t>
            </w:r>
          </w:p>
          <w:p w14:paraId="720B80D0" w14:textId="77777777" w:rsidR="00C56748" w:rsidRPr="00D570DB" w:rsidRDefault="00C56748" w:rsidP="00724DD9">
            <w:pPr>
              <w:rPr>
                <w:bCs/>
                <w:sz w:val="28"/>
                <w:szCs w:val="28"/>
              </w:rPr>
            </w:pPr>
            <w:r w:rsidRPr="00D570DB">
              <w:rPr>
                <w:bCs/>
                <w:sz w:val="28"/>
                <w:szCs w:val="28"/>
              </w:rPr>
              <w:t xml:space="preserve">- приобретение ноутбука </w:t>
            </w:r>
            <w:proofErr w:type="spellStart"/>
            <w:r w:rsidRPr="00D570DB">
              <w:rPr>
                <w:bCs/>
                <w:sz w:val="28"/>
                <w:szCs w:val="28"/>
                <w:lang w:val="en-US"/>
              </w:rPr>
              <w:t>AcerAspire</w:t>
            </w:r>
            <w:proofErr w:type="spellEnd"/>
            <w:r w:rsidRPr="00D570DB">
              <w:rPr>
                <w:bCs/>
                <w:sz w:val="28"/>
                <w:szCs w:val="28"/>
              </w:rPr>
              <w:t xml:space="preserve">15 </w:t>
            </w:r>
            <w:r w:rsidRPr="00D570DB">
              <w:rPr>
                <w:bCs/>
                <w:sz w:val="28"/>
                <w:szCs w:val="28"/>
                <w:lang w:val="en-US"/>
              </w:rPr>
              <w:t>A</w:t>
            </w:r>
            <w:r w:rsidRPr="00D570DB">
              <w:rPr>
                <w:bCs/>
                <w:sz w:val="28"/>
                <w:szCs w:val="28"/>
              </w:rPr>
              <w:t>15-41</w:t>
            </w:r>
            <w:r w:rsidRPr="00D570DB">
              <w:rPr>
                <w:bCs/>
                <w:sz w:val="28"/>
                <w:szCs w:val="28"/>
                <w:lang w:val="en-US"/>
              </w:rPr>
              <w:t>M</w:t>
            </w:r>
            <w:r w:rsidRPr="00D570DB">
              <w:rPr>
                <w:bCs/>
                <w:sz w:val="28"/>
                <w:szCs w:val="28"/>
              </w:rPr>
              <w:t>-</w:t>
            </w:r>
            <w:r w:rsidRPr="00D570DB">
              <w:rPr>
                <w:bCs/>
                <w:sz w:val="28"/>
                <w:szCs w:val="28"/>
                <w:lang w:val="en-US"/>
              </w:rPr>
              <w:t>R</w:t>
            </w:r>
            <w:r w:rsidRPr="00D570DB">
              <w:rPr>
                <w:bCs/>
                <w:sz w:val="28"/>
                <w:szCs w:val="28"/>
              </w:rPr>
              <w:t>57</w:t>
            </w:r>
            <w:r w:rsidRPr="00D570DB">
              <w:rPr>
                <w:bCs/>
                <w:sz w:val="28"/>
                <w:szCs w:val="28"/>
                <w:lang w:val="en-US"/>
              </w:rPr>
              <w:t>G</w:t>
            </w:r>
            <w:r w:rsidRPr="00D570DB">
              <w:rPr>
                <w:bCs/>
                <w:sz w:val="28"/>
                <w:szCs w:val="28"/>
              </w:rPr>
              <w:t xml:space="preserve">15.6 – 58990 </w:t>
            </w:r>
            <w:proofErr w:type="spellStart"/>
            <w:r w:rsidRPr="00D570DB">
              <w:rPr>
                <w:bCs/>
                <w:sz w:val="28"/>
                <w:szCs w:val="28"/>
              </w:rPr>
              <w:t>руб</w:t>
            </w:r>
            <w:proofErr w:type="spellEnd"/>
          </w:p>
          <w:p w14:paraId="3E59A46C" w14:textId="77777777" w:rsidR="00C56748" w:rsidRPr="00D570DB" w:rsidRDefault="00C56748" w:rsidP="00724DD9">
            <w:pPr>
              <w:rPr>
                <w:sz w:val="28"/>
                <w:szCs w:val="28"/>
              </w:rPr>
            </w:pPr>
            <w:r w:rsidRPr="00D570DB">
              <w:rPr>
                <w:bCs/>
                <w:sz w:val="28"/>
                <w:szCs w:val="28"/>
              </w:rPr>
              <w:t xml:space="preserve">4. </w:t>
            </w:r>
            <w:r w:rsidRPr="00D570DB">
              <w:rPr>
                <w:sz w:val="28"/>
                <w:szCs w:val="28"/>
              </w:rPr>
              <w:t>МБУ ДО СШОР «Салют»:</w:t>
            </w:r>
          </w:p>
          <w:p w14:paraId="10059CA1" w14:textId="77777777" w:rsidR="00C56748" w:rsidRPr="00D570DB" w:rsidRDefault="00C56748" w:rsidP="00724DD9">
            <w:pPr>
              <w:rPr>
                <w:sz w:val="28"/>
                <w:szCs w:val="28"/>
              </w:rPr>
            </w:pPr>
            <w:r w:rsidRPr="00D570DB">
              <w:rPr>
                <w:sz w:val="28"/>
                <w:szCs w:val="28"/>
              </w:rPr>
              <w:t xml:space="preserve">- приобретение новогодних подарков – 20000 </w:t>
            </w:r>
            <w:proofErr w:type="spellStart"/>
            <w:r w:rsidRPr="00D570DB">
              <w:rPr>
                <w:sz w:val="28"/>
                <w:szCs w:val="28"/>
              </w:rPr>
              <w:t>руб</w:t>
            </w:r>
            <w:proofErr w:type="spellEnd"/>
          </w:p>
          <w:p w14:paraId="4256745A" w14:textId="77777777" w:rsidR="00C56748" w:rsidRPr="00D570DB" w:rsidRDefault="00C56748" w:rsidP="00724DD9">
            <w:pPr>
              <w:rPr>
                <w:sz w:val="28"/>
                <w:szCs w:val="28"/>
              </w:rPr>
            </w:pPr>
            <w:r w:rsidRPr="00D570DB">
              <w:rPr>
                <w:sz w:val="28"/>
                <w:szCs w:val="28"/>
              </w:rPr>
              <w:t>5. МБДОУ «ДС №145»:</w:t>
            </w:r>
          </w:p>
          <w:p w14:paraId="09BA6C74" w14:textId="77777777" w:rsidR="00C56748" w:rsidRPr="00D570DB" w:rsidRDefault="00C56748" w:rsidP="00724DD9">
            <w:pPr>
              <w:rPr>
                <w:b/>
                <w:sz w:val="28"/>
                <w:szCs w:val="28"/>
              </w:rPr>
            </w:pPr>
            <w:r w:rsidRPr="00D570DB">
              <w:rPr>
                <w:sz w:val="28"/>
                <w:szCs w:val="28"/>
              </w:rPr>
              <w:t xml:space="preserve">- </w:t>
            </w:r>
            <w:r w:rsidR="00D570DB" w:rsidRPr="00D570DB">
              <w:rPr>
                <w:sz w:val="28"/>
                <w:szCs w:val="28"/>
              </w:rPr>
              <w:t>п</w:t>
            </w:r>
            <w:r w:rsidRPr="00D570DB">
              <w:rPr>
                <w:sz w:val="28"/>
                <w:szCs w:val="28"/>
              </w:rPr>
              <w:t>риобретение оконного блока из ПВХ профиля</w:t>
            </w:r>
            <w:r w:rsidR="00D570DB" w:rsidRPr="00D570DB">
              <w:rPr>
                <w:sz w:val="28"/>
                <w:szCs w:val="28"/>
              </w:rPr>
              <w:t xml:space="preserve"> – 44210 </w:t>
            </w:r>
            <w:proofErr w:type="spellStart"/>
            <w:r w:rsidR="00D570DB" w:rsidRPr="00D570DB">
              <w:rPr>
                <w:sz w:val="28"/>
                <w:szCs w:val="28"/>
              </w:rPr>
              <w:t>руб</w:t>
            </w:r>
            <w:proofErr w:type="spellEnd"/>
          </w:p>
          <w:p w14:paraId="4FDF43C1" w14:textId="77777777" w:rsidR="00724DD9" w:rsidRPr="00124AAE" w:rsidRDefault="00724DD9" w:rsidP="00724DD9">
            <w:pPr>
              <w:rPr>
                <w:sz w:val="28"/>
                <w:szCs w:val="28"/>
              </w:rPr>
            </w:pPr>
            <w:r w:rsidRPr="00124AAE">
              <w:rPr>
                <w:sz w:val="28"/>
                <w:szCs w:val="28"/>
              </w:rPr>
              <w:t>Из личных средств:</w:t>
            </w:r>
          </w:p>
          <w:p w14:paraId="433723FF" w14:textId="77777777" w:rsidR="00E01691" w:rsidRPr="00D23826" w:rsidRDefault="00F074C2" w:rsidP="00F074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8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24DD9" w:rsidRPr="00D23826">
              <w:rPr>
                <w:rFonts w:ascii="Times New Roman" w:hAnsi="Times New Roman" w:cs="Times New Roman"/>
                <w:sz w:val="28"/>
                <w:szCs w:val="28"/>
              </w:rPr>
              <w:t>Приобретены подарки к новогодним конкурсам и мероприятиям.</w:t>
            </w:r>
          </w:p>
          <w:p w14:paraId="356CC228" w14:textId="77777777" w:rsidR="00F074C2" w:rsidRPr="00D23826" w:rsidRDefault="00F074C2" w:rsidP="00F074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3826">
              <w:rPr>
                <w:rFonts w:ascii="Times New Roman" w:hAnsi="Times New Roman" w:cs="Times New Roman"/>
                <w:sz w:val="28"/>
                <w:szCs w:val="28"/>
              </w:rPr>
              <w:t>-Приобретены дипломы и подарки участникам городског</w:t>
            </w:r>
            <w:r w:rsidR="001931D0" w:rsidRPr="00D238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23826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«Снеговик 2022»</w:t>
            </w:r>
            <w:r w:rsidR="004F5C15" w:rsidRPr="00D238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614E2D" w14:textId="77777777" w:rsidR="00F074C2" w:rsidRPr="00E01691" w:rsidRDefault="00EB2999" w:rsidP="00F074C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23826">
              <w:rPr>
                <w:rFonts w:ascii="Times New Roman" w:hAnsi="Times New Roman" w:cs="Times New Roman"/>
                <w:sz w:val="28"/>
                <w:szCs w:val="28"/>
              </w:rPr>
              <w:t>- Приобретена</w:t>
            </w:r>
            <w:r w:rsidR="00F074C2" w:rsidRPr="00D23826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организована отправка гуманитарной помощи в зону СВО.</w:t>
            </w:r>
          </w:p>
        </w:tc>
      </w:tr>
      <w:tr w:rsidR="00E01691" w:rsidRPr="00E01691" w14:paraId="7D265831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3297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841A" w14:textId="77777777" w:rsidR="00E01691" w:rsidRPr="00E01691" w:rsidRDefault="00E01691" w:rsidP="00E01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реализации на территории избирательного округа мероприятий муниципальной программы </w:t>
            </w:r>
            <w:r w:rsidRPr="002F746F">
              <w:rPr>
                <w:sz w:val="28"/>
                <w:szCs w:val="28"/>
              </w:rPr>
              <w:t xml:space="preserve">формирования современной городской </w:t>
            </w:r>
            <w:r w:rsidRPr="002F746F">
              <w:rPr>
                <w:sz w:val="28"/>
                <w:szCs w:val="28"/>
              </w:rPr>
              <w:lastRenderedPageBreak/>
              <w:t xml:space="preserve">среды,  </w:t>
            </w:r>
            <w:r>
              <w:rPr>
                <w:sz w:val="28"/>
                <w:szCs w:val="28"/>
              </w:rPr>
              <w:t xml:space="preserve">инициативных проектов,  </w:t>
            </w:r>
            <w:r w:rsidRPr="002F746F">
              <w:rPr>
                <w:sz w:val="28"/>
                <w:szCs w:val="28"/>
              </w:rPr>
              <w:t>проектов инициативного бюджетирования</w:t>
            </w:r>
            <w:r>
              <w:rPr>
                <w:sz w:val="28"/>
                <w:szCs w:val="28"/>
              </w:rPr>
              <w:t xml:space="preserve"> «Вам решать!» (содействие жителям в подготовке необходимых документов и контроле за реализацией мероприятий, а также последующим содержанием)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A98" w14:textId="77777777" w:rsidR="00E01691" w:rsidRPr="004F5C15" w:rsidRDefault="004F5C15" w:rsidP="004F5C1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Содействие и помощь  жителям МКД</w:t>
            </w:r>
            <w:r w:rsidR="00D23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ул. Буденного, д. 15,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МКД пр-т Ленинского Комсомола, д. 32</w:t>
            </w:r>
            <w:r w:rsidR="00D23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МКД ул. Петрищева, д.14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проведении собрания для участия в программе «ФКГС»</w:t>
            </w:r>
          </w:p>
        </w:tc>
      </w:tr>
      <w:tr w:rsidR="00E01691" w:rsidRPr="00E01691" w14:paraId="76715053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8AA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E5AF" w14:textId="77777777"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Об иных формах депутатской деятельности, осуществляемой депутатом городской Думы (в том числе о работе в совместных, межведомственных группах, комиссиях, органах; общегородских и иных мероприятиях; мероприятиях на избирательном округе).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3FB2" w14:textId="77777777" w:rsidR="00E01691" w:rsidRPr="00974C4B" w:rsidRDefault="00974C4B" w:rsidP="00974C4B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Проведение собраний «Ассоциации Советов МКД г. Дзержинска»</w:t>
            </w:r>
          </w:p>
        </w:tc>
      </w:tr>
      <w:tr w:rsidR="00E01691" w:rsidRPr="00E01691" w14:paraId="3476BE1B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6FC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A50D" w14:textId="77777777"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Об участии депутата городской Думы в мероприятиях, проводимых федеральными, региональными органами власти, осуществлении представительских функций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8ECE" w14:textId="77777777" w:rsidR="00E01691" w:rsidRDefault="004F5C15" w:rsidP="004F5C1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Участие  в республиканском фестивале </w:t>
            </w:r>
            <w:r w:rsidR="00FA62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национальных культур в Гродно.</w:t>
            </w:r>
          </w:p>
          <w:p w14:paraId="26735FB0" w14:textId="77777777" w:rsidR="0052356C" w:rsidRDefault="0052356C" w:rsidP="004F5C1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974C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митинге, посвященному 30-летию начала контртеррористической операции на Северном Кавказе.</w:t>
            </w:r>
          </w:p>
          <w:p w14:paraId="332A9750" w14:textId="77777777" w:rsidR="007158B2" w:rsidRDefault="007158B2" w:rsidP="004F5C1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Участие в митинге, посвященному 45-летию введения ограниченного контингента войск Советской Армии в Афганистан.</w:t>
            </w:r>
          </w:p>
          <w:p w14:paraId="03FBB0A2" w14:textId="77777777" w:rsidR="0052356C" w:rsidRDefault="0052356C" w:rsidP="004F5C1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9B3DEC9" w14:textId="77777777" w:rsidR="00FA628C" w:rsidRPr="004F5C15" w:rsidRDefault="00FA628C" w:rsidP="004F5C15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1691" w:rsidRPr="00E01691" w14:paraId="612A431B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9AA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005" w14:textId="77777777"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 проведении различных мероприятий, направленных на реализацию социальных проектов, акций, участии в торжественных, праздничных и иных публичных мероприятиях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DA74" w14:textId="77777777" w:rsidR="007735A2" w:rsidRPr="0052356C" w:rsidRDefault="007735A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Январь:</w:t>
            </w:r>
          </w:p>
          <w:p w14:paraId="6495552D" w14:textId="77777777" w:rsidR="00E01691" w:rsidRPr="0052356C" w:rsidRDefault="007735A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Проведение конкурса «Лучшее Новогоднее видеопоздравление».</w:t>
            </w:r>
          </w:p>
          <w:p w14:paraId="4FF192A9" w14:textId="77777777" w:rsidR="0052356C" w:rsidRDefault="007735A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Проведение го</w:t>
            </w:r>
            <w:r w:rsidR="004F5C15"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родского конкурса «Снеговик 2024</w:t>
            </w: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14:paraId="01944C25" w14:textId="77777777" w:rsidR="00D23826" w:rsidRPr="0052356C" w:rsidRDefault="00D23826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Приглашение активистов с детьми на новогоднее праздничное представление в «Дом Деда Мороза». </w:t>
            </w:r>
          </w:p>
          <w:p w14:paraId="3139C663" w14:textId="77777777" w:rsidR="007735A2" w:rsidRPr="0052356C" w:rsidRDefault="00FA628C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</w:t>
            </w:r>
            <w:r w:rsidR="007735A2"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ь:</w:t>
            </w:r>
          </w:p>
          <w:p w14:paraId="107C9E7C" w14:textId="77777777" w:rsidR="00FA628C" w:rsidRDefault="00FA628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Экскурсия  с учащимися старших классов в музей СВО </w:t>
            </w:r>
            <w:r w:rsidR="007735A2"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«Доме книги»</w:t>
            </w:r>
            <w:r w:rsidR="0052356C"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7D8A3D9" w14:textId="77777777" w:rsidR="00D23826" w:rsidRPr="0052356C" w:rsidRDefault="00D23826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Организация курсов «Тактическая медицина» в г. Дзержинске.</w:t>
            </w:r>
          </w:p>
          <w:p w14:paraId="6D127EC7" w14:textId="77777777" w:rsidR="00FA628C" w:rsidRPr="0052356C" w:rsidRDefault="00FA628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Октябрь:</w:t>
            </w:r>
          </w:p>
          <w:p w14:paraId="799690A9" w14:textId="77777777" w:rsidR="00FA628C" w:rsidRPr="0052356C" w:rsidRDefault="00FA628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Встреча со студентами техникумов г. Дзе</w:t>
            </w:r>
            <w:r w:rsidR="0052356C"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ржинска в «ДИКТ»</w:t>
            </w:r>
          </w:p>
          <w:p w14:paraId="2038AF70" w14:textId="77777777" w:rsidR="00FA628C" w:rsidRDefault="0052356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Встреча со студентами «</w:t>
            </w:r>
            <w:r w:rsidR="007D7B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Дзержинского м</w:t>
            </w: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узыкального колледжа».</w:t>
            </w:r>
          </w:p>
          <w:p w14:paraId="39AF21E5" w14:textId="77777777" w:rsidR="007D7B72" w:rsidRPr="0052356C" w:rsidRDefault="00D23826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Собрание «Ассоциации советов МКД г. Дзержинска»</w:t>
            </w:r>
          </w:p>
          <w:p w14:paraId="0EB42F9A" w14:textId="77777777" w:rsidR="0052356C" w:rsidRPr="0052356C" w:rsidRDefault="0052356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Декабрь:</w:t>
            </w:r>
          </w:p>
          <w:p w14:paraId="3192DF84" w14:textId="77777777" w:rsidR="0052356C" w:rsidRPr="0052356C" w:rsidRDefault="0052356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1.Встреча с учащимися «МБОУ СОШ №32»  «Разговоры о важном»</w:t>
            </w:r>
          </w:p>
          <w:p w14:paraId="6A95AA1C" w14:textId="77777777" w:rsidR="007158B2" w:rsidRDefault="0052356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Встреча во «Дворце детского творчества», посвященная Дню Героев Отечества</w:t>
            </w:r>
            <w:r w:rsidR="007158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0AABE83D" w14:textId="77777777" w:rsidR="007D7B72" w:rsidRPr="0052356C" w:rsidRDefault="007D7B72" w:rsidP="007D7B7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с учащимися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«МБОУ СОШ № 3</w:t>
            </w:r>
            <w:r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 «Разговоры о важном»</w:t>
            </w:r>
          </w:p>
          <w:p w14:paraId="7FF92D7E" w14:textId="77777777" w:rsidR="007D7B72" w:rsidRPr="0052356C" w:rsidRDefault="007D7B72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55349F7" w14:textId="77777777" w:rsidR="0052356C" w:rsidRPr="0052356C" w:rsidRDefault="0052356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74940B4" w14:textId="77777777" w:rsidR="00CB2A94" w:rsidRPr="0052356C" w:rsidRDefault="0052356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B2A94"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Организация  сбора г</w:t>
            </w:r>
            <w:r w:rsidR="004A2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уманитарной помощи и ее доставка</w:t>
            </w:r>
            <w:r w:rsidR="00CB2A94" w:rsidRPr="0052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зону СВО.</w:t>
            </w:r>
          </w:p>
          <w:p w14:paraId="1044072B" w14:textId="77777777" w:rsidR="00FD682C" w:rsidRPr="0052356C" w:rsidRDefault="00FD682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CD3C4EE" w14:textId="77777777" w:rsidR="007735A2" w:rsidRDefault="007735A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369CCE" w14:textId="77777777" w:rsidR="007735A2" w:rsidRPr="001D0B89" w:rsidRDefault="007735A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1691" w:rsidRPr="00E01691" w14:paraId="1DF24240" w14:textId="77777777" w:rsidTr="00124AA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028A" w14:textId="77777777"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3DFF" w14:textId="77777777"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Иная информация (при наличии)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5FC" w14:textId="77777777" w:rsidR="00E01691" w:rsidRPr="00E01691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1E45296" w14:textId="77777777" w:rsidR="00E01691" w:rsidRP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412D51" w14:textId="77777777" w:rsidR="00E01691" w:rsidRDefault="00E01691" w:rsidP="00E01691">
      <w:pPr>
        <w:ind w:firstLine="708"/>
        <w:rPr>
          <w:b/>
          <w:sz w:val="28"/>
          <w:szCs w:val="28"/>
        </w:rPr>
      </w:pPr>
      <w:r w:rsidRPr="00E01691">
        <w:rPr>
          <w:b/>
          <w:sz w:val="28"/>
          <w:szCs w:val="28"/>
        </w:rPr>
        <w:t xml:space="preserve">  </w:t>
      </w:r>
    </w:p>
    <w:p w14:paraId="62745AC2" w14:textId="77777777" w:rsidR="00E01691" w:rsidRDefault="00E01691" w:rsidP="00E01691">
      <w:pPr>
        <w:ind w:firstLine="708"/>
        <w:rPr>
          <w:b/>
          <w:sz w:val="28"/>
          <w:szCs w:val="28"/>
        </w:rPr>
      </w:pPr>
    </w:p>
    <w:p w14:paraId="24CAB89E" w14:textId="77777777" w:rsidR="00E01691" w:rsidRDefault="00E01691" w:rsidP="00E01691">
      <w:pPr>
        <w:ind w:firstLine="708"/>
        <w:rPr>
          <w:b/>
          <w:sz w:val="28"/>
          <w:szCs w:val="28"/>
        </w:rPr>
      </w:pPr>
    </w:p>
    <w:p w14:paraId="10194DB5" w14:textId="77777777" w:rsidR="00E01691" w:rsidRDefault="00E01691" w:rsidP="00E01691">
      <w:pPr>
        <w:ind w:firstLine="708"/>
        <w:rPr>
          <w:b/>
          <w:sz w:val="28"/>
          <w:szCs w:val="28"/>
        </w:rPr>
      </w:pPr>
    </w:p>
    <w:p w14:paraId="35C6D718" w14:textId="77777777" w:rsidR="00E01691" w:rsidRPr="00E01691" w:rsidRDefault="00E01691" w:rsidP="00E01691">
      <w:pPr>
        <w:ind w:firstLine="708"/>
        <w:rPr>
          <w:b/>
          <w:sz w:val="28"/>
          <w:szCs w:val="28"/>
        </w:rPr>
      </w:pPr>
    </w:p>
    <w:p w14:paraId="2836925B" w14:textId="77777777" w:rsidR="00000EB2" w:rsidRPr="00E01691" w:rsidRDefault="00000EB2">
      <w:pPr>
        <w:rPr>
          <w:sz w:val="28"/>
          <w:szCs w:val="28"/>
        </w:rPr>
      </w:pPr>
    </w:p>
    <w:sectPr w:rsidR="00000EB2" w:rsidRPr="00E01691" w:rsidSect="00124AAE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53C9E"/>
    <w:multiLevelType w:val="hybridMultilevel"/>
    <w:tmpl w:val="FD506B6A"/>
    <w:lvl w:ilvl="0" w:tplc="F552E230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773"/>
    <w:rsid w:val="00000EB2"/>
    <w:rsid w:val="000E1B64"/>
    <w:rsid w:val="00124AAE"/>
    <w:rsid w:val="001931D0"/>
    <w:rsid w:val="00197583"/>
    <w:rsid w:val="001D0B89"/>
    <w:rsid w:val="001F07C3"/>
    <w:rsid w:val="00325F68"/>
    <w:rsid w:val="003427A0"/>
    <w:rsid w:val="003F5812"/>
    <w:rsid w:val="00400381"/>
    <w:rsid w:val="00402A64"/>
    <w:rsid w:val="00436618"/>
    <w:rsid w:val="004736B8"/>
    <w:rsid w:val="00483423"/>
    <w:rsid w:val="004A29A2"/>
    <w:rsid w:val="004F5C15"/>
    <w:rsid w:val="004F6A21"/>
    <w:rsid w:val="0052356C"/>
    <w:rsid w:val="00586773"/>
    <w:rsid w:val="005A0F91"/>
    <w:rsid w:val="005F3B96"/>
    <w:rsid w:val="005F7763"/>
    <w:rsid w:val="00611C8D"/>
    <w:rsid w:val="00662412"/>
    <w:rsid w:val="007158B2"/>
    <w:rsid w:val="00724DD9"/>
    <w:rsid w:val="007735A2"/>
    <w:rsid w:val="007D7B72"/>
    <w:rsid w:val="00802E6C"/>
    <w:rsid w:val="008F239D"/>
    <w:rsid w:val="00916B7C"/>
    <w:rsid w:val="00974C4B"/>
    <w:rsid w:val="00A21F6A"/>
    <w:rsid w:val="00A5774E"/>
    <w:rsid w:val="00B02798"/>
    <w:rsid w:val="00B041C8"/>
    <w:rsid w:val="00B567E9"/>
    <w:rsid w:val="00B6352D"/>
    <w:rsid w:val="00C56748"/>
    <w:rsid w:val="00C74367"/>
    <w:rsid w:val="00C8642D"/>
    <w:rsid w:val="00C906CB"/>
    <w:rsid w:val="00CB2A94"/>
    <w:rsid w:val="00D23826"/>
    <w:rsid w:val="00D523DE"/>
    <w:rsid w:val="00D570DB"/>
    <w:rsid w:val="00E01691"/>
    <w:rsid w:val="00E674F1"/>
    <w:rsid w:val="00EB2999"/>
    <w:rsid w:val="00F074C2"/>
    <w:rsid w:val="00FA2D28"/>
    <w:rsid w:val="00FA628C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BE28"/>
  <w15:docId w15:val="{3FE90A97-C3D7-4C0D-9B27-8442C1D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691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6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016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E01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4DD9"/>
    <w:pPr>
      <w:spacing w:after="0" w:line="240" w:lineRule="auto"/>
    </w:pPr>
  </w:style>
  <w:style w:type="character" w:styleId="a5">
    <w:name w:val="Strong"/>
    <w:basedOn w:val="a0"/>
    <w:uiPriority w:val="22"/>
    <w:qFormat/>
    <w:rsid w:val="00724D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75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758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semiHidden/>
    <w:unhideWhenUsed/>
    <w:rsid w:val="00C864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 Волкова</dc:creator>
  <cp:keywords/>
  <dc:description/>
  <cp:lastModifiedBy>Юлия</cp:lastModifiedBy>
  <cp:revision>3</cp:revision>
  <cp:lastPrinted>2023-05-16T13:50:00Z</cp:lastPrinted>
  <dcterms:created xsi:type="dcterms:W3CDTF">2025-05-28T11:03:00Z</dcterms:created>
  <dcterms:modified xsi:type="dcterms:W3CDTF">2025-05-28T11:12:00Z</dcterms:modified>
</cp:coreProperties>
</file>