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276" w:rsidRPr="00EE3C2F" w:rsidRDefault="00930276" w:rsidP="00930276">
      <w:pPr>
        <w:pStyle w:val="a3"/>
        <w:jc w:val="center"/>
        <w:rPr>
          <w:rFonts w:ascii="Times New Roman" w:hAnsi="Times New Roman" w:cs="Times New Roman"/>
          <w:b/>
          <w:sz w:val="28"/>
          <w:szCs w:val="28"/>
        </w:rPr>
      </w:pPr>
      <w:r w:rsidRPr="00EE3C2F">
        <w:rPr>
          <w:rFonts w:ascii="Times New Roman" w:hAnsi="Times New Roman" w:cs="Times New Roman"/>
          <w:b/>
          <w:sz w:val="28"/>
          <w:szCs w:val="28"/>
        </w:rPr>
        <w:t>Отчет о работ</w:t>
      </w:r>
      <w:r w:rsidR="00E955D0" w:rsidRPr="00EE3C2F">
        <w:rPr>
          <w:rFonts w:ascii="Times New Roman" w:hAnsi="Times New Roman" w:cs="Times New Roman"/>
          <w:b/>
          <w:sz w:val="28"/>
          <w:szCs w:val="28"/>
        </w:rPr>
        <w:t>е</w:t>
      </w:r>
      <w:r w:rsidRPr="00EE3C2F">
        <w:rPr>
          <w:rFonts w:ascii="Times New Roman" w:hAnsi="Times New Roman" w:cs="Times New Roman"/>
          <w:b/>
          <w:sz w:val="28"/>
          <w:szCs w:val="28"/>
        </w:rPr>
        <w:t xml:space="preserve"> Депутата Городской Думы г.</w:t>
      </w:r>
      <w:r w:rsidR="00E955D0" w:rsidRPr="00EE3C2F">
        <w:rPr>
          <w:rFonts w:ascii="Times New Roman" w:hAnsi="Times New Roman" w:cs="Times New Roman"/>
          <w:b/>
          <w:sz w:val="28"/>
          <w:szCs w:val="28"/>
        </w:rPr>
        <w:t xml:space="preserve"> </w:t>
      </w:r>
      <w:r w:rsidRPr="00EE3C2F">
        <w:rPr>
          <w:rFonts w:ascii="Times New Roman" w:hAnsi="Times New Roman" w:cs="Times New Roman"/>
          <w:b/>
          <w:sz w:val="28"/>
          <w:szCs w:val="28"/>
        </w:rPr>
        <w:t>Дзержинска</w:t>
      </w:r>
    </w:p>
    <w:p w:rsidR="00930276" w:rsidRPr="00EE3C2F" w:rsidRDefault="00930276" w:rsidP="00930276">
      <w:pPr>
        <w:pStyle w:val="a3"/>
        <w:jc w:val="center"/>
        <w:rPr>
          <w:rFonts w:ascii="Times New Roman" w:hAnsi="Times New Roman" w:cs="Times New Roman"/>
          <w:b/>
          <w:sz w:val="28"/>
          <w:szCs w:val="28"/>
          <w:u w:val="single"/>
        </w:rPr>
      </w:pPr>
      <w:r w:rsidRPr="00EE3C2F">
        <w:rPr>
          <w:rFonts w:ascii="Times New Roman" w:hAnsi="Times New Roman" w:cs="Times New Roman"/>
          <w:b/>
          <w:sz w:val="28"/>
          <w:szCs w:val="28"/>
          <w:u w:val="single"/>
        </w:rPr>
        <w:t xml:space="preserve">ЕЛИЗАРОВА СЕРГЕЯ ВИКТОРОВИЧА </w:t>
      </w:r>
    </w:p>
    <w:p w:rsidR="00930276" w:rsidRDefault="00930276" w:rsidP="00930276">
      <w:pPr>
        <w:pStyle w:val="a3"/>
        <w:jc w:val="center"/>
        <w:rPr>
          <w:rFonts w:ascii="Times New Roman" w:hAnsi="Times New Roman" w:cs="Times New Roman"/>
          <w:b/>
          <w:sz w:val="28"/>
          <w:szCs w:val="28"/>
        </w:rPr>
      </w:pPr>
      <w:r w:rsidRPr="00EE3C2F">
        <w:rPr>
          <w:rFonts w:ascii="Times New Roman" w:hAnsi="Times New Roman" w:cs="Times New Roman"/>
          <w:b/>
          <w:sz w:val="28"/>
          <w:szCs w:val="28"/>
        </w:rPr>
        <w:t>на округе № 35  в 20</w:t>
      </w:r>
      <w:r w:rsidR="00627B93">
        <w:rPr>
          <w:rFonts w:ascii="Times New Roman" w:hAnsi="Times New Roman" w:cs="Times New Roman"/>
          <w:b/>
          <w:sz w:val="28"/>
          <w:szCs w:val="28"/>
        </w:rPr>
        <w:t>2</w:t>
      </w:r>
      <w:r w:rsidR="00B571B3">
        <w:rPr>
          <w:rFonts w:ascii="Times New Roman" w:hAnsi="Times New Roman" w:cs="Times New Roman"/>
          <w:b/>
          <w:sz w:val="28"/>
          <w:szCs w:val="28"/>
        </w:rPr>
        <w:t>5</w:t>
      </w:r>
      <w:r w:rsidRPr="00EE3C2F">
        <w:rPr>
          <w:rFonts w:ascii="Times New Roman" w:hAnsi="Times New Roman" w:cs="Times New Roman"/>
          <w:b/>
          <w:sz w:val="28"/>
          <w:szCs w:val="28"/>
        </w:rPr>
        <w:t>году</w:t>
      </w:r>
    </w:p>
    <w:tbl>
      <w:tblPr>
        <w:tblStyle w:val="a4"/>
        <w:tblW w:w="15876" w:type="dxa"/>
        <w:tblInd w:w="-459" w:type="dxa"/>
        <w:tblLook w:val="04A0" w:firstRow="1" w:lastRow="0" w:firstColumn="1" w:lastColumn="0" w:noHBand="0" w:noVBand="1"/>
      </w:tblPr>
      <w:tblGrid>
        <w:gridCol w:w="7797"/>
        <w:gridCol w:w="2976"/>
        <w:gridCol w:w="2552"/>
        <w:gridCol w:w="2551"/>
      </w:tblGrid>
      <w:tr w:rsidR="00012C46" w:rsidRPr="00D86114" w:rsidTr="00012C46">
        <w:tc>
          <w:tcPr>
            <w:tcW w:w="7797" w:type="dxa"/>
          </w:tcPr>
          <w:p w:rsidR="009A3FB1" w:rsidRPr="00D86114" w:rsidRDefault="00627B93" w:rsidP="009B0411">
            <w:pPr>
              <w:jc w:val="center"/>
              <w:rPr>
                <w:rFonts w:ascii="Times New Roman" w:hAnsi="Times New Roman" w:cs="Times New Roman"/>
                <w:b/>
                <w:sz w:val="24"/>
                <w:szCs w:val="24"/>
              </w:rPr>
            </w:pPr>
            <w:r>
              <w:rPr>
                <w:rFonts w:ascii="Times New Roman" w:hAnsi="Times New Roman" w:cs="Times New Roman"/>
                <w:b/>
                <w:sz w:val="24"/>
                <w:szCs w:val="24"/>
              </w:rPr>
              <w:t>ДУМА, Комитеты</w:t>
            </w:r>
          </w:p>
        </w:tc>
        <w:tc>
          <w:tcPr>
            <w:tcW w:w="2976" w:type="dxa"/>
          </w:tcPr>
          <w:p w:rsidR="009A3FB1" w:rsidRPr="00D86114" w:rsidRDefault="009A3FB1" w:rsidP="009B0411">
            <w:pPr>
              <w:jc w:val="center"/>
              <w:rPr>
                <w:rFonts w:ascii="Times New Roman" w:hAnsi="Times New Roman" w:cs="Times New Roman"/>
                <w:b/>
                <w:sz w:val="24"/>
                <w:szCs w:val="24"/>
              </w:rPr>
            </w:pPr>
            <w:r w:rsidRPr="00D86114">
              <w:rPr>
                <w:rFonts w:ascii="Times New Roman" w:hAnsi="Times New Roman" w:cs="Times New Roman"/>
                <w:b/>
                <w:sz w:val="24"/>
                <w:szCs w:val="24"/>
              </w:rPr>
              <w:t>Работа с жителями</w:t>
            </w:r>
          </w:p>
        </w:tc>
        <w:tc>
          <w:tcPr>
            <w:tcW w:w="2552" w:type="dxa"/>
          </w:tcPr>
          <w:p w:rsidR="009A3FB1" w:rsidRPr="00D86114" w:rsidRDefault="009A3FB1" w:rsidP="009B0411">
            <w:pPr>
              <w:jc w:val="center"/>
              <w:rPr>
                <w:rFonts w:ascii="Times New Roman" w:hAnsi="Times New Roman" w:cs="Times New Roman"/>
                <w:b/>
                <w:sz w:val="24"/>
                <w:szCs w:val="24"/>
              </w:rPr>
            </w:pPr>
            <w:r w:rsidRPr="00D86114">
              <w:rPr>
                <w:rFonts w:ascii="Times New Roman" w:hAnsi="Times New Roman" w:cs="Times New Roman"/>
                <w:b/>
                <w:sz w:val="24"/>
                <w:szCs w:val="24"/>
              </w:rPr>
              <w:t>Денежные средства</w:t>
            </w:r>
          </w:p>
        </w:tc>
        <w:tc>
          <w:tcPr>
            <w:tcW w:w="2551" w:type="dxa"/>
          </w:tcPr>
          <w:p w:rsidR="009A3FB1" w:rsidRPr="00D86114" w:rsidRDefault="009A3FB1" w:rsidP="009B0411">
            <w:pPr>
              <w:jc w:val="center"/>
              <w:rPr>
                <w:rFonts w:ascii="Times New Roman" w:hAnsi="Times New Roman" w:cs="Times New Roman"/>
                <w:b/>
                <w:sz w:val="24"/>
                <w:szCs w:val="24"/>
              </w:rPr>
            </w:pPr>
            <w:r w:rsidRPr="00D86114">
              <w:rPr>
                <w:rFonts w:ascii="Times New Roman" w:hAnsi="Times New Roman" w:cs="Times New Roman"/>
                <w:b/>
                <w:sz w:val="24"/>
                <w:szCs w:val="24"/>
              </w:rPr>
              <w:t>Прочее</w:t>
            </w:r>
          </w:p>
        </w:tc>
      </w:tr>
      <w:tr w:rsidR="00012C46" w:rsidTr="00012C46">
        <w:trPr>
          <w:trHeight w:val="583"/>
        </w:trPr>
        <w:tc>
          <w:tcPr>
            <w:tcW w:w="7797" w:type="dxa"/>
            <w:vMerge w:val="restart"/>
          </w:tcPr>
          <w:p w:rsidR="00EE3C2F" w:rsidRPr="00743F24" w:rsidRDefault="009A3FB1" w:rsidP="00FF3665">
            <w:pPr>
              <w:jc w:val="both"/>
              <w:rPr>
                <w:rFonts w:ascii="Times New Roman" w:hAnsi="Times New Roman" w:cs="Times New Roman"/>
                <w:b/>
                <w:sz w:val="20"/>
                <w:szCs w:val="20"/>
                <w:u w:val="single"/>
              </w:rPr>
            </w:pPr>
            <w:r w:rsidRPr="00743F24">
              <w:rPr>
                <w:rFonts w:ascii="Times New Roman" w:hAnsi="Times New Roman" w:cs="Times New Roman"/>
                <w:b/>
                <w:sz w:val="20"/>
                <w:szCs w:val="20"/>
                <w:u w:val="single"/>
              </w:rPr>
              <w:t>Участ</w:t>
            </w:r>
            <w:r w:rsidR="00EE3C2F" w:rsidRPr="00743F24">
              <w:rPr>
                <w:rFonts w:ascii="Times New Roman" w:hAnsi="Times New Roman" w:cs="Times New Roman"/>
                <w:b/>
                <w:sz w:val="20"/>
                <w:szCs w:val="20"/>
                <w:u w:val="single"/>
              </w:rPr>
              <w:t>ие в заседаниях Городской думы</w:t>
            </w:r>
            <w:r w:rsidRPr="00743F24">
              <w:rPr>
                <w:rFonts w:ascii="Times New Roman" w:hAnsi="Times New Roman" w:cs="Times New Roman"/>
                <w:b/>
                <w:sz w:val="20"/>
                <w:szCs w:val="20"/>
                <w:u w:val="single"/>
              </w:rPr>
              <w:t xml:space="preserve"> в течение 202</w:t>
            </w:r>
            <w:r w:rsidR="00B571B3" w:rsidRPr="00743F24">
              <w:rPr>
                <w:rFonts w:ascii="Times New Roman" w:hAnsi="Times New Roman" w:cs="Times New Roman"/>
                <w:b/>
                <w:sz w:val="20"/>
                <w:szCs w:val="20"/>
                <w:u w:val="single"/>
              </w:rPr>
              <w:t>5</w:t>
            </w:r>
            <w:r w:rsidRPr="00743F24">
              <w:rPr>
                <w:rFonts w:ascii="Times New Roman" w:hAnsi="Times New Roman" w:cs="Times New Roman"/>
                <w:b/>
                <w:sz w:val="20"/>
                <w:szCs w:val="20"/>
                <w:u w:val="single"/>
              </w:rPr>
              <w:t xml:space="preserve"> года.</w:t>
            </w:r>
          </w:p>
          <w:p w:rsidR="00EE3C2F" w:rsidRPr="00743F24" w:rsidRDefault="00EE3C2F" w:rsidP="00FF3665">
            <w:pPr>
              <w:jc w:val="both"/>
              <w:rPr>
                <w:rFonts w:ascii="Times New Roman" w:hAnsi="Times New Roman" w:cs="Times New Roman"/>
                <w:b/>
                <w:sz w:val="10"/>
                <w:szCs w:val="10"/>
              </w:rPr>
            </w:pPr>
          </w:p>
          <w:p w:rsidR="009A3FB1" w:rsidRPr="00743F24" w:rsidRDefault="009A3FB1" w:rsidP="00FF3665">
            <w:pPr>
              <w:jc w:val="both"/>
              <w:rPr>
                <w:rFonts w:ascii="Times New Roman" w:hAnsi="Times New Roman" w:cs="Times New Roman"/>
                <w:b/>
                <w:color w:val="000000"/>
                <w:sz w:val="20"/>
                <w:szCs w:val="20"/>
              </w:rPr>
            </w:pPr>
            <w:r w:rsidRPr="00743F24">
              <w:rPr>
                <w:rFonts w:ascii="Times New Roman" w:hAnsi="Times New Roman" w:cs="Times New Roman"/>
                <w:b/>
                <w:color w:val="000000"/>
                <w:sz w:val="20"/>
                <w:szCs w:val="20"/>
                <w:u w:val="single"/>
              </w:rPr>
              <w:t>Работа в комитете по предпринимательству, потребительскому рынку, управлению муниципальным имуществом и антимонопольной политике:</w:t>
            </w:r>
          </w:p>
          <w:p w:rsidR="00304624" w:rsidRPr="00743F24" w:rsidRDefault="00304624" w:rsidP="00304624">
            <w:pPr>
              <w:ind w:firstLine="709"/>
              <w:jc w:val="both"/>
              <w:rPr>
                <w:rFonts w:ascii="Times New Roman" w:hAnsi="Times New Roman" w:cs="Times New Roman"/>
                <w:sz w:val="20"/>
                <w:szCs w:val="20"/>
              </w:rPr>
            </w:pPr>
            <w:r w:rsidRPr="00743F24">
              <w:rPr>
                <w:rFonts w:ascii="Times New Roman" w:hAnsi="Times New Roman" w:cs="Times New Roman"/>
                <w:sz w:val="20"/>
                <w:szCs w:val="20"/>
              </w:rPr>
              <w:t>В 2025 году комитет городской Думы по предпринимательству, потребительскому рынку, управлению муниципальным имуществом и антимонопольной политике (далее – комитет), осуществлял свою деятельность в соответствии с требованиями Устава городского округа город Дзержинск, Положения о городской Думе города Дзержинска, Типового регламента работы комитета городской Думы и утвержденных полугодовых планов работы. Вся деятельность комитета была направлена на реализацию полномочий представительного органа местного самоуправления в курируемых сферах, обеспечение законности и эффективное решение вопросов местного значения.</w:t>
            </w:r>
          </w:p>
          <w:p w:rsidR="00304624" w:rsidRPr="00743F24" w:rsidRDefault="00304624" w:rsidP="00304624">
            <w:pPr>
              <w:ind w:firstLine="709"/>
              <w:jc w:val="both"/>
              <w:rPr>
                <w:rFonts w:ascii="Times New Roman" w:hAnsi="Times New Roman" w:cs="Times New Roman"/>
                <w:sz w:val="20"/>
                <w:szCs w:val="20"/>
              </w:rPr>
            </w:pPr>
            <w:r w:rsidRPr="00743F24">
              <w:rPr>
                <w:rFonts w:ascii="Times New Roman" w:hAnsi="Times New Roman" w:cs="Times New Roman"/>
                <w:sz w:val="20"/>
                <w:szCs w:val="20"/>
              </w:rPr>
              <w:t xml:space="preserve">Основной и наиболее значимой формой деятельности комитета являлись его заседания. За отчетный период было проведено 14 заседаний, в ходе которых депутатами рассмотрено 63 вопроса. Указанные вопросы охватывали широкий спектр направлений: от утверждения отчетов и внесения изменений в действующие нормативные акты до стратегического планирования и </w:t>
            </w:r>
            <w:proofErr w:type="gramStart"/>
            <w:r w:rsidRPr="00743F24">
              <w:rPr>
                <w:rFonts w:ascii="Times New Roman" w:hAnsi="Times New Roman" w:cs="Times New Roman"/>
                <w:sz w:val="20"/>
                <w:szCs w:val="20"/>
              </w:rPr>
              <w:t>контроля за</w:t>
            </w:r>
            <w:proofErr w:type="gramEnd"/>
            <w:r w:rsidRPr="00743F24">
              <w:rPr>
                <w:rFonts w:ascii="Times New Roman" w:hAnsi="Times New Roman" w:cs="Times New Roman"/>
                <w:sz w:val="20"/>
                <w:szCs w:val="20"/>
              </w:rPr>
              <w:t xml:space="preserve"> использованием муниципальной собственности. По всем рассмотренным вопросам были приняты соответствующие решения. Всего на рассмотрение городской Думы комитетом было вынесено 45 проектов правовых актов, при этом 7 из них были подготовлены комитетом.</w:t>
            </w:r>
          </w:p>
          <w:p w:rsidR="00304624" w:rsidRPr="00743F24" w:rsidRDefault="00304624" w:rsidP="00304624">
            <w:pPr>
              <w:ind w:firstLine="709"/>
              <w:jc w:val="both"/>
              <w:rPr>
                <w:rFonts w:ascii="Times New Roman" w:hAnsi="Times New Roman" w:cs="Times New Roman"/>
                <w:sz w:val="20"/>
                <w:szCs w:val="20"/>
              </w:rPr>
            </w:pPr>
            <w:r w:rsidRPr="00743F24">
              <w:rPr>
                <w:rFonts w:ascii="Times New Roman" w:hAnsi="Times New Roman" w:cs="Times New Roman"/>
                <w:sz w:val="20"/>
                <w:szCs w:val="20"/>
              </w:rPr>
              <w:t xml:space="preserve">В рамках текущей деятельности комитетом осуществлялось конструктивное взаимодействие с широким кругом структур и организаций. Регулярные рабочие контакты осуществлялись с органами государственной власти Нижегородской области, структурными подразделениями администрации города, в первую очередь с Комитетом по управлению муниципальным имуществом (далее – КУМИ), а также с другими профильными комитетами городской Думы. </w:t>
            </w:r>
          </w:p>
          <w:p w:rsidR="00FC3D53" w:rsidRPr="00743F24" w:rsidRDefault="00304624" w:rsidP="00304624">
            <w:pPr>
              <w:autoSpaceDE w:val="0"/>
              <w:autoSpaceDN w:val="0"/>
              <w:adjustRightInd w:val="0"/>
              <w:ind w:firstLine="708"/>
              <w:jc w:val="both"/>
              <w:rPr>
                <w:rFonts w:ascii="Times New Roman" w:hAnsi="Times New Roman" w:cs="Times New Roman"/>
                <w:sz w:val="20"/>
                <w:szCs w:val="20"/>
              </w:rPr>
            </w:pPr>
            <w:r w:rsidRPr="00743F24">
              <w:rPr>
                <w:rFonts w:ascii="Times New Roman" w:hAnsi="Times New Roman" w:cs="Times New Roman"/>
                <w:sz w:val="20"/>
                <w:szCs w:val="20"/>
              </w:rPr>
              <w:t xml:space="preserve">Важнейшим направлением работы комитета стало участие в бюджетном процессе. Депутаты комитета приняли активное участие в обсуждении итогов исполнения городского бюджета за 2024 год, тщательно анализируя доходные и расходные статьи, касающиеся компетенции комитета. </w:t>
            </w:r>
          </w:p>
          <w:p w:rsidR="00B53AC2" w:rsidRPr="00743F24" w:rsidRDefault="00B53AC2" w:rsidP="00B53AC2">
            <w:pPr>
              <w:ind w:firstLine="709"/>
              <w:jc w:val="both"/>
              <w:rPr>
                <w:rFonts w:ascii="Times New Roman" w:hAnsi="Times New Roman" w:cs="Times New Roman"/>
                <w:sz w:val="20"/>
                <w:szCs w:val="20"/>
              </w:rPr>
            </w:pPr>
            <w:r w:rsidRPr="00743F24">
              <w:rPr>
                <w:rFonts w:ascii="Times New Roman" w:hAnsi="Times New Roman" w:cs="Times New Roman"/>
                <w:sz w:val="20"/>
                <w:szCs w:val="20"/>
              </w:rPr>
              <w:t xml:space="preserve">В сфере управления муниципальным имуществом комитетом осуществлялся системный </w:t>
            </w:r>
            <w:proofErr w:type="gramStart"/>
            <w:r w:rsidRPr="00743F24">
              <w:rPr>
                <w:rFonts w:ascii="Times New Roman" w:hAnsi="Times New Roman" w:cs="Times New Roman"/>
                <w:sz w:val="20"/>
                <w:szCs w:val="20"/>
              </w:rPr>
              <w:t>контроль за</w:t>
            </w:r>
            <w:proofErr w:type="gramEnd"/>
            <w:r w:rsidRPr="00743F24">
              <w:rPr>
                <w:rFonts w:ascii="Times New Roman" w:hAnsi="Times New Roman" w:cs="Times New Roman"/>
                <w:sz w:val="20"/>
                <w:szCs w:val="20"/>
              </w:rPr>
              <w:t xml:space="preserve"> исполнением ранее принятых решений городской Думы. В отчетном периоде на заседаниях комитета регулярно заслушивались доклады о ходе выполнения действующих на территории городского округа муниципальных программ. Ключевым событием стало рассмотрение отчета об исполнении Прогнозного </w:t>
            </w:r>
            <w:proofErr w:type="gramStart"/>
            <w:r w:rsidRPr="00743F24">
              <w:rPr>
                <w:rFonts w:ascii="Times New Roman" w:hAnsi="Times New Roman" w:cs="Times New Roman"/>
                <w:sz w:val="20"/>
                <w:szCs w:val="20"/>
              </w:rPr>
              <w:t>плана приватизации муниципального имущества города Дзержинска</w:t>
            </w:r>
            <w:proofErr w:type="gramEnd"/>
            <w:r w:rsidRPr="00743F24">
              <w:rPr>
                <w:rFonts w:ascii="Times New Roman" w:hAnsi="Times New Roman" w:cs="Times New Roman"/>
                <w:sz w:val="20"/>
                <w:szCs w:val="20"/>
              </w:rPr>
              <w:t xml:space="preserve"> за 2024 год.</w:t>
            </w:r>
          </w:p>
          <w:p w:rsidR="00B53AC2" w:rsidRPr="00743F24" w:rsidRDefault="00B53AC2" w:rsidP="00B53AC2">
            <w:pPr>
              <w:ind w:firstLine="709"/>
              <w:jc w:val="both"/>
              <w:rPr>
                <w:rFonts w:ascii="Times New Roman" w:hAnsi="Times New Roman" w:cs="Times New Roman"/>
                <w:sz w:val="20"/>
                <w:szCs w:val="20"/>
              </w:rPr>
            </w:pPr>
            <w:r w:rsidRPr="00743F24">
              <w:rPr>
                <w:rFonts w:ascii="Times New Roman" w:hAnsi="Times New Roman" w:cs="Times New Roman"/>
                <w:sz w:val="20"/>
                <w:szCs w:val="20"/>
              </w:rPr>
              <w:t xml:space="preserve">Одним из приоритетных направлений деятельности комитета, безусловно, является </w:t>
            </w:r>
            <w:proofErr w:type="gramStart"/>
            <w:r w:rsidRPr="00743F24">
              <w:rPr>
                <w:rFonts w:ascii="Times New Roman" w:hAnsi="Times New Roman" w:cs="Times New Roman"/>
                <w:sz w:val="20"/>
                <w:szCs w:val="20"/>
              </w:rPr>
              <w:t>контроль за</w:t>
            </w:r>
            <w:proofErr w:type="gramEnd"/>
            <w:r w:rsidRPr="00743F24">
              <w:rPr>
                <w:rFonts w:ascii="Times New Roman" w:hAnsi="Times New Roman" w:cs="Times New Roman"/>
                <w:sz w:val="20"/>
                <w:szCs w:val="20"/>
              </w:rPr>
              <w:t xml:space="preserve"> эффективностью управления и распоряжения муниципальным имуществом. В рамках реализации указанных полномочий на заседаниях комитета </w:t>
            </w:r>
            <w:r w:rsidRPr="00743F24">
              <w:rPr>
                <w:rFonts w:ascii="Times New Roman" w:hAnsi="Times New Roman" w:cs="Times New Roman"/>
                <w:sz w:val="20"/>
                <w:szCs w:val="20"/>
              </w:rPr>
              <w:lastRenderedPageBreak/>
              <w:t>систематически рассматривались вопросы, касающиеся исполнения КУМИ полномочий собственника, а также эффективности использования имущества, находящегося в муниципальной казне и закрепленного за предприятиями и учреждениями.</w:t>
            </w:r>
          </w:p>
          <w:p w:rsidR="008A2F02" w:rsidRPr="00743F24" w:rsidRDefault="008A2F02" w:rsidP="008A2F02">
            <w:pPr>
              <w:ind w:firstLine="709"/>
              <w:jc w:val="both"/>
              <w:rPr>
                <w:rFonts w:ascii="Times New Roman" w:hAnsi="Times New Roman" w:cs="Times New Roman"/>
                <w:sz w:val="20"/>
                <w:szCs w:val="20"/>
              </w:rPr>
            </w:pPr>
            <w:r w:rsidRPr="00743F24">
              <w:rPr>
                <w:rFonts w:ascii="Times New Roman" w:hAnsi="Times New Roman" w:cs="Times New Roman"/>
                <w:sz w:val="20"/>
                <w:szCs w:val="20"/>
              </w:rPr>
              <w:t>В марте 2025 года комитетом был детально рассмотрен вопрос об итогах реализации на территории городского округа требований Федерального закона от 27.12.2012 № 485-ФЗ «О государственных и муниципальных унитарных предприятиях» и Федерального закона «О защите конкуренции» в части, касающейся преобразования или ликвидации муниципальных унитарных предприятий. Заслушав информацию КУМИ, комитет принял к сведению, что в Дзержинске в 2024 году осуществляли хозяйственную деятельность 6 муниципальных унитарных предприятий, при этом одно предприятие находилось в процедуре банкротства. Депутаты отметили важность дальнейшего мониторинга ситуации для обеспечения стабильности в предоставлении услуг населению и сохранения рабочих мест.</w:t>
            </w:r>
          </w:p>
          <w:p w:rsidR="008A2F02" w:rsidRPr="00743F24" w:rsidRDefault="008A2F02" w:rsidP="008A2F02">
            <w:pPr>
              <w:ind w:firstLine="709"/>
              <w:jc w:val="both"/>
              <w:rPr>
                <w:rFonts w:ascii="Times New Roman" w:hAnsi="Times New Roman" w:cs="Times New Roman"/>
                <w:sz w:val="20"/>
                <w:szCs w:val="20"/>
              </w:rPr>
            </w:pPr>
            <w:r w:rsidRPr="00743F24">
              <w:rPr>
                <w:rFonts w:ascii="Times New Roman" w:hAnsi="Times New Roman" w:cs="Times New Roman"/>
                <w:sz w:val="20"/>
                <w:szCs w:val="20"/>
              </w:rPr>
              <w:t>В том же месяце комитетом был заслушан отчет о результатах работы автономной некоммерческой организации «Центр развития предпринимательства г. Дзержинска» за 2024 год. Депутаты дали оценку эффективности деятельности Центра по поддержке малого и среднего бизнеса, наметили пути дальнейшего развития и определили приоритетные задачи на предстоящий период.</w:t>
            </w:r>
          </w:p>
          <w:p w:rsidR="008A2F02" w:rsidRPr="00743F24" w:rsidRDefault="008A2F02" w:rsidP="008A2F02">
            <w:pPr>
              <w:ind w:firstLine="709"/>
              <w:jc w:val="both"/>
              <w:rPr>
                <w:rFonts w:ascii="Times New Roman" w:hAnsi="Times New Roman" w:cs="Times New Roman"/>
                <w:sz w:val="20"/>
                <w:szCs w:val="20"/>
              </w:rPr>
            </w:pPr>
            <w:r w:rsidRPr="00743F24">
              <w:rPr>
                <w:rFonts w:ascii="Times New Roman" w:hAnsi="Times New Roman" w:cs="Times New Roman"/>
                <w:sz w:val="20"/>
                <w:szCs w:val="20"/>
              </w:rPr>
              <w:t xml:space="preserve">В апреле, в рамках </w:t>
            </w:r>
            <w:proofErr w:type="gramStart"/>
            <w:r w:rsidRPr="00743F24">
              <w:rPr>
                <w:rFonts w:ascii="Times New Roman" w:hAnsi="Times New Roman" w:cs="Times New Roman"/>
                <w:sz w:val="20"/>
                <w:szCs w:val="20"/>
              </w:rPr>
              <w:t>контроля за</w:t>
            </w:r>
            <w:proofErr w:type="gramEnd"/>
            <w:r w:rsidRPr="00743F24">
              <w:rPr>
                <w:rFonts w:ascii="Times New Roman" w:hAnsi="Times New Roman" w:cs="Times New Roman"/>
                <w:sz w:val="20"/>
                <w:szCs w:val="20"/>
              </w:rPr>
              <w:t xml:space="preserve"> наполнением доходной части городского бюджета, комитетом была всесторонне проанализирована работа КУМИ по реализации имущества, включенного в Программу приватизации. Результатом этой работы стала подготовка и принятие решения городской Думы от 23.04.2025 № 790 «Об исполнении Прогнозного плана (программы) приватизации муниципального имущества города Дзержинска за 2024 год», в котором была дана оценка деятельности администрации в этом направлении.</w:t>
            </w:r>
          </w:p>
          <w:p w:rsidR="008A2F02" w:rsidRPr="00743F24" w:rsidRDefault="008A2F02" w:rsidP="008A2F02">
            <w:pPr>
              <w:ind w:firstLine="709"/>
              <w:jc w:val="both"/>
              <w:rPr>
                <w:rFonts w:ascii="Times New Roman" w:hAnsi="Times New Roman" w:cs="Times New Roman"/>
                <w:sz w:val="20"/>
                <w:szCs w:val="20"/>
              </w:rPr>
            </w:pPr>
            <w:r w:rsidRPr="00743F24">
              <w:rPr>
                <w:rFonts w:ascii="Times New Roman" w:hAnsi="Times New Roman" w:cs="Times New Roman"/>
                <w:sz w:val="20"/>
                <w:szCs w:val="20"/>
              </w:rPr>
              <w:t>В августе комитет продолжил мониторинг эффективности муниципального сектора экономики, заслушав и приняв к сведению отчет КУМИ о результатах проведенной оценки бюджетной и социальной эффективности деятельности муниципальных унитарных предприятий и организаций города за 2024 год. Полученная информация позволила депутатам составить объективную картину о положении дел на муниципальных предприятиях.</w:t>
            </w:r>
          </w:p>
          <w:p w:rsidR="008A2F02" w:rsidRPr="00743F24" w:rsidRDefault="008A2F02" w:rsidP="008A2F02">
            <w:pPr>
              <w:ind w:firstLine="709"/>
              <w:jc w:val="both"/>
              <w:rPr>
                <w:rFonts w:ascii="Times New Roman" w:hAnsi="Times New Roman" w:cs="Times New Roman"/>
                <w:sz w:val="20"/>
                <w:szCs w:val="20"/>
              </w:rPr>
            </w:pPr>
            <w:r w:rsidRPr="00743F24">
              <w:rPr>
                <w:rFonts w:ascii="Times New Roman" w:hAnsi="Times New Roman" w:cs="Times New Roman"/>
                <w:sz w:val="20"/>
                <w:szCs w:val="20"/>
              </w:rPr>
              <w:t xml:space="preserve">В октябре комитет рекомендовал администрации города утвердить новую муниципальную программу «Развитие предпринимательства на территории городского округа город Дзержинск» на 2026–2028 годы. Было отмечено, что программа разработана в полном соответствии с Порядком разработки, реализации и оценки эффективности муниципальных программ и содержит актуальные меры поддержки бизнеса. </w:t>
            </w:r>
          </w:p>
          <w:p w:rsidR="008A2F02" w:rsidRPr="00743F24" w:rsidRDefault="008A2F02" w:rsidP="008A2F02">
            <w:pPr>
              <w:ind w:firstLine="709"/>
              <w:jc w:val="both"/>
              <w:rPr>
                <w:rFonts w:ascii="Times New Roman" w:hAnsi="Times New Roman" w:cs="Times New Roman"/>
                <w:sz w:val="20"/>
                <w:szCs w:val="20"/>
              </w:rPr>
            </w:pPr>
            <w:r w:rsidRPr="00743F24">
              <w:rPr>
                <w:rFonts w:ascii="Times New Roman" w:hAnsi="Times New Roman" w:cs="Times New Roman"/>
                <w:sz w:val="20"/>
                <w:szCs w:val="20"/>
              </w:rPr>
              <w:t xml:space="preserve">На заседании комитета в ноябре были рассмотрены ключевые вопросы, определяющие имущественную </w:t>
            </w:r>
            <w:proofErr w:type="gramStart"/>
            <w:r w:rsidRPr="00743F24">
              <w:rPr>
                <w:rFonts w:ascii="Times New Roman" w:hAnsi="Times New Roman" w:cs="Times New Roman"/>
                <w:sz w:val="20"/>
                <w:szCs w:val="20"/>
              </w:rPr>
              <w:t>политику на</w:t>
            </w:r>
            <w:proofErr w:type="gramEnd"/>
            <w:r w:rsidRPr="00743F24">
              <w:rPr>
                <w:rFonts w:ascii="Times New Roman" w:hAnsi="Times New Roman" w:cs="Times New Roman"/>
                <w:sz w:val="20"/>
                <w:szCs w:val="20"/>
              </w:rPr>
              <w:t xml:space="preserve"> следующий год. Депутаты рекомендовали городской Думе к принятию два значимых правовых акта: «Об утверждении Прогнозного плана (программы) приватизации муниципального имущества города Дзержинска на 2026-2028 годы» и «О базовой ставке арендной платы на 2026 год». Также в ноябре комитетом были заслушаны итоги работы МАУ «Бизнес-инкубатор» в 2025 году и очередной отчет КУМИ о переданных в аренду объектах муниципальной собственности. Вопросы сдачи муниципального имущества в аренду находились на постоянном контроле членов комитета в течение всего года, что позволяло оперативно </w:t>
            </w:r>
            <w:r w:rsidRPr="00743F24">
              <w:rPr>
                <w:rFonts w:ascii="Times New Roman" w:hAnsi="Times New Roman" w:cs="Times New Roman"/>
                <w:sz w:val="20"/>
                <w:szCs w:val="20"/>
              </w:rPr>
              <w:lastRenderedPageBreak/>
              <w:t>реагировать на возникающие проблемы и соблюдать баланс интересов города и арендаторов.</w:t>
            </w:r>
          </w:p>
          <w:p w:rsidR="008A2F02" w:rsidRPr="00743F24" w:rsidRDefault="008A2F02" w:rsidP="008A2F02">
            <w:pPr>
              <w:ind w:firstLine="709"/>
              <w:jc w:val="both"/>
              <w:rPr>
                <w:rFonts w:ascii="Times New Roman" w:hAnsi="Times New Roman" w:cs="Times New Roman"/>
                <w:sz w:val="20"/>
                <w:szCs w:val="20"/>
              </w:rPr>
            </w:pPr>
            <w:r w:rsidRPr="00743F24">
              <w:rPr>
                <w:rFonts w:ascii="Times New Roman" w:hAnsi="Times New Roman" w:cs="Times New Roman"/>
                <w:sz w:val="20"/>
                <w:szCs w:val="20"/>
              </w:rPr>
              <w:t>В рамках реализации социальной политики и оказания содействия социально ориентированным организациям, осуществляющим деятельность на территории города, комитет поддержал инициативы администрации города по передаче следующих недвижимых объектов муниципальной собственности в безвозмездное пользование:</w:t>
            </w:r>
          </w:p>
          <w:p w:rsidR="008A2F02" w:rsidRPr="00743F24" w:rsidRDefault="008A2F02" w:rsidP="008A2F02">
            <w:pPr>
              <w:jc w:val="both"/>
              <w:rPr>
                <w:rFonts w:ascii="Times New Roman" w:hAnsi="Times New Roman" w:cs="Times New Roman"/>
                <w:noProof/>
                <w:sz w:val="20"/>
                <w:szCs w:val="20"/>
              </w:rPr>
            </w:pPr>
            <w:r w:rsidRPr="00743F24">
              <w:rPr>
                <w:rFonts w:ascii="Times New Roman" w:hAnsi="Times New Roman" w:cs="Times New Roman"/>
                <w:iCs/>
                <w:sz w:val="20"/>
                <w:szCs w:val="20"/>
              </w:rPr>
              <w:t xml:space="preserve">           - </w:t>
            </w:r>
            <w:r w:rsidRPr="00743F24">
              <w:rPr>
                <w:rFonts w:ascii="Times New Roman" w:hAnsi="Times New Roman" w:cs="Times New Roman"/>
                <w:noProof/>
                <w:sz w:val="20"/>
                <w:szCs w:val="20"/>
              </w:rPr>
              <w:t>Управлению Федеральной службы государственной регистрации, кадастра и картографии по Нижегородской области, помещений, расположенных по адресу: г.Дзержинск, б-р Правды, д.2;</w:t>
            </w:r>
          </w:p>
          <w:p w:rsidR="008A2F02" w:rsidRPr="00743F24" w:rsidRDefault="008A2F02" w:rsidP="008A2F02">
            <w:pPr>
              <w:tabs>
                <w:tab w:val="left" w:pos="851"/>
                <w:tab w:val="left" w:pos="993"/>
              </w:tabs>
              <w:autoSpaceDE w:val="0"/>
              <w:autoSpaceDN w:val="0"/>
              <w:adjustRightInd w:val="0"/>
              <w:jc w:val="both"/>
              <w:rPr>
                <w:rFonts w:ascii="Times New Roman" w:hAnsi="Times New Roman" w:cs="Times New Roman"/>
                <w:sz w:val="20"/>
                <w:szCs w:val="20"/>
              </w:rPr>
            </w:pPr>
            <w:r w:rsidRPr="00743F24">
              <w:rPr>
                <w:rFonts w:ascii="Times New Roman" w:hAnsi="Times New Roman" w:cs="Times New Roman"/>
                <w:iCs/>
                <w:sz w:val="20"/>
                <w:szCs w:val="20"/>
              </w:rPr>
              <w:t xml:space="preserve">             - </w:t>
            </w:r>
            <w:r w:rsidRPr="00743F24">
              <w:rPr>
                <w:rFonts w:ascii="Times New Roman" w:hAnsi="Times New Roman" w:cs="Times New Roman"/>
                <w:sz w:val="20"/>
                <w:szCs w:val="20"/>
              </w:rPr>
              <w:t xml:space="preserve">Нижегородской региональной общественной организации «Кинологический центр «Собаковод», нежилого встроенного помещения, расположенного по адресу: ул. Ватутина, 25;   </w:t>
            </w:r>
          </w:p>
          <w:p w:rsidR="008A2F02" w:rsidRPr="00743F24" w:rsidRDefault="008A2F02" w:rsidP="008A2F02">
            <w:pPr>
              <w:pStyle w:val="aa"/>
              <w:tabs>
                <w:tab w:val="left" w:pos="851"/>
              </w:tabs>
              <w:spacing w:after="0"/>
              <w:ind w:left="0"/>
              <w:jc w:val="both"/>
              <w:rPr>
                <w:rFonts w:ascii="Times New Roman" w:hAnsi="Times New Roman" w:cs="Times New Roman"/>
                <w:sz w:val="20"/>
                <w:szCs w:val="20"/>
                <w:shd w:val="clear" w:color="auto" w:fill="FFFFFF"/>
              </w:rPr>
            </w:pPr>
            <w:r w:rsidRPr="00743F24">
              <w:rPr>
                <w:rFonts w:ascii="Times New Roman" w:hAnsi="Times New Roman" w:cs="Times New Roman"/>
                <w:sz w:val="20"/>
                <w:szCs w:val="20"/>
              </w:rPr>
              <w:t xml:space="preserve">             - Религиозной организации «Нижегородская Епархия Русской Православной Церкви» здания, расположенного по адресу: пос. </w:t>
            </w:r>
            <w:proofErr w:type="spellStart"/>
            <w:r w:rsidRPr="00743F24">
              <w:rPr>
                <w:rFonts w:ascii="Times New Roman" w:hAnsi="Times New Roman" w:cs="Times New Roman"/>
                <w:sz w:val="20"/>
                <w:szCs w:val="20"/>
              </w:rPr>
              <w:t>Желнино</w:t>
            </w:r>
            <w:proofErr w:type="spellEnd"/>
            <w:r w:rsidRPr="00743F24">
              <w:rPr>
                <w:rFonts w:ascii="Times New Roman" w:hAnsi="Times New Roman" w:cs="Times New Roman"/>
                <w:sz w:val="20"/>
                <w:szCs w:val="20"/>
              </w:rPr>
              <w:t>, ул. Красная, д.10</w:t>
            </w:r>
            <w:r w:rsidRPr="00743F24">
              <w:rPr>
                <w:rFonts w:ascii="Times New Roman" w:hAnsi="Times New Roman" w:cs="Times New Roman"/>
                <w:sz w:val="20"/>
                <w:szCs w:val="20"/>
                <w:shd w:val="clear" w:color="auto" w:fill="FFFFFF"/>
              </w:rPr>
              <w:t>;</w:t>
            </w:r>
          </w:p>
          <w:p w:rsidR="008A2F02" w:rsidRPr="00743F24" w:rsidRDefault="008A2F02" w:rsidP="008A2F02">
            <w:pPr>
              <w:tabs>
                <w:tab w:val="left" w:pos="851"/>
              </w:tabs>
              <w:jc w:val="both"/>
              <w:rPr>
                <w:rFonts w:ascii="Times New Roman" w:hAnsi="Times New Roman" w:cs="Times New Roman"/>
                <w:sz w:val="20"/>
                <w:szCs w:val="20"/>
              </w:rPr>
            </w:pPr>
            <w:r w:rsidRPr="00743F24">
              <w:rPr>
                <w:rFonts w:ascii="Times New Roman" w:hAnsi="Times New Roman" w:cs="Times New Roman"/>
                <w:sz w:val="20"/>
                <w:szCs w:val="20"/>
                <w:shd w:val="clear" w:color="auto" w:fill="FFFFFF"/>
              </w:rPr>
              <w:t xml:space="preserve">              - </w:t>
            </w:r>
            <w:r w:rsidRPr="00743F24">
              <w:rPr>
                <w:rFonts w:ascii="Times New Roman" w:hAnsi="Times New Roman" w:cs="Times New Roman"/>
                <w:bCs/>
                <w:sz w:val="20"/>
                <w:szCs w:val="20"/>
              </w:rPr>
              <w:t xml:space="preserve">Военно-патриотическому центру Нижегородской области «СТАЛЬ», нежилых зданий, находящихся на территории </w:t>
            </w:r>
            <w:proofErr w:type="spellStart"/>
            <w:r w:rsidRPr="00743F24">
              <w:rPr>
                <w:rFonts w:ascii="Times New Roman" w:hAnsi="Times New Roman" w:cs="Times New Roman"/>
                <w:bCs/>
                <w:sz w:val="20"/>
                <w:szCs w:val="20"/>
              </w:rPr>
              <w:t>Гороховецкого</w:t>
            </w:r>
            <w:proofErr w:type="spellEnd"/>
            <w:r w:rsidRPr="00743F24">
              <w:rPr>
                <w:rFonts w:ascii="Times New Roman" w:hAnsi="Times New Roman" w:cs="Times New Roman"/>
                <w:bCs/>
                <w:sz w:val="20"/>
                <w:szCs w:val="20"/>
              </w:rPr>
              <w:t xml:space="preserve"> </w:t>
            </w:r>
            <w:proofErr w:type="spellStart"/>
            <w:r w:rsidRPr="00743F24">
              <w:rPr>
                <w:rFonts w:ascii="Times New Roman" w:hAnsi="Times New Roman" w:cs="Times New Roman"/>
                <w:bCs/>
                <w:sz w:val="20"/>
                <w:szCs w:val="20"/>
              </w:rPr>
              <w:t>военсельхоза</w:t>
            </w:r>
            <w:proofErr w:type="spellEnd"/>
            <w:r w:rsidRPr="00743F24">
              <w:rPr>
                <w:rFonts w:ascii="Times New Roman" w:hAnsi="Times New Roman" w:cs="Times New Roman"/>
                <w:sz w:val="20"/>
                <w:szCs w:val="20"/>
              </w:rPr>
              <w:t>;</w:t>
            </w:r>
          </w:p>
          <w:p w:rsidR="008A2F02" w:rsidRPr="00743F24" w:rsidRDefault="008A2F02" w:rsidP="008A2F02">
            <w:pPr>
              <w:pStyle w:val="Default"/>
              <w:tabs>
                <w:tab w:val="left" w:pos="709"/>
              </w:tabs>
              <w:jc w:val="both"/>
              <w:rPr>
                <w:noProof/>
                <w:color w:val="auto"/>
                <w:sz w:val="20"/>
                <w:szCs w:val="20"/>
              </w:rPr>
            </w:pPr>
            <w:r w:rsidRPr="00743F24">
              <w:rPr>
                <w:noProof/>
                <w:color w:val="auto"/>
                <w:sz w:val="20"/>
                <w:szCs w:val="20"/>
              </w:rPr>
              <w:t xml:space="preserve">             - </w:t>
            </w:r>
            <w:r w:rsidRPr="00743F24">
              <w:rPr>
                <w:color w:val="auto"/>
                <w:sz w:val="20"/>
                <w:szCs w:val="20"/>
                <w:shd w:val="clear" w:color="auto" w:fill="FFFFFF"/>
              </w:rPr>
              <w:t>АНО «Клуб каратэ-до Шито-</w:t>
            </w:r>
            <w:proofErr w:type="spellStart"/>
            <w:r w:rsidRPr="00743F24">
              <w:rPr>
                <w:color w:val="auto"/>
                <w:sz w:val="20"/>
                <w:szCs w:val="20"/>
                <w:shd w:val="clear" w:color="auto" w:fill="FFFFFF"/>
              </w:rPr>
              <w:t>рю</w:t>
            </w:r>
            <w:proofErr w:type="spellEnd"/>
            <w:r w:rsidRPr="00743F24">
              <w:rPr>
                <w:color w:val="auto"/>
                <w:sz w:val="20"/>
                <w:szCs w:val="20"/>
                <w:shd w:val="clear" w:color="auto" w:fill="FFFFFF"/>
              </w:rPr>
              <w:t xml:space="preserve"> </w:t>
            </w:r>
            <w:proofErr w:type="spellStart"/>
            <w:r w:rsidRPr="00743F24">
              <w:rPr>
                <w:color w:val="auto"/>
                <w:sz w:val="20"/>
                <w:szCs w:val="20"/>
                <w:shd w:val="clear" w:color="auto" w:fill="FFFFFF"/>
              </w:rPr>
              <w:t>Сейщукан</w:t>
            </w:r>
            <w:proofErr w:type="spellEnd"/>
            <w:r w:rsidRPr="00743F24">
              <w:rPr>
                <w:color w:val="auto"/>
                <w:sz w:val="20"/>
                <w:szCs w:val="20"/>
                <w:shd w:val="clear" w:color="auto" w:fill="FFFFFF"/>
              </w:rPr>
              <w:t xml:space="preserve">», нежилого помещения, расположенного по адресу: </w:t>
            </w:r>
            <w:proofErr w:type="spellStart"/>
            <w:r w:rsidRPr="00743F24">
              <w:rPr>
                <w:color w:val="auto"/>
                <w:sz w:val="20"/>
                <w:szCs w:val="20"/>
                <w:shd w:val="clear" w:color="auto" w:fill="FFFFFF"/>
              </w:rPr>
              <w:t>г</w:t>
            </w:r>
            <w:proofErr w:type="gramStart"/>
            <w:r w:rsidRPr="00743F24">
              <w:rPr>
                <w:color w:val="auto"/>
                <w:sz w:val="20"/>
                <w:szCs w:val="20"/>
                <w:shd w:val="clear" w:color="auto" w:fill="FFFFFF"/>
              </w:rPr>
              <w:t>.Д</w:t>
            </w:r>
            <w:proofErr w:type="gramEnd"/>
            <w:r w:rsidRPr="00743F24">
              <w:rPr>
                <w:color w:val="auto"/>
                <w:sz w:val="20"/>
                <w:szCs w:val="20"/>
                <w:shd w:val="clear" w:color="auto" w:fill="FFFFFF"/>
              </w:rPr>
              <w:t>зержинск</w:t>
            </w:r>
            <w:proofErr w:type="spellEnd"/>
            <w:r w:rsidRPr="00743F24">
              <w:rPr>
                <w:color w:val="auto"/>
                <w:sz w:val="20"/>
                <w:szCs w:val="20"/>
                <w:shd w:val="clear" w:color="auto" w:fill="FFFFFF"/>
              </w:rPr>
              <w:t xml:space="preserve">, </w:t>
            </w:r>
            <w:proofErr w:type="spellStart"/>
            <w:r w:rsidRPr="00743F24">
              <w:rPr>
                <w:color w:val="auto"/>
                <w:sz w:val="20"/>
                <w:szCs w:val="20"/>
                <w:shd w:val="clear" w:color="auto" w:fill="FFFFFF"/>
              </w:rPr>
              <w:t>пр-кт</w:t>
            </w:r>
            <w:proofErr w:type="spellEnd"/>
            <w:r w:rsidRPr="00743F24">
              <w:rPr>
                <w:color w:val="auto"/>
                <w:sz w:val="20"/>
                <w:szCs w:val="20"/>
                <w:shd w:val="clear" w:color="auto" w:fill="FFFFFF"/>
              </w:rPr>
              <w:t xml:space="preserve"> Ленина, д.40А, пом. А, площадью 317,8 </w:t>
            </w:r>
            <w:proofErr w:type="spellStart"/>
            <w:r w:rsidRPr="00743F24">
              <w:rPr>
                <w:color w:val="auto"/>
                <w:sz w:val="20"/>
                <w:szCs w:val="20"/>
                <w:shd w:val="clear" w:color="auto" w:fill="FFFFFF"/>
              </w:rPr>
              <w:t>кв.м</w:t>
            </w:r>
            <w:proofErr w:type="spellEnd"/>
            <w:r w:rsidRPr="00743F24">
              <w:rPr>
                <w:color w:val="auto"/>
                <w:sz w:val="20"/>
                <w:szCs w:val="20"/>
                <w:shd w:val="clear" w:color="auto" w:fill="FFFFFF"/>
              </w:rPr>
              <w:t>.;</w:t>
            </w:r>
          </w:p>
          <w:p w:rsidR="008A2F02" w:rsidRPr="00743F24" w:rsidRDefault="008A2F02" w:rsidP="008A2F02">
            <w:pPr>
              <w:pStyle w:val="Default"/>
              <w:tabs>
                <w:tab w:val="left" w:pos="1418"/>
              </w:tabs>
              <w:jc w:val="both"/>
              <w:rPr>
                <w:color w:val="auto"/>
                <w:sz w:val="20"/>
                <w:szCs w:val="20"/>
                <w:shd w:val="clear" w:color="auto" w:fill="FFFFFF"/>
              </w:rPr>
            </w:pPr>
            <w:r w:rsidRPr="00743F24">
              <w:rPr>
                <w:noProof/>
                <w:color w:val="auto"/>
                <w:sz w:val="20"/>
                <w:szCs w:val="20"/>
              </w:rPr>
              <w:t xml:space="preserve">              - </w:t>
            </w:r>
            <w:r w:rsidRPr="00743F24">
              <w:rPr>
                <w:color w:val="auto"/>
                <w:sz w:val="20"/>
                <w:szCs w:val="20"/>
              </w:rPr>
              <w:t xml:space="preserve">ГКУ НО «Нижегородский центр занятости населения», нежилого помещения площадью 701,9 </w:t>
            </w:r>
            <w:proofErr w:type="spellStart"/>
            <w:r w:rsidRPr="00743F24">
              <w:rPr>
                <w:color w:val="auto"/>
                <w:sz w:val="20"/>
                <w:szCs w:val="20"/>
              </w:rPr>
              <w:t>кв.м</w:t>
            </w:r>
            <w:proofErr w:type="spellEnd"/>
            <w:r w:rsidRPr="00743F24">
              <w:rPr>
                <w:color w:val="auto"/>
                <w:sz w:val="20"/>
                <w:szCs w:val="20"/>
              </w:rPr>
              <w:t xml:space="preserve">., расположенного по адресу </w:t>
            </w:r>
            <w:proofErr w:type="spellStart"/>
            <w:r w:rsidRPr="00743F24">
              <w:rPr>
                <w:color w:val="auto"/>
                <w:sz w:val="20"/>
                <w:szCs w:val="20"/>
              </w:rPr>
              <w:t>пр-кт</w:t>
            </w:r>
            <w:proofErr w:type="spellEnd"/>
            <w:r w:rsidRPr="00743F24">
              <w:rPr>
                <w:color w:val="auto"/>
                <w:sz w:val="20"/>
                <w:szCs w:val="20"/>
              </w:rPr>
              <w:t xml:space="preserve"> Циолковского д. 67А</w:t>
            </w:r>
            <w:r w:rsidRPr="00743F24">
              <w:rPr>
                <w:color w:val="auto"/>
                <w:sz w:val="20"/>
                <w:szCs w:val="20"/>
                <w:shd w:val="clear" w:color="auto" w:fill="FFFFFF"/>
              </w:rPr>
              <w:t>.</w:t>
            </w:r>
          </w:p>
          <w:p w:rsidR="008A2F02" w:rsidRPr="00743F24" w:rsidRDefault="008A2F02" w:rsidP="008A2F02">
            <w:pPr>
              <w:ind w:firstLine="709"/>
              <w:jc w:val="both"/>
              <w:rPr>
                <w:rFonts w:ascii="Times New Roman" w:hAnsi="Times New Roman" w:cs="Times New Roman"/>
                <w:sz w:val="20"/>
                <w:szCs w:val="20"/>
              </w:rPr>
            </w:pPr>
            <w:r w:rsidRPr="00743F24">
              <w:rPr>
                <w:rFonts w:ascii="Times New Roman" w:hAnsi="Times New Roman" w:cs="Times New Roman"/>
                <w:sz w:val="20"/>
                <w:szCs w:val="20"/>
              </w:rPr>
              <w:t>Данные решения приняты с учетом общественной значимости деятельности указанных организаций.</w:t>
            </w:r>
          </w:p>
          <w:p w:rsidR="008A2F02" w:rsidRPr="00743F24" w:rsidRDefault="008A2F02" w:rsidP="008A2F02">
            <w:pPr>
              <w:ind w:firstLine="709"/>
              <w:jc w:val="both"/>
              <w:rPr>
                <w:rFonts w:ascii="Times New Roman" w:hAnsi="Times New Roman" w:cs="Times New Roman"/>
                <w:sz w:val="20"/>
                <w:szCs w:val="20"/>
              </w:rPr>
            </w:pPr>
            <w:r w:rsidRPr="00743F24">
              <w:rPr>
                <w:rFonts w:ascii="Times New Roman" w:hAnsi="Times New Roman" w:cs="Times New Roman"/>
                <w:sz w:val="20"/>
                <w:szCs w:val="20"/>
              </w:rPr>
              <w:t xml:space="preserve">Значительная работа в течение года была проведена комитетом совместно с правовым управлением городской Думы по приведению нормативной правовой базы в актуальное состояние. Подготовлены и впоследствии приняты городской Думой следующие проекты правовых актов: </w:t>
            </w:r>
          </w:p>
          <w:p w:rsidR="008A2F02" w:rsidRPr="00743F24" w:rsidRDefault="008A2F02" w:rsidP="008A2F02">
            <w:pPr>
              <w:autoSpaceDE w:val="0"/>
              <w:autoSpaceDN w:val="0"/>
              <w:adjustRightInd w:val="0"/>
              <w:ind w:firstLine="708"/>
              <w:jc w:val="both"/>
              <w:rPr>
                <w:rFonts w:ascii="Times New Roman" w:hAnsi="Times New Roman" w:cs="Times New Roman"/>
                <w:sz w:val="20"/>
                <w:szCs w:val="20"/>
              </w:rPr>
            </w:pPr>
            <w:r w:rsidRPr="00743F24">
              <w:rPr>
                <w:rFonts w:ascii="Times New Roman" w:hAnsi="Times New Roman" w:cs="Times New Roman"/>
                <w:sz w:val="20"/>
                <w:szCs w:val="20"/>
              </w:rPr>
              <w:t>- О внесении изменений в постановление городской Думы от 12.03.2003    № 405 (об утверждении Положения о порядке и условиях приватизации муниципального имущества города Дзержинска);</w:t>
            </w:r>
          </w:p>
          <w:p w:rsidR="008A2F02" w:rsidRPr="00743F24" w:rsidRDefault="008A2F02" w:rsidP="008A2F02">
            <w:pPr>
              <w:autoSpaceDE w:val="0"/>
              <w:autoSpaceDN w:val="0"/>
              <w:adjustRightInd w:val="0"/>
              <w:ind w:firstLine="708"/>
              <w:jc w:val="both"/>
              <w:rPr>
                <w:rFonts w:ascii="Times New Roman" w:hAnsi="Times New Roman" w:cs="Times New Roman"/>
                <w:sz w:val="20"/>
                <w:szCs w:val="20"/>
              </w:rPr>
            </w:pPr>
            <w:r w:rsidRPr="00743F24">
              <w:rPr>
                <w:rFonts w:ascii="Times New Roman" w:hAnsi="Times New Roman" w:cs="Times New Roman"/>
                <w:sz w:val="20"/>
                <w:szCs w:val="20"/>
              </w:rPr>
              <w:t xml:space="preserve">- О внесении изменений в решение городской Думы от 26.11.2025 №47  (об утверждении </w:t>
            </w:r>
            <w:proofErr w:type="gramStart"/>
            <w:r w:rsidRPr="00743F24">
              <w:rPr>
                <w:rFonts w:ascii="Times New Roman" w:hAnsi="Times New Roman" w:cs="Times New Roman"/>
                <w:sz w:val="20"/>
                <w:szCs w:val="20"/>
              </w:rPr>
              <w:t>Порядка  проведения оценки регулирующего воздействия проектов нормативных правовых актов городской Думы</w:t>
            </w:r>
            <w:proofErr w:type="gramEnd"/>
            <w:r w:rsidRPr="00743F24">
              <w:rPr>
                <w:rFonts w:ascii="Times New Roman" w:hAnsi="Times New Roman" w:cs="Times New Roman"/>
                <w:sz w:val="20"/>
                <w:szCs w:val="20"/>
              </w:rPr>
              <w:t xml:space="preserve"> и Порядка проведения экспертизы нормативных правовых актов городской Думы);</w:t>
            </w:r>
          </w:p>
          <w:p w:rsidR="008A2F02" w:rsidRPr="00743F24" w:rsidRDefault="008A2F02" w:rsidP="008A2F02">
            <w:pPr>
              <w:autoSpaceDE w:val="0"/>
              <w:autoSpaceDN w:val="0"/>
              <w:adjustRightInd w:val="0"/>
              <w:jc w:val="both"/>
              <w:rPr>
                <w:rFonts w:ascii="Times New Roman" w:hAnsi="Times New Roman" w:cs="Times New Roman"/>
                <w:sz w:val="20"/>
                <w:szCs w:val="20"/>
              </w:rPr>
            </w:pPr>
            <w:r w:rsidRPr="00743F24">
              <w:rPr>
                <w:rFonts w:ascii="Times New Roman" w:hAnsi="Times New Roman" w:cs="Times New Roman"/>
                <w:sz w:val="20"/>
                <w:szCs w:val="20"/>
              </w:rPr>
              <w:t xml:space="preserve">           - О признании </w:t>
            </w:r>
            <w:proofErr w:type="gramStart"/>
            <w:r w:rsidRPr="00743F24">
              <w:rPr>
                <w:rFonts w:ascii="Times New Roman" w:hAnsi="Times New Roman" w:cs="Times New Roman"/>
                <w:sz w:val="20"/>
                <w:szCs w:val="20"/>
              </w:rPr>
              <w:t>утратившими</w:t>
            </w:r>
            <w:proofErr w:type="gramEnd"/>
            <w:r w:rsidRPr="00743F24">
              <w:rPr>
                <w:rFonts w:ascii="Times New Roman" w:hAnsi="Times New Roman" w:cs="Times New Roman"/>
                <w:sz w:val="20"/>
                <w:szCs w:val="20"/>
              </w:rPr>
              <w:t xml:space="preserve"> силу правовых актов городской Думы;</w:t>
            </w:r>
          </w:p>
          <w:p w:rsidR="008A2F02" w:rsidRPr="00743F24" w:rsidRDefault="008A2F02" w:rsidP="008A2F02">
            <w:pPr>
              <w:ind w:firstLine="708"/>
              <w:jc w:val="both"/>
              <w:rPr>
                <w:rFonts w:ascii="Times New Roman" w:hAnsi="Times New Roman" w:cs="Times New Roman"/>
                <w:sz w:val="20"/>
                <w:szCs w:val="20"/>
              </w:rPr>
            </w:pPr>
            <w:r w:rsidRPr="00743F24">
              <w:rPr>
                <w:rFonts w:ascii="Times New Roman" w:hAnsi="Times New Roman" w:cs="Times New Roman"/>
                <w:sz w:val="20"/>
                <w:szCs w:val="20"/>
              </w:rPr>
              <w:t xml:space="preserve">- О внесении изменений в постановление городской Думы от 10.02.2003   № 398 (Положение о муниципальной имущественной казне города Дзержинска).  В данный правовой акт вносились изменения дважды – в июне и августе. Решением, принятым в августе </w:t>
            </w:r>
            <w:r w:rsidRPr="00743F24">
              <w:rPr>
                <w:rFonts w:ascii="Times New Roman" w:hAnsi="Times New Roman" w:cs="Times New Roman"/>
                <w:bCs/>
                <w:sz w:val="20"/>
                <w:szCs w:val="20"/>
              </w:rPr>
              <w:t>уточняется, что имущество, принимаемое в собственность, на основании решений городской Думы и принятых в их исполнение правовых актов администрации города, включает в себя, в том числе, транспортные средства</w:t>
            </w:r>
            <w:r w:rsidRPr="00743F24">
              <w:rPr>
                <w:rFonts w:ascii="Times New Roman" w:hAnsi="Times New Roman" w:cs="Times New Roman"/>
                <w:sz w:val="20"/>
                <w:szCs w:val="20"/>
              </w:rPr>
              <w:t>.</w:t>
            </w:r>
          </w:p>
          <w:p w:rsidR="008A2F02" w:rsidRPr="00743F24" w:rsidRDefault="008A2F02" w:rsidP="008A2F02">
            <w:pPr>
              <w:ind w:firstLine="709"/>
              <w:jc w:val="both"/>
              <w:rPr>
                <w:rFonts w:ascii="Times New Roman" w:hAnsi="Times New Roman" w:cs="Times New Roman"/>
                <w:sz w:val="20"/>
                <w:szCs w:val="20"/>
              </w:rPr>
            </w:pPr>
            <w:r w:rsidRPr="00743F24">
              <w:rPr>
                <w:rFonts w:ascii="Times New Roman" w:hAnsi="Times New Roman" w:cs="Times New Roman"/>
                <w:sz w:val="20"/>
                <w:szCs w:val="20"/>
              </w:rPr>
              <w:t xml:space="preserve">Отдельным и важным направлением работы комитета является поддержка и развитие предпринимательства на территории города. Помимо работы над профильной муниципальной программой и заслушивания отчетов Центра развития предпринимательства, комитет на своих заседаниях неоднократно возвращался к вопросу о создании благоприятных условий для ведения бизнеса, снижении </w:t>
            </w:r>
            <w:r w:rsidRPr="00743F24">
              <w:rPr>
                <w:rFonts w:ascii="Times New Roman" w:hAnsi="Times New Roman" w:cs="Times New Roman"/>
                <w:sz w:val="20"/>
                <w:szCs w:val="20"/>
              </w:rPr>
              <w:lastRenderedPageBreak/>
              <w:t>административных барьеров и расширении доступа субъектов малого и среднего предпринимательства к муниципальным ресурсам.</w:t>
            </w:r>
          </w:p>
          <w:p w:rsidR="008A2F02" w:rsidRPr="00743F24" w:rsidRDefault="008A2F02" w:rsidP="008A2F02">
            <w:pPr>
              <w:ind w:firstLine="709"/>
              <w:jc w:val="both"/>
              <w:rPr>
                <w:rFonts w:ascii="Times New Roman" w:hAnsi="Times New Roman" w:cs="Times New Roman"/>
                <w:sz w:val="20"/>
                <w:szCs w:val="20"/>
              </w:rPr>
            </w:pPr>
            <w:r w:rsidRPr="00743F24">
              <w:rPr>
                <w:rFonts w:ascii="Times New Roman" w:hAnsi="Times New Roman" w:cs="Times New Roman"/>
                <w:sz w:val="20"/>
                <w:szCs w:val="20"/>
              </w:rPr>
              <w:t xml:space="preserve">Одновременно с принятием новых нормативных правовых актов и рассмотрением текущих вопросов комитет на постоянной основе осуществлял </w:t>
            </w:r>
            <w:proofErr w:type="gramStart"/>
            <w:r w:rsidRPr="00743F24">
              <w:rPr>
                <w:rFonts w:ascii="Times New Roman" w:hAnsi="Times New Roman" w:cs="Times New Roman"/>
                <w:sz w:val="20"/>
                <w:szCs w:val="20"/>
              </w:rPr>
              <w:t>контроль за</w:t>
            </w:r>
            <w:proofErr w:type="gramEnd"/>
            <w:r w:rsidRPr="00743F24">
              <w:rPr>
                <w:rFonts w:ascii="Times New Roman" w:hAnsi="Times New Roman" w:cs="Times New Roman"/>
                <w:sz w:val="20"/>
                <w:szCs w:val="20"/>
              </w:rPr>
              <w:t xml:space="preserve"> исполнением ранее принятых решений городской Думы. Эта работа велась как путем заслушивания информационных сообщений должностных лиц, так и в рамках рассмотрения отчетов о реализации муниципальных программ.</w:t>
            </w:r>
          </w:p>
          <w:p w:rsidR="008A2F02" w:rsidRPr="00743F24" w:rsidRDefault="008A2F02" w:rsidP="008A2F02">
            <w:pPr>
              <w:ind w:firstLine="709"/>
              <w:jc w:val="both"/>
              <w:rPr>
                <w:rFonts w:ascii="Times New Roman" w:hAnsi="Times New Roman" w:cs="Times New Roman"/>
                <w:sz w:val="20"/>
                <w:szCs w:val="20"/>
              </w:rPr>
            </w:pPr>
            <w:r w:rsidRPr="00743F24">
              <w:rPr>
                <w:rFonts w:ascii="Times New Roman" w:hAnsi="Times New Roman" w:cs="Times New Roman"/>
                <w:sz w:val="20"/>
                <w:szCs w:val="20"/>
              </w:rPr>
              <w:t>Таким образом, все вопросы, запланированные комитетом для рассмотрения в отчетном 2025 году, были полностью реализованы. Деятельность комитета носила системный, плановый характер и была направлена на решение наиболее актуальных задач социально-экономического развития города Дзержинска в курируемых сферах.</w:t>
            </w:r>
          </w:p>
          <w:p w:rsidR="00994485" w:rsidRPr="00743F24" w:rsidRDefault="00994485" w:rsidP="00994485">
            <w:pPr>
              <w:autoSpaceDE w:val="0"/>
              <w:autoSpaceDN w:val="0"/>
              <w:adjustRightInd w:val="0"/>
              <w:ind w:firstLine="708"/>
              <w:jc w:val="both"/>
              <w:rPr>
                <w:rFonts w:ascii="Times New Roman" w:hAnsi="Times New Roman" w:cs="Times New Roman"/>
                <w:sz w:val="20"/>
                <w:szCs w:val="20"/>
              </w:rPr>
            </w:pPr>
          </w:p>
          <w:p w:rsidR="00994485" w:rsidRPr="00743F24" w:rsidRDefault="00994485" w:rsidP="00994485">
            <w:pPr>
              <w:ind w:right="284"/>
              <w:jc w:val="both"/>
              <w:rPr>
                <w:rFonts w:ascii="Times New Roman" w:hAnsi="Times New Roman" w:cs="Times New Roman"/>
                <w:b/>
                <w:sz w:val="20"/>
                <w:szCs w:val="20"/>
                <w:u w:val="single"/>
              </w:rPr>
            </w:pPr>
            <w:r w:rsidRPr="00743F24">
              <w:rPr>
                <w:rFonts w:ascii="Times New Roman" w:hAnsi="Times New Roman" w:cs="Times New Roman"/>
                <w:b/>
                <w:sz w:val="20"/>
                <w:szCs w:val="20"/>
                <w:u w:val="single"/>
              </w:rPr>
              <w:t>Работа в комитете городской Думы по строительству, архите</w:t>
            </w:r>
            <w:r w:rsidR="00B571B3" w:rsidRPr="00743F24">
              <w:rPr>
                <w:rFonts w:ascii="Times New Roman" w:hAnsi="Times New Roman" w:cs="Times New Roman"/>
                <w:b/>
                <w:sz w:val="20"/>
                <w:szCs w:val="20"/>
                <w:u w:val="single"/>
              </w:rPr>
              <w:t>ктуре и землепользованию за 2025</w:t>
            </w:r>
            <w:r w:rsidRPr="00743F24">
              <w:rPr>
                <w:rFonts w:ascii="Times New Roman" w:hAnsi="Times New Roman" w:cs="Times New Roman"/>
                <w:b/>
                <w:sz w:val="20"/>
                <w:szCs w:val="20"/>
                <w:u w:val="single"/>
              </w:rPr>
              <w:t xml:space="preserve"> год</w:t>
            </w:r>
          </w:p>
          <w:p w:rsidR="00743F24" w:rsidRPr="00743F24" w:rsidRDefault="00743F24" w:rsidP="00743F24">
            <w:pPr>
              <w:ind w:firstLine="709"/>
              <w:jc w:val="both"/>
              <w:rPr>
                <w:rFonts w:ascii="Times New Roman" w:hAnsi="Times New Roman" w:cs="Times New Roman"/>
                <w:sz w:val="20"/>
                <w:szCs w:val="20"/>
              </w:rPr>
            </w:pPr>
            <w:r w:rsidRPr="00743F24">
              <w:rPr>
                <w:rFonts w:ascii="Times New Roman" w:hAnsi="Times New Roman" w:cs="Times New Roman"/>
                <w:sz w:val="20"/>
                <w:szCs w:val="20"/>
              </w:rPr>
              <w:t xml:space="preserve">В 2025 году комитет городской Думы по строительству, архитектуре и землепользованию (далее – комитет) строил свою работу в соответствии с Уставом городского округа город Дзержинск, Положением о городской Думе города Дзержинска, Типовым регламентом работы комитета городской Думы и полугодовыми планами работы комитета. </w:t>
            </w:r>
          </w:p>
          <w:p w:rsidR="00743F24" w:rsidRPr="00743F24" w:rsidRDefault="00743F24" w:rsidP="00743F24">
            <w:pPr>
              <w:ind w:firstLine="709"/>
              <w:jc w:val="both"/>
              <w:rPr>
                <w:rFonts w:ascii="Times New Roman" w:hAnsi="Times New Roman" w:cs="Times New Roman"/>
                <w:sz w:val="20"/>
                <w:szCs w:val="20"/>
              </w:rPr>
            </w:pPr>
            <w:r w:rsidRPr="00743F24">
              <w:rPr>
                <w:rFonts w:ascii="Times New Roman" w:hAnsi="Times New Roman" w:cs="Times New Roman"/>
                <w:sz w:val="20"/>
                <w:szCs w:val="20"/>
              </w:rPr>
              <w:t>Основной формой работы комитета были его заседания. За отчетный период комитет провел 11 заседаний. Всего было рассмотрено                          56 вопросов. На заседаниях комитета регулярно заслушивались заместители главы администрации города, руководители профильных департаментов, управлений и отделов администрации города, главный архитектор города.             В заседаниях также принимали участие руководители муниципальных предприятий и учреждений города, а также депутаты городской Думы,                     не входящие в состав комитета.</w:t>
            </w:r>
          </w:p>
          <w:p w:rsidR="00743F24" w:rsidRPr="00743F24" w:rsidRDefault="00743F24" w:rsidP="00743F24">
            <w:pPr>
              <w:ind w:firstLine="709"/>
              <w:jc w:val="both"/>
              <w:rPr>
                <w:rFonts w:ascii="Times New Roman" w:hAnsi="Times New Roman" w:cs="Times New Roman"/>
                <w:sz w:val="20"/>
                <w:szCs w:val="20"/>
              </w:rPr>
            </w:pPr>
            <w:r w:rsidRPr="00743F24">
              <w:rPr>
                <w:rFonts w:ascii="Times New Roman" w:hAnsi="Times New Roman" w:cs="Times New Roman"/>
                <w:sz w:val="20"/>
                <w:szCs w:val="20"/>
              </w:rPr>
              <w:t xml:space="preserve">Также в течение 2025 года члены комитета выезжали с целью мониторинга хода работ на строительные площадки </w:t>
            </w:r>
            <w:r w:rsidRPr="00743F24">
              <w:rPr>
                <w:rStyle w:val="ac"/>
                <w:rFonts w:ascii="Times New Roman" w:hAnsi="Times New Roman"/>
                <w:b w:val="0"/>
                <w:bCs/>
                <w:sz w:val="20"/>
                <w:szCs w:val="20"/>
              </w:rPr>
              <w:t xml:space="preserve">нового здания МБОУ «Средняя школа им. </w:t>
            </w:r>
            <w:proofErr w:type="spellStart"/>
            <w:r w:rsidRPr="00743F24">
              <w:rPr>
                <w:rStyle w:val="ac"/>
                <w:rFonts w:ascii="Times New Roman" w:hAnsi="Times New Roman"/>
                <w:b w:val="0"/>
                <w:bCs/>
                <w:sz w:val="20"/>
                <w:szCs w:val="20"/>
              </w:rPr>
              <w:t>А.О.Молева</w:t>
            </w:r>
            <w:proofErr w:type="spellEnd"/>
            <w:r w:rsidRPr="00743F24">
              <w:rPr>
                <w:rStyle w:val="ac"/>
                <w:rFonts w:ascii="Times New Roman" w:hAnsi="Times New Roman"/>
                <w:b w:val="0"/>
                <w:bCs/>
                <w:sz w:val="20"/>
                <w:szCs w:val="20"/>
              </w:rPr>
              <w:t xml:space="preserve">» </w:t>
            </w:r>
            <w:r w:rsidRPr="00743F24">
              <w:rPr>
                <w:rFonts w:ascii="Times New Roman" w:hAnsi="Times New Roman" w:cs="Times New Roman"/>
                <w:iCs/>
                <w:sz w:val="20"/>
                <w:szCs w:val="20"/>
              </w:rPr>
              <w:t xml:space="preserve">и многоквартирного жилого дома по адресу: г. Дзержинск, ул. Грибоедова, земельный участок 36, и на </w:t>
            </w:r>
            <w:r w:rsidRPr="00743F24">
              <w:rPr>
                <w:rStyle w:val="ac"/>
                <w:rFonts w:ascii="Times New Roman" w:hAnsi="Times New Roman"/>
                <w:b w:val="0"/>
                <w:bCs/>
                <w:sz w:val="20"/>
                <w:szCs w:val="20"/>
              </w:rPr>
              <w:t>объездную дорогу в поселке Дачный для оценки готовности объекта.</w:t>
            </w:r>
          </w:p>
          <w:p w:rsidR="00743F24" w:rsidRPr="00743F24" w:rsidRDefault="00743F24" w:rsidP="00743F24">
            <w:pPr>
              <w:ind w:firstLine="709"/>
              <w:jc w:val="both"/>
              <w:rPr>
                <w:rFonts w:ascii="Times New Roman" w:hAnsi="Times New Roman" w:cs="Times New Roman"/>
                <w:sz w:val="20"/>
                <w:szCs w:val="20"/>
              </w:rPr>
            </w:pPr>
            <w:r w:rsidRPr="00743F24">
              <w:rPr>
                <w:rFonts w:ascii="Times New Roman" w:hAnsi="Times New Roman" w:cs="Times New Roman"/>
                <w:sz w:val="20"/>
                <w:szCs w:val="20"/>
              </w:rPr>
              <w:t xml:space="preserve">На заседаниях комитета было рассмотрено 15 проектов правовых актов городской Думы, в том числе 4 – подготовленных по инициативе комитета при поддержке и участии правового управления городской Думы.       </w:t>
            </w:r>
          </w:p>
          <w:p w:rsidR="00743F24" w:rsidRPr="00743F24" w:rsidRDefault="00743F24" w:rsidP="00743F24">
            <w:pPr>
              <w:tabs>
                <w:tab w:val="left" w:pos="993"/>
              </w:tabs>
              <w:adjustRightInd w:val="0"/>
              <w:ind w:firstLine="709"/>
              <w:jc w:val="both"/>
              <w:rPr>
                <w:rFonts w:ascii="Times New Roman" w:hAnsi="Times New Roman" w:cs="Times New Roman"/>
                <w:sz w:val="20"/>
                <w:szCs w:val="20"/>
              </w:rPr>
            </w:pPr>
            <w:r w:rsidRPr="00743F24">
              <w:rPr>
                <w:rFonts w:ascii="Times New Roman" w:hAnsi="Times New Roman" w:cs="Times New Roman"/>
                <w:sz w:val="20"/>
                <w:szCs w:val="20"/>
              </w:rPr>
              <w:t xml:space="preserve">Решением городской Думы от 26 марта 2025 года № 764 были внесены изменения в </w:t>
            </w:r>
            <w:hyperlink r:id="rId6" w:history="1">
              <w:r w:rsidRPr="00743F24">
                <w:rPr>
                  <w:rStyle w:val="a9"/>
                  <w:rFonts w:ascii="Times New Roman" w:hAnsi="Times New Roman" w:cs="Times New Roman"/>
                  <w:bCs/>
                  <w:sz w:val="20"/>
                  <w:szCs w:val="20"/>
                </w:rPr>
                <w:t>Положение</w:t>
              </w:r>
            </w:hyperlink>
            <w:r w:rsidRPr="00743F24">
              <w:rPr>
                <w:rFonts w:ascii="Times New Roman" w:hAnsi="Times New Roman" w:cs="Times New Roman"/>
                <w:bCs/>
                <w:sz w:val="20"/>
                <w:szCs w:val="20"/>
              </w:rPr>
              <w:t xml:space="preserve"> о муниципальном земельном контроле</w:t>
            </w:r>
            <w:r w:rsidRPr="00743F24">
              <w:rPr>
                <w:rFonts w:ascii="Times New Roman" w:hAnsi="Times New Roman" w:cs="Times New Roman"/>
                <w:sz w:val="20"/>
                <w:szCs w:val="20"/>
              </w:rPr>
              <w:t xml:space="preserve">, утвержденное решением городской Думы от 28.10.2021  № 219. Изменения были подготовлены в целях приведения Положения о муниципальном земельном контроле в соответствие с Земельным кодексом Российской Федерации и Федеральным законом «О государственном контроле (надзоре) и муниципальном контроле в Российской Федерации». </w:t>
            </w:r>
            <w:proofErr w:type="gramStart"/>
            <w:r w:rsidRPr="00743F24">
              <w:rPr>
                <w:rFonts w:ascii="Times New Roman" w:hAnsi="Times New Roman" w:cs="Times New Roman"/>
                <w:sz w:val="20"/>
                <w:szCs w:val="20"/>
              </w:rPr>
              <w:t xml:space="preserve">Основные изменения касались перечня обязательных к проведению профилактических мероприятий – добавлен профилактический визит; инспекционный визит и выездная проверка могут проводиться с использованием видеоконференцсвязи или мобильного приложения «Инспектор»;  был сокращен срок рассмотрения жалобы в системе досудебного обжалования – 15 дней (вместо 20 дней), а по жалобам по отнесению объектов к категории риска – 5 дней. </w:t>
            </w:r>
            <w:proofErr w:type="gramEnd"/>
          </w:p>
          <w:p w:rsidR="00743F24" w:rsidRPr="00743F24" w:rsidRDefault="00743F24" w:rsidP="00743F24">
            <w:pPr>
              <w:tabs>
                <w:tab w:val="left" w:pos="993"/>
              </w:tabs>
              <w:adjustRightInd w:val="0"/>
              <w:ind w:firstLine="709"/>
              <w:jc w:val="both"/>
              <w:rPr>
                <w:rFonts w:ascii="Times New Roman" w:hAnsi="Times New Roman" w:cs="Times New Roman"/>
                <w:sz w:val="20"/>
                <w:szCs w:val="20"/>
              </w:rPr>
            </w:pPr>
            <w:r w:rsidRPr="00743F24">
              <w:rPr>
                <w:rFonts w:ascii="Times New Roman" w:hAnsi="Times New Roman" w:cs="Times New Roman"/>
                <w:sz w:val="20"/>
                <w:szCs w:val="20"/>
              </w:rPr>
              <w:lastRenderedPageBreak/>
              <w:t xml:space="preserve">В апреле 2025 года решением городской Думы № 792 от 23.04.2025 был утвержден Отчет о работе комитета городской Думы по строительству, архитектуре и землепользованию за 2024 год. </w:t>
            </w:r>
          </w:p>
          <w:p w:rsidR="00743F24" w:rsidRPr="00743F24" w:rsidRDefault="00743F24" w:rsidP="00743F24">
            <w:pPr>
              <w:ind w:firstLine="709"/>
              <w:jc w:val="both"/>
              <w:rPr>
                <w:rFonts w:ascii="Times New Roman" w:hAnsi="Times New Roman" w:cs="Times New Roman"/>
                <w:sz w:val="20"/>
                <w:szCs w:val="20"/>
              </w:rPr>
            </w:pPr>
            <w:r w:rsidRPr="00743F24">
              <w:rPr>
                <w:rFonts w:ascii="Times New Roman" w:hAnsi="Times New Roman" w:cs="Times New Roman"/>
                <w:sz w:val="20"/>
                <w:szCs w:val="20"/>
              </w:rPr>
              <w:t xml:space="preserve">В рамках полномочий на заседаниях комитета рассматривались </w:t>
            </w:r>
            <w:r w:rsidRPr="00743F24">
              <w:rPr>
                <w:rFonts w:ascii="Times New Roman" w:hAnsi="Times New Roman" w:cs="Times New Roman"/>
                <w:bCs/>
                <w:sz w:val="20"/>
                <w:szCs w:val="20"/>
              </w:rPr>
              <w:t xml:space="preserve">исполнение городского бюджета 2024 года и отчет главы города о результатах своей деятельности и деятельности администрации города за 2024 год, </w:t>
            </w:r>
            <w:r w:rsidRPr="00743F24">
              <w:rPr>
                <w:rFonts w:ascii="Times New Roman" w:hAnsi="Times New Roman" w:cs="Times New Roman"/>
                <w:sz w:val="20"/>
                <w:szCs w:val="20"/>
              </w:rPr>
              <w:t>внесение изменений в городской бюджет 2025 года, а также проект городского бюджета на 2026 год и плановый период 2027 и 2028 годов.</w:t>
            </w:r>
          </w:p>
          <w:p w:rsidR="00743F24" w:rsidRPr="00743F24" w:rsidRDefault="00743F24" w:rsidP="00743F24">
            <w:pPr>
              <w:ind w:firstLine="709"/>
              <w:jc w:val="both"/>
              <w:rPr>
                <w:rFonts w:ascii="Times New Roman" w:hAnsi="Times New Roman" w:cs="Times New Roman"/>
                <w:sz w:val="20"/>
                <w:szCs w:val="20"/>
              </w:rPr>
            </w:pPr>
            <w:r w:rsidRPr="00743F24">
              <w:rPr>
                <w:rFonts w:ascii="Times New Roman" w:hAnsi="Times New Roman" w:cs="Times New Roman"/>
                <w:sz w:val="20"/>
                <w:szCs w:val="20"/>
              </w:rPr>
              <w:t>В течение года члены комитета рассматривали информационные вопросы</w:t>
            </w:r>
            <w:r w:rsidRPr="00743F24">
              <w:rPr>
                <w:rStyle w:val="ac"/>
                <w:rFonts w:ascii="Times New Roman" w:hAnsi="Times New Roman"/>
                <w:b w:val="0"/>
                <w:bCs/>
                <w:sz w:val="20"/>
                <w:szCs w:val="20"/>
              </w:rPr>
              <w:t xml:space="preserve">, входящие в компетенцию комитета. </w:t>
            </w:r>
            <w:proofErr w:type="gramStart"/>
            <w:r w:rsidRPr="00743F24">
              <w:rPr>
                <w:rStyle w:val="ac"/>
                <w:rFonts w:ascii="Times New Roman" w:hAnsi="Times New Roman"/>
                <w:b w:val="0"/>
                <w:bCs/>
                <w:sz w:val="20"/>
                <w:szCs w:val="20"/>
              </w:rPr>
              <w:t xml:space="preserve">Такие, как: о результатах мероприятий, проводимых в рамках муниципального земельного и лесного контроля; о мероприятиях, направленных на охрану, защиту и воспроизводство городских лесов; о проведении администрацией города публичных слушаний и общественных обсуждений в области градостроительной деятельности; о жилищном строительстве; о сносе и расселении многоквартирных домов, признанных аварийными;                                 о строительстве нового здания МБОУ «Средняя школа им. </w:t>
            </w:r>
            <w:proofErr w:type="spellStart"/>
            <w:r w:rsidRPr="00743F24">
              <w:rPr>
                <w:rStyle w:val="ac"/>
                <w:rFonts w:ascii="Times New Roman" w:hAnsi="Times New Roman"/>
                <w:b w:val="0"/>
                <w:bCs/>
                <w:sz w:val="20"/>
                <w:szCs w:val="20"/>
              </w:rPr>
              <w:t>А.О.Молева</w:t>
            </w:r>
            <w:proofErr w:type="spellEnd"/>
            <w:r w:rsidRPr="00743F24">
              <w:rPr>
                <w:rStyle w:val="ac"/>
                <w:rFonts w:ascii="Times New Roman" w:hAnsi="Times New Roman"/>
                <w:b w:val="0"/>
                <w:bCs/>
                <w:sz w:val="20"/>
                <w:szCs w:val="20"/>
              </w:rPr>
              <w:t>»;</w:t>
            </w:r>
            <w:proofErr w:type="gramEnd"/>
            <w:r w:rsidRPr="00743F24">
              <w:rPr>
                <w:rStyle w:val="ac"/>
                <w:rFonts w:ascii="Times New Roman" w:hAnsi="Times New Roman"/>
                <w:b w:val="0"/>
                <w:bCs/>
                <w:sz w:val="20"/>
                <w:szCs w:val="20"/>
              </w:rPr>
              <w:t xml:space="preserve">                                   о строительстве автодороги к </w:t>
            </w:r>
            <w:proofErr w:type="spellStart"/>
            <w:r w:rsidRPr="00743F24">
              <w:rPr>
                <w:rStyle w:val="ac"/>
                <w:rFonts w:ascii="Times New Roman" w:hAnsi="Times New Roman"/>
                <w:b w:val="0"/>
                <w:bCs/>
                <w:sz w:val="20"/>
                <w:szCs w:val="20"/>
              </w:rPr>
              <w:t>Шуховской</w:t>
            </w:r>
            <w:proofErr w:type="spellEnd"/>
            <w:r w:rsidRPr="00743F24">
              <w:rPr>
                <w:rStyle w:val="ac"/>
                <w:rFonts w:ascii="Times New Roman" w:hAnsi="Times New Roman"/>
                <w:b w:val="0"/>
                <w:bCs/>
                <w:sz w:val="20"/>
                <w:szCs w:val="20"/>
              </w:rPr>
              <w:t xml:space="preserve"> башне и объездной дороги в поселке Дачный; </w:t>
            </w:r>
            <w:r w:rsidRPr="00743F24">
              <w:rPr>
                <w:rFonts w:ascii="Times New Roman" w:hAnsi="Times New Roman" w:cs="Times New Roman"/>
                <w:iCs/>
                <w:sz w:val="20"/>
                <w:szCs w:val="20"/>
              </w:rPr>
              <w:t>о дальнейшем использовании здания бывшего кинотеатра «Спутник»</w:t>
            </w:r>
            <w:r w:rsidRPr="00743F24">
              <w:rPr>
                <w:rFonts w:ascii="Times New Roman" w:hAnsi="Times New Roman" w:cs="Times New Roman"/>
                <w:sz w:val="20"/>
                <w:szCs w:val="20"/>
              </w:rPr>
              <w:t>;</w:t>
            </w:r>
            <w:r w:rsidRPr="00743F24">
              <w:rPr>
                <w:rFonts w:ascii="Times New Roman" w:hAnsi="Times New Roman" w:cs="Times New Roman"/>
                <w:sz w:val="20"/>
                <w:szCs w:val="20"/>
                <w:shd w:val="clear" w:color="auto" w:fill="FFFFFF"/>
              </w:rPr>
              <w:t xml:space="preserve"> </w:t>
            </w:r>
            <w:r w:rsidRPr="00743F24">
              <w:rPr>
                <w:rFonts w:ascii="Times New Roman" w:hAnsi="Times New Roman" w:cs="Times New Roman"/>
                <w:iCs/>
                <w:sz w:val="20"/>
                <w:szCs w:val="20"/>
              </w:rPr>
              <w:t>о состоянии объекта культурного наследия кинотеатра «Родина» и планах администрации города по его дальнейшему использованию;</w:t>
            </w:r>
            <w:r w:rsidRPr="00743F24">
              <w:rPr>
                <w:rFonts w:ascii="Times New Roman" w:hAnsi="Times New Roman" w:cs="Times New Roman"/>
                <w:sz w:val="20"/>
                <w:szCs w:val="20"/>
                <w:shd w:val="clear" w:color="auto" w:fill="FFFFFF"/>
              </w:rPr>
              <w:t xml:space="preserve">                      о  внесении  изменений  в  местные нормативы градостроительного проектирования городского округа город Дзержинск; о</w:t>
            </w:r>
            <w:r w:rsidRPr="00743F24">
              <w:rPr>
                <w:rFonts w:ascii="Times New Roman" w:hAnsi="Times New Roman" w:cs="Times New Roman"/>
                <w:iCs/>
                <w:sz w:val="20"/>
                <w:szCs w:val="20"/>
              </w:rPr>
              <w:t xml:space="preserve"> строительстве многоквартирного жилого дома по адресу: г. Дзержинск, ул. Грибоедова, земельный участок 36; </w:t>
            </w:r>
            <w:r w:rsidRPr="00743F24">
              <w:rPr>
                <w:rFonts w:ascii="Times New Roman" w:hAnsi="Times New Roman" w:cs="Times New Roman"/>
                <w:sz w:val="20"/>
                <w:szCs w:val="20"/>
              </w:rPr>
              <w:t xml:space="preserve">об установке рекламных и информационных конструкций, а также о демонтаже незаконно установленных конструкций;               о строительстве трех новых торговых объектов на земельном участке ЦУМа на Торговой площади; об архитектурном облике улицы Попова </w:t>
            </w:r>
            <w:r w:rsidRPr="00743F24">
              <w:rPr>
                <w:rStyle w:val="ac"/>
                <w:rFonts w:ascii="Times New Roman" w:hAnsi="Times New Roman"/>
                <w:b w:val="0"/>
                <w:bCs/>
                <w:sz w:val="20"/>
                <w:szCs w:val="20"/>
              </w:rPr>
              <w:t>и другие вопросы.</w:t>
            </w:r>
          </w:p>
          <w:p w:rsidR="00743F24" w:rsidRPr="00743F24" w:rsidRDefault="00743F24" w:rsidP="00743F24">
            <w:pPr>
              <w:adjustRightInd w:val="0"/>
              <w:ind w:firstLine="709"/>
              <w:jc w:val="both"/>
              <w:rPr>
                <w:rFonts w:ascii="Times New Roman" w:hAnsi="Times New Roman" w:cs="Times New Roman"/>
                <w:sz w:val="20"/>
                <w:szCs w:val="20"/>
              </w:rPr>
            </w:pPr>
            <w:proofErr w:type="gramStart"/>
            <w:r w:rsidRPr="00743F24">
              <w:rPr>
                <w:rFonts w:ascii="Times New Roman" w:hAnsi="Times New Roman" w:cs="Times New Roman"/>
                <w:sz w:val="20"/>
                <w:szCs w:val="20"/>
              </w:rPr>
              <w:t>Подводя итог деятельности комитета за 2025 год стоит отметить, что</w:t>
            </w:r>
            <w:proofErr w:type="gramEnd"/>
            <w:r w:rsidRPr="00743F24">
              <w:rPr>
                <w:rFonts w:ascii="Times New Roman" w:hAnsi="Times New Roman" w:cs="Times New Roman"/>
                <w:sz w:val="20"/>
                <w:szCs w:val="20"/>
              </w:rPr>
              <w:t xml:space="preserve"> в течение отчетного периода все запланированные вопросы были рассмотрены, при необходимости даны соответствующие протокольные поручения, исполнение которых контролировалось комитетом.</w:t>
            </w:r>
          </w:p>
          <w:p w:rsidR="00743F24" w:rsidRPr="00743F24" w:rsidRDefault="00743F24" w:rsidP="00743F24">
            <w:pPr>
              <w:adjustRightInd w:val="0"/>
              <w:ind w:firstLine="709"/>
              <w:jc w:val="both"/>
              <w:rPr>
                <w:rFonts w:ascii="Times New Roman" w:hAnsi="Times New Roman" w:cs="Times New Roman"/>
                <w:sz w:val="20"/>
                <w:szCs w:val="20"/>
              </w:rPr>
            </w:pPr>
            <w:r w:rsidRPr="00743F24">
              <w:rPr>
                <w:rFonts w:ascii="Times New Roman" w:hAnsi="Times New Roman" w:cs="Times New Roman"/>
                <w:bCs/>
                <w:sz w:val="20"/>
                <w:szCs w:val="20"/>
              </w:rPr>
              <w:t xml:space="preserve">Приоритетными задачами комитета на 2026 год являются осуществление </w:t>
            </w:r>
            <w:proofErr w:type="gramStart"/>
            <w:r w:rsidRPr="00743F24">
              <w:rPr>
                <w:rFonts w:ascii="Times New Roman" w:hAnsi="Times New Roman" w:cs="Times New Roman"/>
                <w:bCs/>
                <w:sz w:val="20"/>
                <w:szCs w:val="20"/>
              </w:rPr>
              <w:t>контроля за</w:t>
            </w:r>
            <w:proofErr w:type="gramEnd"/>
            <w:r w:rsidRPr="00743F24">
              <w:rPr>
                <w:rFonts w:ascii="Times New Roman" w:hAnsi="Times New Roman" w:cs="Times New Roman"/>
                <w:bCs/>
                <w:sz w:val="20"/>
                <w:szCs w:val="20"/>
              </w:rPr>
              <w:t xml:space="preserve"> исполнением администрацией города полномочий по решению вопросов непосредственного обеспечения жизнедеятельности населения, рассмотрение которых входит в компетенцию комитета, и продолжение работы по контролю за исполнением решений городской Думы, в том числе Положений по муниципальному контролю. </w:t>
            </w:r>
          </w:p>
          <w:p w:rsidR="00743F24" w:rsidRPr="00743F24" w:rsidRDefault="00743F24" w:rsidP="00743F24">
            <w:pPr>
              <w:ind w:right="284" w:firstLine="993"/>
              <w:jc w:val="both"/>
              <w:rPr>
                <w:rFonts w:ascii="Times New Roman" w:hAnsi="Times New Roman" w:cs="Times New Roman"/>
                <w:sz w:val="28"/>
                <w:szCs w:val="28"/>
              </w:rPr>
            </w:pPr>
          </w:p>
          <w:p w:rsidR="00743F24" w:rsidRPr="00743F24" w:rsidRDefault="00743F24" w:rsidP="00743F24">
            <w:pPr>
              <w:ind w:right="284"/>
              <w:jc w:val="both"/>
              <w:rPr>
                <w:sz w:val="28"/>
                <w:szCs w:val="28"/>
              </w:rPr>
            </w:pPr>
          </w:p>
          <w:p w:rsidR="00743F24" w:rsidRPr="00743F24" w:rsidRDefault="00743F24" w:rsidP="00994485">
            <w:pPr>
              <w:ind w:right="284"/>
              <w:jc w:val="both"/>
              <w:rPr>
                <w:rFonts w:ascii="Times New Roman" w:hAnsi="Times New Roman" w:cs="Times New Roman"/>
                <w:sz w:val="20"/>
                <w:szCs w:val="20"/>
              </w:rPr>
            </w:pPr>
          </w:p>
          <w:p w:rsidR="00FC3D53" w:rsidRPr="00743F24" w:rsidRDefault="00FC3D53" w:rsidP="00FC3D53">
            <w:pPr>
              <w:adjustRightInd w:val="0"/>
              <w:ind w:firstLine="709"/>
              <w:jc w:val="both"/>
              <w:rPr>
                <w:sz w:val="28"/>
                <w:szCs w:val="28"/>
              </w:rPr>
            </w:pPr>
            <w:r w:rsidRPr="00743F24">
              <w:rPr>
                <w:rFonts w:ascii="Times New Roman" w:hAnsi="Times New Roman" w:cs="Times New Roman"/>
                <w:bCs/>
                <w:sz w:val="20"/>
                <w:szCs w:val="20"/>
              </w:rPr>
              <w:t xml:space="preserve">. </w:t>
            </w:r>
          </w:p>
        </w:tc>
        <w:tc>
          <w:tcPr>
            <w:tcW w:w="2976" w:type="dxa"/>
            <w:vMerge w:val="restart"/>
          </w:tcPr>
          <w:p w:rsidR="002D4A32" w:rsidRDefault="002D4A32" w:rsidP="00EE3C2F">
            <w:pPr>
              <w:jc w:val="both"/>
              <w:rPr>
                <w:rFonts w:ascii="Times New Roman" w:hAnsi="Times New Roman" w:cs="Times New Roman"/>
                <w:sz w:val="20"/>
                <w:szCs w:val="20"/>
              </w:rPr>
            </w:pPr>
          </w:p>
          <w:p w:rsidR="009A3FB1" w:rsidRPr="00843AED" w:rsidRDefault="009A3FB1" w:rsidP="00EE3C2F">
            <w:pPr>
              <w:jc w:val="both"/>
              <w:rPr>
                <w:rFonts w:ascii="Times New Roman" w:hAnsi="Times New Roman" w:cs="Times New Roman"/>
                <w:sz w:val="20"/>
                <w:szCs w:val="20"/>
              </w:rPr>
            </w:pPr>
            <w:r w:rsidRPr="00843AED">
              <w:rPr>
                <w:rFonts w:ascii="Times New Roman" w:hAnsi="Times New Roman" w:cs="Times New Roman"/>
                <w:sz w:val="20"/>
                <w:szCs w:val="20"/>
              </w:rPr>
              <w:t xml:space="preserve">Безусловным приоритетом в депутатской деятельности  является взаимодействие с жителями округа. Мы работаем для людей </w:t>
            </w:r>
            <w:r>
              <w:rPr>
                <w:rFonts w:ascii="Times New Roman" w:hAnsi="Times New Roman" w:cs="Times New Roman"/>
                <w:sz w:val="20"/>
                <w:szCs w:val="20"/>
              </w:rPr>
              <w:t xml:space="preserve">и </w:t>
            </w:r>
            <w:r w:rsidRPr="00843AED">
              <w:rPr>
                <w:rFonts w:ascii="Times New Roman" w:hAnsi="Times New Roman" w:cs="Times New Roman"/>
                <w:sz w:val="20"/>
                <w:szCs w:val="20"/>
              </w:rPr>
              <w:t xml:space="preserve">представляем их </w:t>
            </w:r>
            <w:r>
              <w:rPr>
                <w:rFonts w:ascii="Times New Roman" w:hAnsi="Times New Roman" w:cs="Times New Roman"/>
                <w:sz w:val="20"/>
                <w:szCs w:val="20"/>
              </w:rPr>
              <w:t>инте</w:t>
            </w:r>
            <w:r w:rsidR="00EE3C2F">
              <w:rPr>
                <w:rFonts w:ascii="Times New Roman" w:hAnsi="Times New Roman" w:cs="Times New Roman"/>
                <w:sz w:val="20"/>
                <w:szCs w:val="20"/>
              </w:rPr>
              <w:t>р</w:t>
            </w:r>
            <w:r>
              <w:rPr>
                <w:rFonts w:ascii="Times New Roman" w:hAnsi="Times New Roman" w:cs="Times New Roman"/>
                <w:sz w:val="20"/>
                <w:szCs w:val="20"/>
              </w:rPr>
              <w:t>есы</w:t>
            </w:r>
            <w:r w:rsidRPr="00843AED">
              <w:rPr>
                <w:rFonts w:ascii="Times New Roman" w:hAnsi="Times New Roman" w:cs="Times New Roman"/>
                <w:sz w:val="20"/>
                <w:szCs w:val="20"/>
              </w:rPr>
              <w:t>. Конечно, они самые разные и удов</w:t>
            </w:r>
            <w:r>
              <w:rPr>
                <w:rFonts w:ascii="Times New Roman" w:hAnsi="Times New Roman" w:cs="Times New Roman"/>
                <w:sz w:val="20"/>
                <w:szCs w:val="20"/>
              </w:rPr>
              <w:t>летворить сразу все не реально</w:t>
            </w:r>
            <w:r w:rsidRPr="00843AED">
              <w:rPr>
                <w:rFonts w:ascii="Times New Roman" w:hAnsi="Times New Roman" w:cs="Times New Roman"/>
                <w:sz w:val="20"/>
                <w:szCs w:val="20"/>
              </w:rPr>
              <w:t>, но есть проблемы, общие для всех. И это, прежде всего, вопросы, связанные с жилищно-коммунальным хозяйством и благоустройством придомовых территорий.</w:t>
            </w:r>
          </w:p>
          <w:p w:rsidR="00743F24" w:rsidRDefault="00743F24" w:rsidP="00C92C0C">
            <w:pPr>
              <w:pStyle w:val="a3"/>
              <w:rPr>
                <w:rFonts w:ascii="Times New Roman" w:hAnsi="Times New Roman" w:cs="Times New Roman"/>
                <w:sz w:val="20"/>
                <w:szCs w:val="20"/>
              </w:rPr>
            </w:pPr>
            <w:r>
              <w:rPr>
                <w:rFonts w:ascii="Times New Roman" w:hAnsi="Times New Roman" w:cs="Times New Roman"/>
                <w:sz w:val="20"/>
                <w:szCs w:val="20"/>
              </w:rPr>
              <w:t xml:space="preserve"> </w:t>
            </w:r>
          </w:p>
          <w:p w:rsidR="00743F24" w:rsidRDefault="00743F24" w:rsidP="00C92C0C">
            <w:pPr>
              <w:pStyle w:val="a3"/>
              <w:rPr>
                <w:rFonts w:ascii="Times New Roman" w:hAnsi="Times New Roman" w:cs="Times New Roman"/>
                <w:sz w:val="20"/>
                <w:szCs w:val="20"/>
              </w:rPr>
            </w:pPr>
            <w:r>
              <w:rPr>
                <w:rFonts w:ascii="Times New Roman" w:hAnsi="Times New Roman" w:cs="Times New Roman"/>
                <w:sz w:val="20"/>
                <w:szCs w:val="20"/>
              </w:rPr>
              <w:t xml:space="preserve">В рамках программы «Вам решать» подготовлена и размещена заявка на благоустройство общественной территории  </w:t>
            </w:r>
            <w:r w:rsidR="002D4A32">
              <w:rPr>
                <w:rFonts w:ascii="Times New Roman" w:hAnsi="Times New Roman" w:cs="Times New Roman"/>
                <w:sz w:val="20"/>
                <w:szCs w:val="20"/>
              </w:rPr>
              <w:t>на улице Островского в районе детского сада №101. В 2026 году планируется благоустройство данной территории.</w:t>
            </w:r>
          </w:p>
          <w:p w:rsidR="006E7F15" w:rsidRDefault="00743F24" w:rsidP="00C92C0C">
            <w:pPr>
              <w:pStyle w:val="a3"/>
              <w:rPr>
                <w:rFonts w:ascii="Times New Roman" w:hAnsi="Times New Roman" w:cs="Times New Roman"/>
                <w:sz w:val="20"/>
                <w:szCs w:val="20"/>
              </w:rPr>
            </w:pPr>
            <w:r>
              <w:rPr>
                <w:rFonts w:ascii="Times New Roman" w:hAnsi="Times New Roman" w:cs="Times New Roman"/>
                <w:sz w:val="20"/>
                <w:szCs w:val="20"/>
              </w:rPr>
              <w:t xml:space="preserve"> </w:t>
            </w:r>
          </w:p>
          <w:p w:rsidR="00C92C0C" w:rsidRPr="00C92C0C" w:rsidRDefault="00C92C0C" w:rsidP="00C92C0C">
            <w:pPr>
              <w:pStyle w:val="a3"/>
              <w:rPr>
                <w:rFonts w:ascii="Times New Roman" w:hAnsi="Times New Roman" w:cs="Times New Roman"/>
                <w:sz w:val="20"/>
                <w:szCs w:val="20"/>
              </w:rPr>
            </w:pPr>
            <w:r w:rsidRPr="00C92C0C">
              <w:rPr>
                <w:rFonts w:ascii="Times New Roman" w:hAnsi="Times New Roman" w:cs="Times New Roman"/>
                <w:sz w:val="20"/>
                <w:szCs w:val="20"/>
              </w:rPr>
              <w:t>Регулярно ведется работа депутатской приемной и встречи с жителями на округе.</w:t>
            </w:r>
          </w:p>
          <w:p w:rsidR="00EE3C2F" w:rsidRDefault="003B7F78" w:rsidP="00EE3C2F">
            <w:pPr>
              <w:rPr>
                <w:rFonts w:ascii="Times New Roman" w:hAnsi="Times New Roman" w:cs="Times New Roman"/>
                <w:b/>
                <w:sz w:val="20"/>
                <w:szCs w:val="20"/>
                <w:u w:val="single"/>
              </w:rPr>
            </w:pPr>
            <w:r>
              <w:rPr>
                <w:rFonts w:ascii="Times New Roman" w:hAnsi="Times New Roman" w:cs="Times New Roman"/>
                <w:b/>
                <w:sz w:val="20"/>
                <w:szCs w:val="20"/>
                <w:u w:val="single"/>
              </w:rPr>
              <w:t xml:space="preserve">Проведено </w:t>
            </w:r>
            <w:r w:rsidR="00743F24">
              <w:rPr>
                <w:rFonts w:ascii="Times New Roman" w:hAnsi="Times New Roman" w:cs="Times New Roman"/>
                <w:b/>
                <w:sz w:val="20"/>
                <w:szCs w:val="20"/>
                <w:u w:val="single"/>
              </w:rPr>
              <w:t>5</w:t>
            </w:r>
            <w:r w:rsidR="00EE3C2F" w:rsidRPr="00EE3C2F">
              <w:rPr>
                <w:rFonts w:ascii="Times New Roman" w:hAnsi="Times New Roman" w:cs="Times New Roman"/>
                <w:b/>
                <w:sz w:val="20"/>
                <w:szCs w:val="20"/>
                <w:u w:val="single"/>
              </w:rPr>
              <w:t xml:space="preserve"> </w:t>
            </w:r>
            <w:r w:rsidR="009A3FB1" w:rsidRPr="00EE3C2F">
              <w:rPr>
                <w:rFonts w:ascii="Times New Roman" w:hAnsi="Times New Roman" w:cs="Times New Roman"/>
                <w:b/>
                <w:sz w:val="20"/>
                <w:szCs w:val="20"/>
                <w:u w:val="single"/>
              </w:rPr>
              <w:t xml:space="preserve"> личных прием</w:t>
            </w:r>
            <w:r w:rsidR="00C92C0C">
              <w:rPr>
                <w:rFonts w:ascii="Times New Roman" w:hAnsi="Times New Roman" w:cs="Times New Roman"/>
                <w:b/>
                <w:sz w:val="20"/>
                <w:szCs w:val="20"/>
                <w:u w:val="single"/>
              </w:rPr>
              <w:t>ов</w:t>
            </w:r>
            <w:r>
              <w:rPr>
                <w:rFonts w:ascii="Times New Roman" w:hAnsi="Times New Roman" w:cs="Times New Roman"/>
                <w:b/>
                <w:sz w:val="20"/>
                <w:szCs w:val="20"/>
                <w:u w:val="single"/>
              </w:rPr>
              <w:t xml:space="preserve">, </w:t>
            </w:r>
          </w:p>
          <w:p w:rsidR="009A3FB1" w:rsidRPr="00EE3C2F" w:rsidRDefault="009A3FB1" w:rsidP="00EE3C2F">
            <w:pPr>
              <w:rPr>
                <w:rFonts w:ascii="Times New Roman" w:hAnsi="Times New Roman" w:cs="Times New Roman"/>
                <w:sz w:val="20"/>
                <w:szCs w:val="20"/>
                <w:u w:val="single"/>
              </w:rPr>
            </w:pPr>
            <w:r w:rsidRPr="00EE3C2F">
              <w:rPr>
                <w:rFonts w:ascii="Times New Roman" w:hAnsi="Times New Roman" w:cs="Times New Roman"/>
                <w:sz w:val="20"/>
                <w:szCs w:val="20"/>
                <w:u w:val="single"/>
              </w:rPr>
              <w:t>Тематика вопросов:</w:t>
            </w:r>
          </w:p>
          <w:p w:rsidR="009A3FB1" w:rsidRPr="00843AED" w:rsidRDefault="009A3FB1" w:rsidP="00167E59">
            <w:pPr>
              <w:rPr>
                <w:rFonts w:ascii="Times New Roman" w:hAnsi="Times New Roman" w:cs="Times New Roman"/>
                <w:sz w:val="20"/>
                <w:szCs w:val="20"/>
              </w:rPr>
            </w:pPr>
            <w:proofErr w:type="gramStart"/>
            <w:r w:rsidRPr="00843AED">
              <w:rPr>
                <w:rFonts w:ascii="Times New Roman" w:hAnsi="Times New Roman" w:cs="Times New Roman"/>
                <w:sz w:val="20"/>
                <w:szCs w:val="20"/>
              </w:rPr>
              <w:t xml:space="preserve">ЖКХ  ремонт подъездов) – </w:t>
            </w:r>
            <w:r w:rsidR="00743F24">
              <w:rPr>
                <w:rFonts w:ascii="Times New Roman" w:hAnsi="Times New Roman" w:cs="Times New Roman"/>
                <w:sz w:val="20"/>
                <w:szCs w:val="20"/>
              </w:rPr>
              <w:t>5</w:t>
            </w:r>
            <w:r w:rsidRPr="00843AED">
              <w:rPr>
                <w:rFonts w:ascii="Times New Roman" w:hAnsi="Times New Roman" w:cs="Times New Roman"/>
                <w:sz w:val="20"/>
                <w:szCs w:val="20"/>
              </w:rPr>
              <w:t xml:space="preserve">, решено вопросов – </w:t>
            </w:r>
            <w:r w:rsidR="00743F24">
              <w:rPr>
                <w:rFonts w:ascii="Times New Roman" w:hAnsi="Times New Roman" w:cs="Times New Roman"/>
                <w:sz w:val="20"/>
                <w:szCs w:val="20"/>
              </w:rPr>
              <w:t>5</w:t>
            </w:r>
            <w:r w:rsidRPr="00843AED">
              <w:rPr>
                <w:rFonts w:ascii="Times New Roman" w:hAnsi="Times New Roman" w:cs="Times New Roman"/>
                <w:sz w:val="20"/>
                <w:szCs w:val="20"/>
              </w:rPr>
              <w:t>;</w:t>
            </w:r>
            <w:proofErr w:type="gramEnd"/>
          </w:p>
          <w:p w:rsidR="009A3FB1" w:rsidRPr="00843AED" w:rsidRDefault="009A3FB1" w:rsidP="00843AED">
            <w:pPr>
              <w:rPr>
                <w:rFonts w:ascii="Times New Roman" w:hAnsi="Times New Roman" w:cs="Times New Roman"/>
                <w:sz w:val="20"/>
                <w:szCs w:val="20"/>
              </w:rPr>
            </w:pPr>
            <w:r w:rsidRPr="00843AED">
              <w:rPr>
                <w:rFonts w:ascii="Times New Roman" w:hAnsi="Times New Roman" w:cs="Times New Roman"/>
                <w:sz w:val="20"/>
                <w:szCs w:val="20"/>
              </w:rPr>
              <w:t>консуль</w:t>
            </w:r>
            <w:r w:rsidR="00446157">
              <w:rPr>
                <w:rFonts w:ascii="Times New Roman" w:hAnsi="Times New Roman" w:cs="Times New Roman"/>
                <w:sz w:val="20"/>
                <w:szCs w:val="20"/>
              </w:rPr>
              <w:t>тации по юридическим вопросам – 1</w:t>
            </w:r>
            <w:r w:rsidR="00743F24">
              <w:rPr>
                <w:rFonts w:ascii="Times New Roman" w:hAnsi="Times New Roman" w:cs="Times New Roman"/>
                <w:sz w:val="20"/>
                <w:szCs w:val="20"/>
              </w:rPr>
              <w:t>1</w:t>
            </w:r>
            <w:r w:rsidR="00446157">
              <w:rPr>
                <w:rFonts w:ascii="Times New Roman" w:hAnsi="Times New Roman" w:cs="Times New Roman"/>
                <w:sz w:val="20"/>
                <w:szCs w:val="20"/>
              </w:rPr>
              <w:t>;</w:t>
            </w:r>
          </w:p>
          <w:p w:rsidR="009A3FB1" w:rsidRDefault="009A3FB1" w:rsidP="00843AED">
            <w:pPr>
              <w:rPr>
                <w:rFonts w:ascii="Times New Roman" w:hAnsi="Times New Roman" w:cs="Times New Roman"/>
                <w:sz w:val="20"/>
                <w:szCs w:val="20"/>
              </w:rPr>
            </w:pPr>
            <w:r w:rsidRPr="00843AED">
              <w:rPr>
                <w:rFonts w:ascii="Times New Roman" w:hAnsi="Times New Roman" w:cs="Times New Roman"/>
                <w:sz w:val="20"/>
                <w:szCs w:val="20"/>
              </w:rPr>
              <w:t xml:space="preserve">вопросы </w:t>
            </w:r>
            <w:proofErr w:type="gramStart"/>
            <w:r w:rsidRPr="00843AED">
              <w:rPr>
                <w:rFonts w:ascii="Times New Roman" w:hAnsi="Times New Roman" w:cs="Times New Roman"/>
                <w:sz w:val="20"/>
                <w:szCs w:val="20"/>
              </w:rPr>
              <w:t>благотворительной</w:t>
            </w:r>
            <w:proofErr w:type="gramEnd"/>
            <w:r w:rsidRPr="00843AED">
              <w:rPr>
                <w:rFonts w:ascii="Times New Roman" w:hAnsi="Times New Roman" w:cs="Times New Roman"/>
                <w:sz w:val="20"/>
                <w:szCs w:val="20"/>
              </w:rPr>
              <w:t xml:space="preserve"> </w:t>
            </w:r>
          </w:p>
          <w:p w:rsidR="009A3FB1" w:rsidRDefault="009A3FB1" w:rsidP="00843AED">
            <w:pPr>
              <w:rPr>
                <w:rFonts w:ascii="Times New Roman" w:hAnsi="Times New Roman" w:cs="Times New Roman"/>
                <w:sz w:val="20"/>
                <w:szCs w:val="20"/>
              </w:rPr>
            </w:pPr>
            <w:r w:rsidRPr="00843AED">
              <w:rPr>
                <w:rFonts w:ascii="Times New Roman" w:hAnsi="Times New Roman" w:cs="Times New Roman"/>
                <w:sz w:val="20"/>
                <w:szCs w:val="20"/>
              </w:rPr>
              <w:t xml:space="preserve">помощи – </w:t>
            </w:r>
            <w:r w:rsidR="00386171">
              <w:rPr>
                <w:rFonts w:ascii="Times New Roman" w:hAnsi="Times New Roman" w:cs="Times New Roman"/>
                <w:sz w:val="20"/>
                <w:szCs w:val="20"/>
              </w:rPr>
              <w:t>5</w:t>
            </w:r>
            <w:r w:rsidRPr="00843AED">
              <w:rPr>
                <w:rFonts w:ascii="Times New Roman" w:hAnsi="Times New Roman" w:cs="Times New Roman"/>
                <w:sz w:val="20"/>
                <w:szCs w:val="20"/>
              </w:rPr>
              <w:t xml:space="preserve">, решено – </w:t>
            </w:r>
            <w:r w:rsidR="00386171">
              <w:rPr>
                <w:rFonts w:ascii="Times New Roman" w:hAnsi="Times New Roman" w:cs="Times New Roman"/>
                <w:sz w:val="20"/>
                <w:szCs w:val="20"/>
              </w:rPr>
              <w:t>5</w:t>
            </w:r>
            <w:r w:rsidRPr="00843AED">
              <w:rPr>
                <w:rFonts w:ascii="Times New Roman" w:hAnsi="Times New Roman" w:cs="Times New Roman"/>
                <w:sz w:val="20"/>
                <w:szCs w:val="20"/>
              </w:rPr>
              <w:t>.</w:t>
            </w:r>
          </w:p>
          <w:p w:rsidR="003B7F78" w:rsidRDefault="003B7F78" w:rsidP="00843AED">
            <w:pPr>
              <w:rPr>
                <w:rFonts w:ascii="Times New Roman" w:hAnsi="Times New Roman" w:cs="Times New Roman"/>
                <w:sz w:val="20"/>
                <w:szCs w:val="20"/>
              </w:rPr>
            </w:pPr>
          </w:p>
          <w:p w:rsidR="008D3B3E" w:rsidRDefault="008D3B3E" w:rsidP="00843AED">
            <w:pPr>
              <w:rPr>
                <w:rFonts w:ascii="Times New Roman" w:hAnsi="Times New Roman" w:cs="Times New Roman"/>
                <w:sz w:val="20"/>
                <w:szCs w:val="20"/>
              </w:rPr>
            </w:pPr>
          </w:p>
          <w:p w:rsidR="008D3B3E" w:rsidRDefault="008D3B3E" w:rsidP="00843AED">
            <w:pPr>
              <w:rPr>
                <w:rFonts w:ascii="Times New Roman" w:hAnsi="Times New Roman" w:cs="Times New Roman"/>
                <w:sz w:val="20"/>
                <w:szCs w:val="20"/>
              </w:rPr>
            </w:pPr>
          </w:p>
          <w:p w:rsidR="003B7F78" w:rsidRDefault="003B7F78" w:rsidP="00843AED">
            <w:pPr>
              <w:rPr>
                <w:rFonts w:ascii="Times New Roman" w:hAnsi="Times New Roman" w:cs="Times New Roman"/>
                <w:sz w:val="20"/>
                <w:szCs w:val="20"/>
              </w:rPr>
            </w:pPr>
            <w:r>
              <w:rPr>
                <w:rFonts w:ascii="Times New Roman" w:hAnsi="Times New Roman" w:cs="Times New Roman"/>
                <w:sz w:val="20"/>
                <w:szCs w:val="20"/>
              </w:rPr>
              <w:lastRenderedPageBreak/>
              <w:t>В 202</w:t>
            </w:r>
            <w:r w:rsidR="00743F24">
              <w:rPr>
                <w:rFonts w:ascii="Times New Roman" w:hAnsi="Times New Roman" w:cs="Times New Roman"/>
                <w:sz w:val="20"/>
                <w:szCs w:val="20"/>
              </w:rPr>
              <w:t>5</w:t>
            </w:r>
            <w:r>
              <w:rPr>
                <w:rFonts w:ascii="Times New Roman" w:hAnsi="Times New Roman" w:cs="Times New Roman"/>
                <w:sz w:val="20"/>
                <w:szCs w:val="20"/>
              </w:rPr>
              <w:t xml:space="preserve"> году в общественную приемную депутата поступило </w:t>
            </w:r>
            <w:r w:rsidR="00C92C0C">
              <w:rPr>
                <w:rFonts w:ascii="Times New Roman" w:hAnsi="Times New Roman" w:cs="Times New Roman"/>
                <w:sz w:val="20"/>
                <w:szCs w:val="20"/>
              </w:rPr>
              <w:t xml:space="preserve">порядка </w:t>
            </w:r>
            <w:r w:rsidR="00407EED">
              <w:rPr>
                <w:rFonts w:ascii="Times New Roman" w:hAnsi="Times New Roman" w:cs="Times New Roman"/>
                <w:sz w:val="20"/>
                <w:szCs w:val="20"/>
              </w:rPr>
              <w:t>7</w:t>
            </w:r>
            <w:r w:rsidR="00446157">
              <w:rPr>
                <w:rFonts w:ascii="Times New Roman" w:hAnsi="Times New Roman" w:cs="Times New Roman"/>
                <w:sz w:val="20"/>
                <w:szCs w:val="20"/>
              </w:rPr>
              <w:t>0</w:t>
            </w:r>
            <w:r>
              <w:rPr>
                <w:rFonts w:ascii="Times New Roman" w:hAnsi="Times New Roman" w:cs="Times New Roman"/>
                <w:sz w:val="20"/>
                <w:szCs w:val="20"/>
              </w:rPr>
              <w:t xml:space="preserve"> обращений, из них:</w:t>
            </w:r>
          </w:p>
          <w:p w:rsidR="008D3B3E" w:rsidRDefault="008D3B3E" w:rsidP="00843AED">
            <w:pPr>
              <w:rPr>
                <w:rFonts w:ascii="Times New Roman" w:hAnsi="Times New Roman" w:cs="Times New Roman"/>
                <w:sz w:val="20"/>
                <w:szCs w:val="20"/>
              </w:rPr>
            </w:pPr>
            <w:r>
              <w:rPr>
                <w:rFonts w:ascii="Times New Roman" w:hAnsi="Times New Roman" w:cs="Times New Roman"/>
                <w:sz w:val="20"/>
                <w:szCs w:val="20"/>
              </w:rPr>
              <w:t>-</w:t>
            </w:r>
            <w:r w:rsidR="00407EED">
              <w:rPr>
                <w:rFonts w:ascii="Times New Roman" w:hAnsi="Times New Roman" w:cs="Times New Roman"/>
                <w:sz w:val="20"/>
                <w:szCs w:val="20"/>
              </w:rPr>
              <w:t xml:space="preserve"> </w:t>
            </w:r>
            <w:r w:rsidR="00743F24">
              <w:rPr>
                <w:rFonts w:ascii="Times New Roman" w:hAnsi="Times New Roman" w:cs="Times New Roman"/>
                <w:sz w:val="20"/>
                <w:szCs w:val="20"/>
              </w:rPr>
              <w:t>5</w:t>
            </w:r>
            <w:r>
              <w:rPr>
                <w:rFonts w:ascii="Times New Roman" w:hAnsi="Times New Roman" w:cs="Times New Roman"/>
                <w:sz w:val="20"/>
                <w:szCs w:val="20"/>
              </w:rPr>
              <w:t xml:space="preserve"> письменных;</w:t>
            </w:r>
          </w:p>
          <w:p w:rsidR="009A3FB1" w:rsidRDefault="008D3B3E" w:rsidP="008D3B3E">
            <w:pPr>
              <w:rPr>
                <w:sz w:val="28"/>
                <w:szCs w:val="28"/>
              </w:rPr>
            </w:pPr>
            <w:r>
              <w:rPr>
                <w:rFonts w:ascii="Times New Roman" w:hAnsi="Times New Roman" w:cs="Times New Roman"/>
                <w:sz w:val="20"/>
                <w:szCs w:val="20"/>
              </w:rPr>
              <w:t xml:space="preserve">- </w:t>
            </w:r>
            <w:r w:rsidR="00743F24">
              <w:rPr>
                <w:rFonts w:ascii="Times New Roman" w:hAnsi="Times New Roman" w:cs="Times New Roman"/>
                <w:sz w:val="20"/>
                <w:szCs w:val="20"/>
              </w:rPr>
              <w:t>65</w:t>
            </w:r>
            <w:r>
              <w:rPr>
                <w:rFonts w:ascii="Times New Roman" w:hAnsi="Times New Roman" w:cs="Times New Roman"/>
                <w:sz w:val="20"/>
                <w:szCs w:val="20"/>
              </w:rPr>
              <w:t xml:space="preserve"> устных.</w:t>
            </w:r>
            <w:r>
              <w:rPr>
                <w:sz w:val="28"/>
                <w:szCs w:val="28"/>
              </w:rPr>
              <w:t xml:space="preserve"> </w:t>
            </w:r>
          </w:p>
          <w:p w:rsidR="008D3B3E" w:rsidRPr="00EE3C2F" w:rsidRDefault="008D3B3E" w:rsidP="008D3B3E">
            <w:pPr>
              <w:rPr>
                <w:rFonts w:ascii="Times New Roman" w:hAnsi="Times New Roman" w:cs="Times New Roman"/>
                <w:sz w:val="20"/>
                <w:szCs w:val="20"/>
                <w:u w:val="single"/>
              </w:rPr>
            </w:pPr>
            <w:r w:rsidRPr="00EE3C2F">
              <w:rPr>
                <w:rFonts w:ascii="Times New Roman" w:hAnsi="Times New Roman" w:cs="Times New Roman"/>
                <w:sz w:val="20"/>
                <w:szCs w:val="20"/>
                <w:u w:val="single"/>
              </w:rPr>
              <w:t>Тематика вопросов:</w:t>
            </w:r>
          </w:p>
          <w:p w:rsidR="008D3B3E" w:rsidRPr="00843AED" w:rsidRDefault="008D3B3E" w:rsidP="008D3B3E">
            <w:pPr>
              <w:rPr>
                <w:rFonts w:ascii="Times New Roman" w:hAnsi="Times New Roman" w:cs="Times New Roman"/>
                <w:sz w:val="20"/>
                <w:szCs w:val="20"/>
              </w:rPr>
            </w:pPr>
            <w:r w:rsidRPr="00843AED">
              <w:rPr>
                <w:rFonts w:ascii="Times New Roman" w:hAnsi="Times New Roman" w:cs="Times New Roman"/>
                <w:sz w:val="20"/>
                <w:szCs w:val="20"/>
              </w:rPr>
              <w:t>ЖКХ (кровля, отопление, ремонт подъездов)</w:t>
            </w:r>
            <w:proofErr w:type="gramStart"/>
            <w:r w:rsidRPr="00843AED">
              <w:rPr>
                <w:rFonts w:ascii="Times New Roman" w:hAnsi="Times New Roman" w:cs="Times New Roman"/>
                <w:sz w:val="20"/>
                <w:szCs w:val="20"/>
              </w:rPr>
              <w:t xml:space="preserve"> </w:t>
            </w:r>
            <w:r>
              <w:rPr>
                <w:rFonts w:ascii="Times New Roman" w:hAnsi="Times New Roman" w:cs="Times New Roman"/>
                <w:sz w:val="20"/>
                <w:szCs w:val="20"/>
              </w:rPr>
              <w:t>;</w:t>
            </w:r>
            <w:proofErr w:type="gramEnd"/>
          </w:p>
          <w:p w:rsidR="008D3B3E" w:rsidRDefault="008D3B3E" w:rsidP="008D3B3E">
            <w:pPr>
              <w:rPr>
                <w:rFonts w:ascii="Times New Roman" w:hAnsi="Times New Roman" w:cs="Times New Roman"/>
                <w:sz w:val="20"/>
                <w:szCs w:val="20"/>
              </w:rPr>
            </w:pPr>
            <w:r>
              <w:rPr>
                <w:rFonts w:ascii="Times New Roman" w:hAnsi="Times New Roman" w:cs="Times New Roman"/>
                <w:sz w:val="20"/>
                <w:szCs w:val="20"/>
              </w:rPr>
              <w:t>Благоустройство территорий;</w:t>
            </w:r>
          </w:p>
          <w:p w:rsidR="00492A9D" w:rsidRDefault="00492A9D" w:rsidP="008D3B3E">
            <w:pPr>
              <w:rPr>
                <w:rFonts w:ascii="Times New Roman" w:hAnsi="Times New Roman" w:cs="Times New Roman"/>
                <w:sz w:val="20"/>
                <w:szCs w:val="20"/>
              </w:rPr>
            </w:pPr>
            <w:r>
              <w:rPr>
                <w:rFonts w:ascii="Times New Roman" w:hAnsi="Times New Roman" w:cs="Times New Roman"/>
                <w:sz w:val="20"/>
                <w:szCs w:val="20"/>
              </w:rPr>
              <w:t>Установка детского игрового оборудования;</w:t>
            </w:r>
          </w:p>
          <w:p w:rsidR="008D3B3E" w:rsidRDefault="008D3B3E" w:rsidP="008D3B3E">
            <w:pPr>
              <w:rPr>
                <w:rFonts w:ascii="Times New Roman" w:hAnsi="Times New Roman" w:cs="Times New Roman"/>
                <w:sz w:val="20"/>
                <w:szCs w:val="20"/>
              </w:rPr>
            </w:pPr>
            <w:r w:rsidRPr="00843AED">
              <w:rPr>
                <w:rFonts w:ascii="Times New Roman" w:hAnsi="Times New Roman" w:cs="Times New Roman"/>
                <w:sz w:val="20"/>
                <w:szCs w:val="20"/>
              </w:rPr>
              <w:t>–</w:t>
            </w:r>
            <w:r>
              <w:rPr>
                <w:rFonts w:ascii="Times New Roman" w:hAnsi="Times New Roman" w:cs="Times New Roman"/>
                <w:sz w:val="20"/>
                <w:szCs w:val="20"/>
              </w:rPr>
              <w:t>К</w:t>
            </w:r>
            <w:r w:rsidRPr="00843AED">
              <w:rPr>
                <w:rFonts w:ascii="Times New Roman" w:hAnsi="Times New Roman" w:cs="Times New Roman"/>
                <w:sz w:val="20"/>
                <w:szCs w:val="20"/>
              </w:rPr>
              <w:t>онсультации по юридическим</w:t>
            </w:r>
            <w:r>
              <w:rPr>
                <w:rFonts w:ascii="Times New Roman" w:hAnsi="Times New Roman" w:cs="Times New Roman"/>
                <w:sz w:val="20"/>
                <w:szCs w:val="20"/>
              </w:rPr>
              <w:t xml:space="preserve"> и иным </w:t>
            </w:r>
            <w:r w:rsidRPr="00843AED">
              <w:rPr>
                <w:rFonts w:ascii="Times New Roman" w:hAnsi="Times New Roman" w:cs="Times New Roman"/>
                <w:sz w:val="20"/>
                <w:szCs w:val="20"/>
              </w:rPr>
              <w:t xml:space="preserve"> вопросам</w:t>
            </w:r>
            <w:r w:rsidR="00E84F7A">
              <w:rPr>
                <w:rFonts w:ascii="Times New Roman" w:hAnsi="Times New Roman" w:cs="Times New Roman"/>
                <w:sz w:val="20"/>
                <w:szCs w:val="20"/>
              </w:rPr>
              <w:t>.</w:t>
            </w:r>
          </w:p>
          <w:p w:rsidR="00E84F7A" w:rsidRDefault="00E84F7A" w:rsidP="008D3B3E">
            <w:pPr>
              <w:rPr>
                <w:rFonts w:ascii="Times New Roman" w:hAnsi="Times New Roman" w:cs="Times New Roman"/>
                <w:sz w:val="20"/>
                <w:szCs w:val="20"/>
              </w:rPr>
            </w:pPr>
            <w:r>
              <w:rPr>
                <w:rFonts w:ascii="Times New Roman" w:hAnsi="Times New Roman" w:cs="Times New Roman"/>
                <w:sz w:val="20"/>
                <w:szCs w:val="20"/>
              </w:rPr>
              <w:t>Все обращения приняты к рассмотрению, решены в  95</w:t>
            </w:r>
            <w:r w:rsidRPr="00E84F7A">
              <w:rPr>
                <w:rFonts w:ascii="Times New Roman" w:hAnsi="Times New Roman" w:cs="Times New Roman"/>
                <w:sz w:val="20"/>
                <w:szCs w:val="20"/>
              </w:rPr>
              <w:t>%</w:t>
            </w:r>
          </w:p>
          <w:p w:rsidR="00E84F7A" w:rsidRPr="00E84F7A" w:rsidRDefault="00E84F7A" w:rsidP="008D3B3E">
            <w:pPr>
              <w:rPr>
                <w:rFonts w:ascii="Times New Roman" w:hAnsi="Times New Roman" w:cs="Times New Roman"/>
                <w:sz w:val="20"/>
                <w:szCs w:val="20"/>
              </w:rPr>
            </w:pPr>
            <w:r>
              <w:rPr>
                <w:rFonts w:ascii="Times New Roman" w:hAnsi="Times New Roman" w:cs="Times New Roman"/>
                <w:sz w:val="20"/>
                <w:szCs w:val="20"/>
              </w:rPr>
              <w:t>Некотор</w:t>
            </w:r>
            <w:r w:rsidR="002D4A32">
              <w:rPr>
                <w:rFonts w:ascii="Times New Roman" w:hAnsi="Times New Roman" w:cs="Times New Roman"/>
                <w:sz w:val="20"/>
                <w:szCs w:val="20"/>
              </w:rPr>
              <w:t xml:space="preserve">ые вопросы остались на контроле в </w:t>
            </w:r>
            <w:r w:rsidR="00C92C0C">
              <w:rPr>
                <w:rFonts w:ascii="Times New Roman" w:hAnsi="Times New Roman" w:cs="Times New Roman"/>
                <w:sz w:val="20"/>
                <w:szCs w:val="20"/>
              </w:rPr>
              <w:t>202</w:t>
            </w:r>
            <w:r w:rsidR="00743F24">
              <w:rPr>
                <w:rFonts w:ascii="Times New Roman" w:hAnsi="Times New Roman" w:cs="Times New Roman"/>
                <w:sz w:val="20"/>
                <w:szCs w:val="20"/>
              </w:rPr>
              <w:t xml:space="preserve">6 </w:t>
            </w:r>
            <w:r>
              <w:rPr>
                <w:rFonts w:ascii="Times New Roman" w:hAnsi="Times New Roman" w:cs="Times New Roman"/>
                <w:sz w:val="20"/>
                <w:szCs w:val="20"/>
              </w:rPr>
              <w:t>го</w:t>
            </w:r>
            <w:r w:rsidR="00446157">
              <w:rPr>
                <w:rFonts w:ascii="Times New Roman" w:hAnsi="Times New Roman" w:cs="Times New Roman"/>
                <w:sz w:val="20"/>
                <w:szCs w:val="20"/>
              </w:rPr>
              <w:t>д</w:t>
            </w:r>
            <w:r w:rsidR="002D4A32">
              <w:rPr>
                <w:rFonts w:ascii="Times New Roman" w:hAnsi="Times New Roman" w:cs="Times New Roman"/>
                <w:sz w:val="20"/>
                <w:szCs w:val="20"/>
              </w:rPr>
              <w:t>у</w:t>
            </w:r>
            <w:r>
              <w:rPr>
                <w:rFonts w:ascii="Times New Roman" w:hAnsi="Times New Roman" w:cs="Times New Roman"/>
                <w:sz w:val="20"/>
                <w:szCs w:val="20"/>
              </w:rPr>
              <w:t>.</w:t>
            </w:r>
          </w:p>
          <w:p w:rsidR="008D3B3E" w:rsidRPr="00CD3C15" w:rsidRDefault="008D3B3E" w:rsidP="008D3B3E">
            <w:pPr>
              <w:rPr>
                <w:rFonts w:ascii="Times New Roman" w:hAnsi="Times New Roman" w:cs="Times New Roman"/>
                <w:sz w:val="20"/>
                <w:szCs w:val="20"/>
              </w:rPr>
            </w:pPr>
          </w:p>
          <w:p w:rsidR="00CD3C15" w:rsidRDefault="00CD3C15" w:rsidP="008D3B3E">
            <w:pPr>
              <w:rPr>
                <w:sz w:val="28"/>
                <w:szCs w:val="28"/>
              </w:rPr>
            </w:pPr>
          </w:p>
        </w:tc>
        <w:tc>
          <w:tcPr>
            <w:tcW w:w="2552" w:type="dxa"/>
          </w:tcPr>
          <w:p w:rsidR="009A3FB1" w:rsidRPr="00D86114" w:rsidRDefault="000D09E6" w:rsidP="000D09E6">
            <w:pPr>
              <w:pStyle w:val="a3"/>
              <w:rPr>
                <w:rFonts w:ascii="Times New Roman" w:hAnsi="Times New Roman" w:cs="Times New Roman"/>
                <w:b/>
                <w:sz w:val="20"/>
                <w:szCs w:val="20"/>
              </w:rPr>
            </w:pPr>
            <w:r w:rsidRPr="00D86114">
              <w:rPr>
                <w:rFonts w:ascii="Times New Roman" w:hAnsi="Times New Roman" w:cs="Times New Roman"/>
                <w:b/>
                <w:sz w:val="20"/>
                <w:szCs w:val="20"/>
              </w:rPr>
              <w:lastRenderedPageBreak/>
              <w:t>Из Фонда поддержки территорий выделено:</w:t>
            </w:r>
          </w:p>
        </w:tc>
        <w:tc>
          <w:tcPr>
            <w:tcW w:w="2551" w:type="dxa"/>
            <w:vMerge w:val="restart"/>
          </w:tcPr>
          <w:p w:rsidR="002D4A32" w:rsidRDefault="009A3FB1" w:rsidP="009A3FB1">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w:t>
            </w:r>
          </w:p>
          <w:p w:rsidR="009A3FB1" w:rsidRDefault="009A3FB1" w:rsidP="009A3FB1">
            <w:pPr>
              <w:jc w:val="both"/>
              <w:rPr>
                <w:rFonts w:ascii="Times New Roman" w:hAnsi="Times New Roman" w:cs="Times New Roman"/>
                <w:sz w:val="20"/>
                <w:szCs w:val="20"/>
              </w:rPr>
            </w:pPr>
            <w:r w:rsidRPr="009A3FB1">
              <w:rPr>
                <w:rFonts w:ascii="Times New Roman" w:hAnsi="Times New Roman" w:cs="Times New Roman"/>
                <w:sz w:val="20"/>
                <w:szCs w:val="20"/>
              </w:rPr>
              <w:t xml:space="preserve">Публичная деятельность: </w:t>
            </w:r>
          </w:p>
          <w:p w:rsidR="009A3FB1" w:rsidRPr="009A3FB1" w:rsidRDefault="009A3FB1" w:rsidP="002269E8">
            <w:pPr>
              <w:jc w:val="both"/>
              <w:rPr>
                <w:rFonts w:ascii="Times New Roman" w:hAnsi="Times New Roman" w:cs="Times New Roman"/>
                <w:sz w:val="20"/>
                <w:szCs w:val="20"/>
              </w:rPr>
            </w:pPr>
            <w:r w:rsidRPr="009A3FB1">
              <w:rPr>
                <w:rFonts w:ascii="Times New Roman" w:hAnsi="Times New Roman" w:cs="Times New Roman"/>
                <w:sz w:val="20"/>
                <w:szCs w:val="20"/>
              </w:rPr>
              <w:t>В социальной сети «</w:t>
            </w:r>
            <w:proofErr w:type="spellStart"/>
            <w:r w:rsidRPr="009A3FB1">
              <w:rPr>
                <w:rFonts w:ascii="Times New Roman" w:hAnsi="Times New Roman" w:cs="Times New Roman"/>
                <w:sz w:val="20"/>
                <w:szCs w:val="20"/>
              </w:rPr>
              <w:t>ВКонтакте</w:t>
            </w:r>
            <w:proofErr w:type="spellEnd"/>
            <w:r w:rsidRPr="009A3FB1">
              <w:rPr>
                <w:rFonts w:ascii="Times New Roman" w:hAnsi="Times New Roman" w:cs="Times New Roman"/>
                <w:sz w:val="20"/>
                <w:szCs w:val="20"/>
              </w:rPr>
              <w:t xml:space="preserve">» ведется страница депутата по округу № 35, за год </w:t>
            </w:r>
            <w:r w:rsidR="00446157">
              <w:rPr>
                <w:rFonts w:ascii="Times New Roman" w:hAnsi="Times New Roman" w:cs="Times New Roman"/>
                <w:sz w:val="20"/>
                <w:szCs w:val="20"/>
              </w:rPr>
              <w:t>оп</w:t>
            </w:r>
            <w:r w:rsidRPr="009A3FB1">
              <w:rPr>
                <w:rFonts w:ascii="Times New Roman" w:hAnsi="Times New Roman" w:cs="Times New Roman"/>
                <w:sz w:val="20"/>
                <w:szCs w:val="20"/>
              </w:rPr>
              <w:t xml:space="preserve">убликовано </w:t>
            </w:r>
            <w:r w:rsidR="004F4985">
              <w:rPr>
                <w:rFonts w:ascii="Times New Roman" w:hAnsi="Times New Roman" w:cs="Times New Roman"/>
                <w:sz w:val="20"/>
                <w:szCs w:val="20"/>
              </w:rPr>
              <w:t xml:space="preserve">более </w:t>
            </w:r>
            <w:r w:rsidR="00446157">
              <w:rPr>
                <w:rFonts w:ascii="Times New Roman" w:hAnsi="Times New Roman" w:cs="Times New Roman"/>
                <w:sz w:val="20"/>
                <w:szCs w:val="20"/>
              </w:rPr>
              <w:t>1</w:t>
            </w:r>
            <w:r w:rsidR="002D4A32">
              <w:rPr>
                <w:rFonts w:ascii="Times New Roman" w:hAnsi="Times New Roman" w:cs="Times New Roman"/>
                <w:sz w:val="20"/>
                <w:szCs w:val="20"/>
              </w:rPr>
              <w:t>3</w:t>
            </w:r>
            <w:r w:rsidR="004F4985">
              <w:rPr>
                <w:rFonts w:ascii="Times New Roman" w:hAnsi="Times New Roman" w:cs="Times New Roman"/>
                <w:sz w:val="20"/>
                <w:szCs w:val="20"/>
              </w:rPr>
              <w:t>0</w:t>
            </w:r>
            <w:r w:rsidRPr="009A3FB1">
              <w:rPr>
                <w:rFonts w:ascii="Times New Roman" w:hAnsi="Times New Roman" w:cs="Times New Roman"/>
                <w:sz w:val="20"/>
                <w:szCs w:val="20"/>
              </w:rPr>
              <w:t xml:space="preserve"> новостей. </w:t>
            </w:r>
          </w:p>
          <w:p w:rsidR="00E344DB" w:rsidRPr="00E344DB" w:rsidRDefault="00E344DB" w:rsidP="009A3FB1">
            <w:pPr>
              <w:jc w:val="both"/>
              <w:rPr>
                <w:rFonts w:ascii="Times New Roman" w:hAnsi="Times New Roman" w:cs="Times New Roman"/>
                <w:sz w:val="20"/>
                <w:szCs w:val="20"/>
              </w:rPr>
            </w:pPr>
            <w:r w:rsidRPr="00E344DB">
              <w:rPr>
                <w:rFonts w:ascii="Times New Roman" w:hAnsi="Times New Roman" w:cs="Times New Roman"/>
                <w:sz w:val="20"/>
                <w:szCs w:val="20"/>
              </w:rPr>
              <w:t>Съемки сюжетов ТК «Дзержинск</w:t>
            </w:r>
            <w:r>
              <w:rPr>
                <w:rFonts w:ascii="Times New Roman" w:hAnsi="Times New Roman" w:cs="Times New Roman"/>
                <w:sz w:val="20"/>
                <w:szCs w:val="20"/>
              </w:rPr>
              <w:t xml:space="preserve"> по итогам рабо</w:t>
            </w:r>
            <w:r w:rsidR="002847C4">
              <w:rPr>
                <w:rFonts w:ascii="Times New Roman" w:hAnsi="Times New Roman" w:cs="Times New Roman"/>
                <w:sz w:val="20"/>
                <w:szCs w:val="20"/>
              </w:rPr>
              <w:t xml:space="preserve">ты комитетов и рабочих комиссий и выездных </w:t>
            </w:r>
            <w:r w:rsidR="00446157">
              <w:rPr>
                <w:rFonts w:ascii="Times New Roman" w:hAnsi="Times New Roman" w:cs="Times New Roman"/>
                <w:sz w:val="20"/>
                <w:szCs w:val="20"/>
              </w:rPr>
              <w:t>совещаний, в том числе на строительной площадке новой школы.</w:t>
            </w:r>
          </w:p>
          <w:p w:rsidR="00012C46" w:rsidRPr="00E344DB" w:rsidRDefault="00012C46" w:rsidP="009A3FB1">
            <w:pPr>
              <w:jc w:val="both"/>
              <w:rPr>
                <w:rFonts w:ascii="Times New Roman" w:hAnsi="Times New Roman" w:cs="Times New Roman"/>
                <w:b/>
                <w:sz w:val="20"/>
                <w:szCs w:val="20"/>
                <w:u w:val="single"/>
              </w:rPr>
            </w:pPr>
          </w:p>
          <w:p w:rsidR="00012C46" w:rsidRPr="00E344DB" w:rsidRDefault="00012C46" w:rsidP="00E955D0">
            <w:pPr>
              <w:pStyle w:val="a3"/>
              <w:rPr>
                <w:rFonts w:ascii="Times New Roman" w:hAnsi="Times New Roman" w:cs="Times New Roman"/>
                <w:color w:val="000000"/>
                <w:sz w:val="20"/>
                <w:szCs w:val="20"/>
                <w:shd w:val="clear" w:color="auto" w:fill="FFFFFF"/>
              </w:rPr>
            </w:pPr>
          </w:p>
          <w:p w:rsidR="009A3FB1" w:rsidRDefault="009A3FB1" w:rsidP="00E955D0">
            <w:pPr>
              <w:pStyle w:val="a3"/>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r w:rsidRPr="00FF3665">
              <w:rPr>
                <w:rFonts w:ascii="Times New Roman" w:hAnsi="Times New Roman" w:cs="Times New Roman"/>
                <w:color w:val="000000"/>
                <w:sz w:val="20"/>
                <w:szCs w:val="20"/>
                <w:shd w:val="clear" w:color="auto" w:fill="FFFFFF"/>
              </w:rPr>
              <w:t>Организованы поздравления и подарки Ветеранов ВОВ к 23 Февраля , 9 Мая и поздравления женщин к 8 Марта;</w:t>
            </w:r>
          </w:p>
          <w:p w:rsidR="0057328F" w:rsidRPr="00FF3665" w:rsidRDefault="0057328F" w:rsidP="00E955D0">
            <w:pPr>
              <w:pStyle w:val="a3"/>
              <w:rPr>
                <w:rFonts w:ascii="Times New Roman" w:hAnsi="Times New Roman" w:cs="Times New Roman"/>
                <w:color w:val="000000"/>
                <w:sz w:val="20"/>
                <w:szCs w:val="20"/>
                <w:shd w:val="clear" w:color="auto" w:fill="FFFFFF"/>
              </w:rPr>
            </w:pPr>
          </w:p>
          <w:p w:rsidR="009A3FB1" w:rsidRDefault="009A3FB1" w:rsidP="00FF3665">
            <w:pPr>
              <w:rPr>
                <w:rFonts w:ascii="Times New Roman" w:hAnsi="Times New Roman" w:cs="Times New Roman"/>
                <w:sz w:val="20"/>
                <w:szCs w:val="20"/>
              </w:rPr>
            </w:pPr>
            <w:r w:rsidRPr="00FF3665">
              <w:rPr>
                <w:rFonts w:ascii="Times New Roman" w:hAnsi="Times New Roman" w:cs="Times New Roman"/>
                <w:sz w:val="20"/>
                <w:szCs w:val="20"/>
              </w:rPr>
              <w:t xml:space="preserve">- </w:t>
            </w:r>
            <w:r w:rsidR="0057328F">
              <w:rPr>
                <w:rFonts w:ascii="Times New Roman" w:hAnsi="Times New Roman" w:cs="Times New Roman"/>
                <w:sz w:val="20"/>
                <w:szCs w:val="20"/>
              </w:rPr>
              <w:t>О</w:t>
            </w:r>
            <w:r w:rsidRPr="00FF3665">
              <w:rPr>
                <w:rFonts w:ascii="Times New Roman" w:hAnsi="Times New Roman" w:cs="Times New Roman"/>
                <w:sz w:val="20"/>
                <w:szCs w:val="20"/>
              </w:rPr>
              <w:t>рганизованы поздравления жителей округа с юбилейными датами со дня рождения</w:t>
            </w:r>
            <w:r w:rsidR="004F4985">
              <w:rPr>
                <w:rFonts w:ascii="Times New Roman" w:hAnsi="Times New Roman" w:cs="Times New Roman"/>
                <w:sz w:val="20"/>
                <w:szCs w:val="20"/>
              </w:rPr>
              <w:t xml:space="preserve"> и бракосочетания</w:t>
            </w:r>
            <w:r w:rsidRPr="00FF3665">
              <w:rPr>
                <w:rFonts w:ascii="Times New Roman" w:hAnsi="Times New Roman" w:cs="Times New Roman"/>
                <w:sz w:val="20"/>
                <w:szCs w:val="20"/>
              </w:rPr>
              <w:t>;</w:t>
            </w:r>
          </w:p>
          <w:p w:rsidR="0057328F" w:rsidRPr="00FF3665" w:rsidRDefault="0057328F" w:rsidP="00FF3665">
            <w:pPr>
              <w:rPr>
                <w:rFonts w:ascii="Times New Roman" w:hAnsi="Times New Roman" w:cs="Times New Roman"/>
                <w:color w:val="000000"/>
                <w:sz w:val="20"/>
                <w:szCs w:val="20"/>
                <w:shd w:val="clear" w:color="auto" w:fill="FFFFFF"/>
              </w:rPr>
            </w:pPr>
          </w:p>
          <w:p w:rsidR="002847C4" w:rsidRDefault="009A3FB1" w:rsidP="002847C4">
            <w:pPr>
              <w:pStyle w:val="a3"/>
              <w:rPr>
                <w:rFonts w:ascii="Times New Roman" w:hAnsi="Times New Roman" w:cs="Times New Roman"/>
                <w:color w:val="000000"/>
                <w:sz w:val="20"/>
                <w:szCs w:val="20"/>
                <w:shd w:val="clear" w:color="auto" w:fill="FFFFFF"/>
              </w:rPr>
            </w:pPr>
            <w:r w:rsidRPr="00FF3665">
              <w:rPr>
                <w:rFonts w:ascii="Times New Roman" w:hAnsi="Times New Roman" w:cs="Times New Roman"/>
                <w:color w:val="000000"/>
                <w:sz w:val="20"/>
                <w:szCs w:val="20"/>
                <w:shd w:val="clear" w:color="auto" w:fill="FFFFFF"/>
              </w:rPr>
              <w:t>- Участие в комиссиях по приемке выполненных работ по капитальному ремонту МКД</w:t>
            </w:r>
            <w:r w:rsidR="002847C4">
              <w:rPr>
                <w:rFonts w:ascii="Times New Roman" w:hAnsi="Times New Roman" w:cs="Times New Roman"/>
                <w:color w:val="000000"/>
                <w:sz w:val="20"/>
                <w:szCs w:val="20"/>
                <w:shd w:val="clear" w:color="auto" w:fill="FFFFFF"/>
              </w:rPr>
              <w:t xml:space="preserve"> </w:t>
            </w:r>
            <w:r w:rsidR="002847C4" w:rsidRPr="00FF3665">
              <w:rPr>
                <w:rFonts w:ascii="Times New Roman" w:hAnsi="Times New Roman" w:cs="Times New Roman"/>
                <w:color w:val="000000"/>
                <w:sz w:val="20"/>
                <w:szCs w:val="20"/>
                <w:shd w:val="clear" w:color="auto" w:fill="FFFFFF"/>
              </w:rPr>
              <w:t>и на приемке выполненных работ по запросам из Фонда поддержки территорий;</w:t>
            </w:r>
          </w:p>
          <w:p w:rsidR="0057328F" w:rsidRPr="00FF3665" w:rsidRDefault="0057328F" w:rsidP="00E955D0">
            <w:pPr>
              <w:pStyle w:val="a3"/>
              <w:rPr>
                <w:rFonts w:ascii="Times New Roman" w:hAnsi="Times New Roman" w:cs="Times New Roman"/>
                <w:color w:val="000000"/>
                <w:sz w:val="20"/>
                <w:szCs w:val="20"/>
                <w:shd w:val="clear" w:color="auto" w:fill="FFFFFF"/>
              </w:rPr>
            </w:pPr>
          </w:p>
          <w:p w:rsidR="0057328F" w:rsidRDefault="009A3FB1" w:rsidP="00E955D0">
            <w:pPr>
              <w:pStyle w:val="a3"/>
              <w:rPr>
                <w:rFonts w:ascii="Times New Roman" w:hAnsi="Times New Roman" w:cs="Times New Roman"/>
                <w:color w:val="000000"/>
                <w:sz w:val="20"/>
                <w:szCs w:val="20"/>
                <w:shd w:val="clear" w:color="auto" w:fill="FFFFFF"/>
              </w:rPr>
            </w:pPr>
            <w:r w:rsidRPr="00FF3665">
              <w:rPr>
                <w:rFonts w:ascii="Times New Roman" w:hAnsi="Times New Roman" w:cs="Times New Roman"/>
                <w:color w:val="000000"/>
                <w:sz w:val="20"/>
                <w:szCs w:val="20"/>
                <w:shd w:val="clear" w:color="auto" w:fill="FFFFFF"/>
              </w:rPr>
              <w:t xml:space="preserve">- Посещения подшефных детских садов и средней </w:t>
            </w:r>
            <w:r w:rsidRPr="00FF3665">
              <w:rPr>
                <w:rFonts w:ascii="Times New Roman" w:hAnsi="Times New Roman" w:cs="Times New Roman"/>
                <w:color w:val="000000"/>
                <w:sz w:val="20"/>
                <w:szCs w:val="20"/>
                <w:shd w:val="clear" w:color="auto" w:fill="FFFFFF"/>
              </w:rPr>
              <w:lastRenderedPageBreak/>
              <w:t>школы на праздничных мероприятиях</w:t>
            </w:r>
            <w:proofErr w:type="gramStart"/>
            <w:r w:rsidRPr="00FF3665">
              <w:rPr>
                <w:rFonts w:ascii="Times New Roman" w:hAnsi="Times New Roman" w:cs="Times New Roman"/>
                <w:color w:val="000000"/>
                <w:sz w:val="20"/>
                <w:szCs w:val="20"/>
                <w:shd w:val="clear" w:color="auto" w:fill="FFFFFF"/>
              </w:rPr>
              <w:t xml:space="preserve"> </w:t>
            </w:r>
            <w:r w:rsidR="002847C4">
              <w:rPr>
                <w:rFonts w:ascii="Times New Roman" w:hAnsi="Times New Roman" w:cs="Times New Roman"/>
                <w:color w:val="000000"/>
                <w:sz w:val="20"/>
                <w:szCs w:val="20"/>
                <w:shd w:val="clear" w:color="auto" w:fill="FFFFFF"/>
              </w:rPr>
              <w:t>.</w:t>
            </w:r>
            <w:proofErr w:type="gramEnd"/>
          </w:p>
          <w:p w:rsidR="002847C4" w:rsidRDefault="002847C4" w:rsidP="00E955D0">
            <w:pPr>
              <w:pStyle w:val="a3"/>
              <w:rPr>
                <w:rFonts w:ascii="Times New Roman" w:hAnsi="Times New Roman" w:cs="Times New Roman"/>
                <w:color w:val="000000"/>
                <w:sz w:val="20"/>
                <w:szCs w:val="20"/>
                <w:shd w:val="clear" w:color="auto" w:fill="FFFFFF"/>
              </w:rPr>
            </w:pPr>
          </w:p>
          <w:p w:rsidR="009A3FB1" w:rsidRDefault="009A3FB1" w:rsidP="00E955D0">
            <w:pPr>
              <w:pStyle w:val="a3"/>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r w:rsidRPr="00FF3665">
              <w:rPr>
                <w:rFonts w:ascii="Times New Roman" w:hAnsi="Times New Roman" w:cs="Times New Roman"/>
                <w:color w:val="000000"/>
                <w:sz w:val="20"/>
                <w:szCs w:val="20"/>
                <w:shd w:val="clear" w:color="auto" w:fill="FFFFFF"/>
              </w:rPr>
              <w:t xml:space="preserve">Организована совместная работа с жителями округа и управляющей компанией для проведения мероприятий по уборке и благоустройству </w:t>
            </w:r>
            <w:r w:rsidR="0057328F">
              <w:rPr>
                <w:rFonts w:ascii="Times New Roman" w:hAnsi="Times New Roman" w:cs="Times New Roman"/>
                <w:color w:val="000000"/>
                <w:sz w:val="20"/>
                <w:szCs w:val="20"/>
                <w:shd w:val="clear" w:color="auto" w:fill="FFFFFF"/>
              </w:rPr>
              <w:t>территории жилфонда;</w:t>
            </w:r>
          </w:p>
          <w:p w:rsidR="00012C46" w:rsidRDefault="00012C46" w:rsidP="00E955D0">
            <w:pPr>
              <w:pStyle w:val="a3"/>
              <w:rPr>
                <w:rFonts w:ascii="Times New Roman" w:hAnsi="Times New Roman" w:cs="Times New Roman"/>
                <w:color w:val="000000"/>
                <w:sz w:val="20"/>
                <w:szCs w:val="20"/>
                <w:shd w:val="clear" w:color="auto" w:fill="FFFFFF"/>
              </w:rPr>
            </w:pPr>
          </w:p>
          <w:p w:rsidR="00012C46" w:rsidRPr="00012C46" w:rsidRDefault="00012C46" w:rsidP="00012C46">
            <w:pPr>
              <w:pStyle w:val="a3"/>
              <w:rPr>
                <w:rFonts w:ascii="Times New Roman" w:hAnsi="Times New Roman" w:cs="Times New Roman"/>
                <w:sz w:val="20"/>
                <w:szCs w:val="20"/>
              </w:rPr>
            </w:pPr>
            <w:r>
              <w:rPr>
                <w:rFonts w:ascii="Times New Roman" w:hAnsi="Times New Roman" w:cs="Times New Roman"/>
                <w:color w:val="000000"/>
                <w:sz w:val="20"/>
                <w:szCs w:val="20"/>
                <w:shd w:val="clear" w:color="auto" w:fill="FFFFFF"/>
              </w:rPr>
              <w:t xml:space="preserve">- </w:t>
            </w:r>
            <w:r w:rsidRPr="00012C46">
              <w:rPr>
                <w:rFonts w:ascii="Times New Roman" w:hAnsi="Times New Roman" w:cs="Times New Roman"/>
                <w:sz w:val="20"/>
                <w:szCs w:val="20"/>
              </w:rPr>
              <w:t xml:space="preserve">За оказание регулярной помощи и активное участия в жизни </w:t>
            </w:r>
            <w:r>
              <w:rPr>
                <w:rFonts w:ascii="Times New Roman" w:hAnsi="Times New Roman" w:cs="Times New Roman"/>
                <w:sz w:val="20"/>
                <w:szCs w:val="20"/>
              </w:rPr>
              <w:t>округа</w:t>
            </w:r>
            <w:r w:rsidRPr="00012C46">
              <w:rPr>
                <w:rFonts w:ascii="Times New Roman" w:hAnsi="Times New Roman" w:cs="Times New Roman"/>
                <w:sz w:val="20"/>
                <w:szCs w:val="20"/>
              </w:rPr>
              <w:t xml:space="preserve"> Сергею Викторовичу вручены благодарственные письма</w:t>
            </w:r>
            <w:r>
              <w:rPr>
                <w:rFonts w:ascii="Times New Roman" w:hAnsi="Times New Roman" w:cs="Times New Roman"/>
                <w:sz w:val="20"/>
                <w:szCs w:val="20"/>
              </w:rPr>
              <w:t xml:space="preserve"> от учреждений и ж</w:t>
            </w:r>
            <w:r w:rsidR="006D3F56">
              <w:rPr>
                <w:rFonts w:ascii="Times New Roman" w:hAnsi="Times New Roman" w:cs="Times New Roman"/>
                <w:sz w:val="20"/>
                <w:szCs w:val="20"/>
              </w:rPr>
              <w:t>и</w:t>
            </w:r>
            <w:r>
              <w:rPr>
                <w:rFonts w:ascii="Times New Roman" w:hAnsi="Times New Roman" w:cs="Times New Roman"/>
                <w:sz w:val="20"/>
                <w:szCs w:val="20"/>
              </w:rPr>
              <w:t>телей</w:t>
            </w:r>
            <w:r w:rsidR="00A9744B">
              <w:rPr>
                <w:rFonts w:ascii="Times New Roman" w:hAnsi="Times New Roman" w:cs="Times New Roman"/>
                <w:sz w:val="20"/>
                <w:szCs w:val="20"/>
              </w:rPr>
              <w:t xml:space="preserve"> округа</w:t>
            </w:r>
            <w:r w:rsidRPr="00012C46">
              <w:rPr>
                <w:rFonts w:ascii="Times New Roman" w:hAnsi="Times New Roman" w:cs="Times New Roman"/>
                <w:sz w:val="20"/>
                <w:szCs w:val="20"/>
              </w:rPr>
              <w:t>.</w:t>
            </w:r>
          </w:p>
          <w:p w:rsidR="00012C46" w:rsidRPr="00012C46" w:rsidRDefault="00012C46" w:rsidP="00E955D0">
            <w:pPr>
              <w:pStyle w:val="a3"/>
              <w:rPr>
                <w:rFonts w:ascii="Times New Roman" w:hAnsi="Times New Roman" w:cs="Times New Roman"/>
                <w:color w:val="000000"/>
                <w:sz w:val="20"/>
                <w:szCs w:val="20"/>
                <w:shd w:val="clear" w:color="auto" w:fill="FFFFFF"/>
              </w:rPr>
            </w:pPr>
          </w:p>
          <w:p w:rsidR="0057328F" w:rsidRDefault="0057328F" w:rsidP="00E955D0">
            <w:pPr>
              <w:pStyle w:val="a3"/>
              <w:rPr>
                <w:rFonts w:ascii="Times New Roman" w:hAnsi="Times New Roman" w:cs="Times New Roman"/>
                <w:color w:val="000000"/>
                <w:sz w:val="20"/>
                <w:szCs w:val="20"/>
                <w:shd w:val="clear" w:color="auto" w:fill="FFFFFF"/>
              </w:rPr>
            </w:pPr>
          </w:p>
          <w:p w:rsidR="009A3FB1" w:rsidRPr="00FF3665" w:rsidRDefault="0057328F" w:rsidP="0057328F">
            <w:pPr>
              <w:pStyle w:val="a8"/>
              <w:rPr>
                <w:color w:val="000000"/>
                <w:sz w:val="20"/>
                <w:szCs w:val="20"/>
                <w:shd w:val="clear" w:color="auto" w:fill="FFFFFF"/>
              </w:rPr>
            </w:pPr>
            <w:r w:rsidRPr="0057328F">
              <w:rPr>
                <w:sz w:val="20"/>
                <w:szCs w:val="20"/>
              </w:rPr>
              <w:t xml:space="preserve">         </w:t>
            </w:r>
          </w:p>
          <w:p w:rsidR="009A3FB1" w:rsidRPr="00FF3665" w:rsidRDefault="009A3FB1">
            <w:pPr>
              <w:rPr>
                <w:sz w:val="20"/>
                <w:szCs w:val="20"/>
              </w:rPr>
            </w:pPr>
          </w:p>
        </w:tc>
      </w:tr>
      <w:tr w:rsidR="00012C46" w:rsidTr="00012C46">
        <w:trPr>
          <w:trHeight w:val="1035"/>
        </w:trPr>
        <w:tc>
          <w:tcPr>
            <w:tcW w:w="7797" w:type="dxa"/>
            <w:vMerge/>
          </w:tcPr>
          <w:p w:rsidR="009A3FB1" w:rsidRPr="0066047E" w:rsidRDefault="009A3FB1" w:rsidP="0066047E">
            <w:pPr>
              <w:rPr>
                <w:rFonts w:ascii="Times New Roman" w:hAnsi="Times New Roman" w:cs="Times New Roman"/>
                <w:color w:val="000000"/>
                <w:sz w:val="20"/>
                <w:szCs w:val="20"/>
              </w:rPr>
            </w:pPr>
          </w:p>
        </w:tc>
        <w:tc>
          <w:tcPr>
            <w:tcW w:w="2976" w:type="dxa"/>
            <w:vMerge/>
          </w:tcPr>
          <w:p w:rsidR="009A3FB1" w:rsidRDefault="009A3FB1">
            <w:pPr>
              <w:rPr>
                <w:sz w:val="28"/>
                <w:szCs w:val="28"/>
              </w:rPr>
            </w:pPr>
          </w:p>
        </w:tc>
        <w:tc>
          <w:tcPr>
            <w:tcW w:w="2552" w:type="dxa"/>
          </w:tcPr>
          <w:p w:rsidR="009A3FB1" w:rsidRPr="0084510C" w:rsidRDefault="009A3FB1" w:rsidP="00D86114">
            <w:pPr>
              <w:pStyle w:val="a3"/>
              <w:rPr>
                <w:rFonts w:ascii="Times New Roman" w:hAnsi="Times New Roman" w:cs="Times New Roman"/>
                <w:sz w:val="10"/>
                <w:szCs w:val="10"/>
              </w:rPr>
            </w:pPr>
          </w:p>
          <w:p w:rsidR="009A3FB1" w:rsidRDefault="009A3FB1" w:rsidP="008576D3">
            <w:pPr>
              <w:pStyle w:val="a3"/>
              <w:rPr>
                <w:rFonts w:ascii="Times New Roman" w:hAnsi="Times New Roman" w:cs="Times New Roman"/>
                <w:color w:val="000000"/>
                <w:sz w:val="20"/>
                <w:szCs w:val="20"/>
                <w:shd w:val="clear" w:color="auto" w:fill="FFFFFF"/>
              </w:rPr>
            </w:pPr>
            <w:r w:rsidRPr="000542ED">
              <w:rPr>
                <w:rFonts w:ascii="Times New Roman" w:hAnsi="Times New Roman" w:cs="Times New Roman"/>
                <w:color w:val="000000"/>
                <w:sz w:val="20"/>
                <w:szCs w:val="20"/>
                <w:shd w:val="clear" w:color="auto" w:fill="FFFFFF"/>
              </w:rPr>
              <w:t xml:space="preserve">- МБДОУ « Детский сад № 118» - </w:t>
            </w:r>
            <w:r w:rsidR="000542ED" w:rsidRPr="000542ED">
              <w:rPr>
                <w:rFonts w:ascii="Times New Roman" w:hAnsi="Times New Roman" w:cs="Times New Roman"/>
                <w:sz w:val="20"/>
                <w:szCs w:val="20"/>
              </w:rPr>
              <w:t>151 000,00  рублей   для установки трех стеклопакетов</w:t>
            </w:r>
            <w:r w:rsidR="003F266B" w:rsidRPr="000542ED">
              <w:rPr>
                <w:rFonts w:ascii="Times New Roman" w:hAnsi="Times New Roman" w:cs="Times New Roman"/>
                <w:color w:val="000000"/>
                <w:sz w:val="20"/>
                <w:szCs w:val="20"/>
                <w:shd w:val="clear" w:color="auto" w:fill="FFFFFF"/>
              </w:rPr>
              <w:t xml:space="preserve"> </w:t>
            </w:r>
            <w:r w:rsidR="002A74C7" w:rsidRPr="000542ED">
              <w:rPr>
                <w:rFonts w:ascii="Times New Roman" w:hAnsi="Times New Roman" w:cs="Times New Roman"/>
                <w:color w:val="000000"/>
                <w:sz w:val="20"/>
                <w:szCs w:val="20"/>
                <w:shd w:val="clear" w:color="auto" w:fill="FFFFFF"/>
              </w:rPr>
              <w:t xml:space="preserve">в </w:t>
            </w:r>
            <w:r w:rsidRPr="000542ED">
              <w:rPr>
                <w:rFonts w:ascii="Times New Roman" w:hAnsi="Times New Roman" w:cs="Times New Roman"/>
                <w:color w:val="000000"/>
                <w:sz w:val="20"/>
                <w:szCs w:val="20"/>
                <w:shd w:val="clear" w:color="auto" w:fill="FFFFFF"/>
              </w:rPr>
              <w:t>здани</w:t>
            </w:r>
            <w:r w:rsidR="002A74C7" w:rsidRPr="000542ED">
              <w:rPr>
                <w:rFonts w:ascii="Times New Roman" w:hAnsi="Times New Roman" w:cs="Times New Roman"/>
                <w:color w:val="000000"/>
                <w:sz w:val="20"/>
                <w:szCs w:val="20"/>
                <w:shd w:val="clear" w:color="auto" w:fill="FFFFFF"/>
              </w:rPr>
              <w:t>и детского</w:t>
            </w:r>
            <w:r w:rsidR="000542ED">
              <w:rPr>
                <w:rFonts w:ascii="Times New Roman" w:hAnsi="Times New Roman" w:cs="Times New Roman"/>
                <w:color w:val="000000"/>
                <w:sz w:val="20"/>
                <w:szCs w:val="20"/>
                <w:shd w:val="clear" w:color="auto" w:fill="FFFFFF"/>
              </w:rPr>
              <w:t xml:space="preserve"> комбината</w:t>
            </w:r>
            <w:r w:rsidRPr="00D86114">
              <w:rPr>
                <w:rFonts w:ascii="Times New Roman" w:hAnsi="Times New Roman" w:cs="Times New Roman"/>
                <w:color w:val="000000"/>
                <w:sz w:val="20"/>
                <w:szCs w:val="20"/>
                <w:shd w:val="clear" w:color="auto" w:fill="FFFFFF"/>
              </w:rPr>
              <w:t>;</w:t>
            </w:r>
          </w:p>
          <w:p w:rsidR="009A3FB1" w:rsidRPr="0084510C" w:rsidRDefault="009A3FB1" w:rsidP="008576D3">
            <w:pPr>
              <w:pStyle w:val="a3"/>
              <w:rPr>
                <w:rFonts w:ascii="Times New Roman" w:hAnsi="Times New Roman" w:cs="Times New Roman"/>
                <w:color w:val="000000"/>
                <w:sz w:val="10"/>
                <w:szCs w:val="10"/>
                <w:shd w:val="clear" w:color="auto" w:fill="FFFFFF"/>
              </w:rPr>
            </w:pPr>
          </w:p>
          <w:p w:rsidR="000542ED" w:rsidRDefault="009A3FB1" w:rsidP="000542ED">
            <w:pPr>
              <w:pStyle w:val="a6"/>
              <w:ind w:right="22"/>
              <w:jc w:val="left"/>
              <w:rPr>
                <w:sz w:val="20"/>
                <w:szCs w:val="20"/>
              </w:rPr>
            </w:pPr>
            <w:r w:rsidRPr="00D86114">
              <w:rPr>
                <w:color w:val="000000"/>
                <w:sz w:val="20"/>
                <w:szCs w:val="20"/>
                <w:shd w:val="clear" w:color="auto" w:fill="FFFFFF"/>
              </w:rPr>
              <w:t>-</w:t>
            </w:r>
            <w:r w:rsidR="000542ED" w:rsidRPr="000542ED">
              <w:rPr>
                <w:sz w:val="20"/>
                <w:szCs w:val="20"/>
              </w:rPr>
              <w:t>МБДОУ «Детский</w:t>
            </w:r>
            <w:r w:rsidR="000542ED">
              <w:rPr>
                <w:sz w:val="20"/>
                <w:szCs w:val="20"/>
              </w:rPr>
              <w:t xml:space="preserve"> сад № 101» - 173 000,00  рублей </w:t>
            </w:r>
            <w:r w:rsidR="000542ED" w:rsidRPr="000542ED">
              <w:rPr>
                <w:sz w:val="20"/>
                <w:szCs w:val="20"/>
              </w:rPr>
              <w:t xml:space="preserve"> для установки трех стеклопаке</w:t>
            </w:r>
            <w:r w:rsidR="000542ED">
              <w:rPr>
                <w:sz w:val="20"/>
                <w:szCs w:val="20"/>
              </w:rPr>
              <w:t>тов в здании детского комбината;</w:t>
            </w:r>
          </w:p>
          <w:p w:rsidR="000542ED" w:rsidRPr="000542ED" w:rsidRDefault="000542ED" w:rsidP="000542ED">
            <w:pPr>
              <w:pStyle w:val="a6"/>
              <w:ind w:right="22"/>
              <w:jc w:val="left"/>
              <w:rPr>
                <w:sz w:val="20"/>
                <w:szCs w:val="20"/>
              </w:rPr>
            </w:pPr>
          </w:p>
          <w:p w:rsidR="009A3FB1" w:rsidRPr="000542ED" w:rsidRDefault="009A3FB1" w:rsidP="000542ED">
            <w:pPr>
              <w:pStyle w:val="a6"/>
              <w:ind w:right="22"/>
              <w:jc w:val="left"/>
              <w:rPr>
                <w:color w:val="000000"/>
                <w:sz w:val="20"/>
                <w:szCs w:val="20"/>
                <w:shd w:val="clear" w:color="auto" w:fill="FFFFFF"/>
              </w:rPr>
            </w:pPr>
            <w:r w:rsidRPr="000542ED">
              <w:rPr>
                <w:color w:val="000000"/>
                <w:sz w:val="20"/>
                <w:szCs w:val="20"/>
                <w:shd w:val="clear" w:color="auto" w:fill="FFFFFF"/>
              </w:rPr>
              <w:t>- МБДОУ «Детский сад № 103» -</w:t>
            </w:r>
            <w:r w:rsidR="000542ED">
              <w:rPr>
                <w:color w:val="000000"/>
                <w:sz w:val="20"/>
                <w:szCs w:val="20"/>
                <w:shd w:val="clear" w:color="auto" w:fill="FFFFFF"/>
              </w:rPr>
              <w:t xml:space="preserve"> </w:t>
            </w:r>
            <w:r w:rsidR="000542ED" w:rsidRPr="000542ED">
              <w:rPr>
                <w:sz w:val="20"/>
                <w:szCs w:val="20"/>
              </w:rPr>
              <w:t xml:space="preserve">125 960,00  рублей   для приобретения двух сантехнических перегородок и </w:t>
            </w:r>
            <w:proofErr w:type="spellStart"/>
            <w:r w:rsidR="000542ED" w:rsidRPr="000542ED">
              <w:rPr>
                <w:sz w:val="20"/>
                <w:szCs w:val="20"/>
              </w:rPr>
              <w:t>полотенечн</w:t>
            </w:r>
            <w:r w:rsidR="000542ED">
              <w:rPr>
                <w:sz w:val="20"/>
                <w:szCs w:val="20"/>
              </w:rPr>
              <w:t>ицы</w:t>
            </w:r>
            <w:proofErr w:type="spellEnd"/>
            <w:r w:rsidR="000542ED">
              <w:rPr>
                <w:sz w:val="20"/>
                <w:szCs w:val="20"/>
              </w:rPr>
              <w:t xml:space="preserve"> в здание детского комбината</w:t>
            </w:r>
            <w:r w:rsidRPr="000542ED">
              <w:rPr>
                <w:color w:val="000000"/>
                <w:sz w:val="20"/>
                <w:szCs w:val="20"/>
                <w:shd w:val="clear" w:color="auto" w:fill="FFFFFF"/>
              </w:rPr>
              <w:t>;</w:t>
            </w:r>
          </w:p>
          <w:p w:rsidR="009A3FB1" w:rsidRPr="0084510C" w:rsidRDefault="009A3FB1" w:rsidP="0080025A">
            <w:pPr>
              <w:pStyle w:val="a3"/>
              <w:rPr>
                <w:rFonts w:ascii="Times New Roman" w:hAnsi="Times New Roman" w:cs="Times New Roman"/>
                <w:color w:val="000000"/>
                <w:sz w:val="10"/>
                <w:szCs w:val="10"/>
                <w:shd w:val="clear" w:color="auto" w:fill="FFFFFF"/>
              </w:rPr>
            </w:pPr>
          </w:p>
          <w:p w:rsidR="009A3FB1" w:rsidRDefault="002A74C7" w:rsidP="0084510C">
            <w:pPr>
              <w:pStyle w:val="a3"/>
              <w:jc w:val="both"/>
              <w:rPr>
                <w:rFonts w:ascii="Times New Roman" w:hAnsi="Times New Roman" w:cs="Times New Roman"/>
                <w:sz w:val="20"/>
                <w:szCs w:val="20"/>
              </w:rPr>
            </w:pPr>
            <w:r>
              <w:rPr>
                <w:rFonts w:ascii="Times New Roman" w:hAnsi="Times New Roman" w:cs="Times New Roman"/>
                <w:sz w:val="20"/>
                <w:szCs w:val="20"/>
              </w:rPr>
              <w:t>-</w:t>
            </w:r>
            <w:r w:rsidR="009A3FB1" w:rsidRPr="00D86114">
              <w:rPr>
                <w:rFonts w:ascii="Times New Roman" w:hAnsi="Times New Roman" w:cs="Times New Roman"/>
                <w:sz w:val="20"/>
                <w:szCs w:val="20"/>
              </w:rPr>
              <w:t>МБУ</w:t>
            </w:r>
            <w:r w:rsidR="004E173E">
              <w:rPr>
                <w:rFonts w:ascii="Times New Roman" w:hAnsi="Times New Roman" w:cs="Times New Roman"/>
                <w:sz w:val="20"/>
                <w:szCs w:val="20"/>
              </w:rPr>
              <w:t>К</w:t>
            </w:r>
            <w:r w:rsidR="009A3FB1" w:rsidRPr="00D86114">
              <w:rPr>
                <w:rFonts w:ascii="Times New Roman" w:hAnsi="Times New Roman" w:cs="Times New Roman"/>
                <w:sz w:val="20"/>
                <w:szCs w:val="20"/>
              </w:rPr>
              <w:t xml:space="preserve"> «</w:t>
            </w:r>
            <w:r w:rsidR="004E173E">
              <w:rPr>
                <w:rFonts w:ascii="Times New Roman" w:hAnsi="Times New Roman" w:cs="Times New Roman"/>
                <w:sz w:val="20"/>
                <w:szCs w:val="20"/>
              </w:rPr>
              <w:t>Дзержинский театр кукол</w:t>
            </w:r>
            <w:r w:rsidR="009A3FB1">
              <w:rPr>
                <w:rFonts w:ascii="Times New Roman" w:hAnsi="Times New Roman" w:cs="Times New Roman"/>
                <w:sz w:val="20"/>
                <w:szCs w:val="20"/>
              </w:rPr>
              <w:t xml:space="preserve">» - </w:t>
            </w:r>
            <w:r w:rsidR="000542ED">
              <w:rPr>
                <w:rFonts w:ascii="Times New Roman" w:hAnsi="Times New Roman" w:cs="Times New Roman"/>
                <w:sz w:val="20"/>
                <w:szCs w:val="20"/>
              </w:rPr>
              <w:t>150</w:t>
            </w:r>
            <w:r w:rsidR="004E173E">
              <w:rPr>
                <w:rFonts w:ascii="Times New Roman" w:hAnsi="Times New Roman" w:cs="Times New Roman"/>
                <w:sz w:val="20"/>
                <w:szCs w:val="20"/>
              </w:rPr>
              <w:t xml:space="preserve"> 000</w:t>
            </w:r>
            <w:r w:rsidR="00CA5EAC">
              <w:rPr>
                <w:rFonts w:ascii="Times New Roman" w:hAnsi="Times New Roman" w:cs="Times New Roman"/>
                <w:sz w:val="20"/>
                <w:szCs w:val="20"/>
              </w:rPr>
              <w:t>,</w:t>
            </w:r>
            <w:r w:rsidR="003F266B">
              <w:rPr>
                <w:rFonts w:ascii="Times New Roman" w:hAnsi="Times New Roman" w:cs="Times New Roman"/>
                <w:sz w:val="20"/>
                <w:szCs w:val="20"/>
              </w:rPr>
              <w:t>0</w:t>
            </w:r>
            <w:r w:rsidR="00CA5EAC">
              <w:rPr>
                <w:rFonts w:ascii="Times New Roman" w:hAnsi="Times New Roman" w:cs="Times New Roman"/>
                <w:sz w:val="20"/>
                <w:szCs w:val="20"/>
              </w:rPr>
              <w:t>0</w:t>
            </w:r>
            <w:r w:rsidR="00812FFE">
              <w:rPr>
                <w:rFonts w:ascii="Times New Roman" w:hAnsi="Times New Roman" w:cs="Times New Roman"/>
                <w:sz w:val="20"/>
                <w:szCs w:val="20"/>
              </w:rPr>
              <w:t xml:space="preserve"> </w:t>
            </w:r>
            <w:r w:rsidR="009A3FB1">
              <w:rPr>
                <w:rFonts w:ascii="Times New Roman" w:hAnsi="Times New Roman" w:cs="Times New Roman"/>
                <w:sz w:val="20"/>
                <w:szCs w:val="20"/>
              </w:rPr>
              <w:t xml:space="preserve">руб. </w:t>
            </w:r>
            <w:r w:rsidR="009A3FB1" w:rsidRPr="00D86114">
              <w:rPr>
                <w:rFonts w:ascii="Times New Roman" w:hAnsi="Times New Roman" w:cs="Times New Roman"/>
                <w:sz w:val="20"/>
                <w:szCs w:val="20"/>
              </w:rPr>
              <w:t xml:space="preserve">для приобретения  </w:t>
            </w:r>
            <w:r w:rsidR="000542ED">
              <w:rPr>
                <w:rFonts w:ascii="Times New Roman" w:hAnsi="Times New Roman" w:cs="Times New Roman"/>
                <w:sz w:val="20"/>
                <w:szCs w:val="20"/>
              </w:rPr>
              <w:t>мебели</w:t>
            </w:r>
            <w:r w:rsidR="004E173E">
              <w:rPr>
                <w:rFonts w:ascii="Times New Roman" w:hAnsi="Times New Roman" w:cs="Times New Roman"/>
                <w:sz w:val="20"/>
                <w:szCs w:val="20"/>
              </w:rPr>
              <w:t xml:space="preserve"> в здании театра.</w:t>
            </w:r>
          </w:p>
          <w:p w:rsidR="009A3FB1" w:rsidRDefault="009A3FB1" w:rsidP="0084510C">
            <w:pPr>
              <w:pStyle w:val="a3"/>
              <w:jc w:val="both"/>
              <w:rPr>
                <w:rFonts w:ascii="Times New Roman" w:hAnsi="Times New Roman" w:cs="Times New Roman"/>
                <w:sz w:val="20"/>
                <w:szCs w:val="20"/>
              </w:rPr>
            </w:pPr>
          </w:p>
          <w:p w:rsidR="000542ED" w:rsidRDefault="000542ED" w:rsidP="0084510C">
            <w:pPr>
              <w:pStyle w:val="a3"/>
              <w:jc w:val="both"/>
              <w:rPr>
                <w:rFonts w:ascii="Times New Roman" w:hAnsi="Times New Roman" w:cs="Times New Roman"/>
                <w:b/>
                <w:sz w:val="20"/>
                <w:szCs w:val="20"/>
                <w:u w:val="single"/>
              </w:rPr>
            </w:pPr>
          </w:p>
          <w:p w:rsidR="009A3FB1" w:rsidRPr="00917AFE" w:rsidRDefault="009A3FB1" w:rsidP="0084510C">
            <w:pPr>
              <w:pStyle w:val="a3"/>
              <w:jc w:val="both"/>
              <w:rPr>
                <w:rFonts w:ascii="Times New Roman" w:hAnsi="Times New Roman" w:cs="Times New Roman"/>
                <w:b/>
                <w:sz w:val="20"/>
                <w:szCs w:val="20"/>
                <w:u w:val="single"/>
              </w:rPr>
            </w:pPr>
            <w:r w:rsidRPr="00917AFE">
              <w:rPr>
                <w:rFonts w:ascii="Times New Roman" w:hAnsi="Times New Roman" w:cs="Times New Roman"/>
                <w:b/>
                <w:sz w:val="20"/>
                <w:szCs w:val="20"/>
                <w:u w:val="single"/>
              </w:rPr>
              <w:t>Благотворительность</w:t>
            </w:r>
            <w:r w:rsidR="00EE3C2F" w:rsidRPr="00917AFE">
              <w:rPr>
                <w:rFonts w:ascii="Times New Roman" w:hAnsi="Times New Roman" w:cs="Times New Roman"/>
                <w:b/>
                <w:sz w:val="20"/>
                <w:szCs w:val="20"/>
                <w:u w:val="single"/>
              </w:rPr>
              <w:t>:</w:t>
            </w:r>
          </w:p>
          <w:p w:rsidR="009A3FB1" w:rsidRDefault="009A3FB1" w:rsidP="008A6F57">
            <w:pPr>
              <w:pStyle w:val="a3"/>
              <w:jc w:val="both"/>
              <w:rPr>
                <w:rFonts w:ascii="Times New Roman" w:hAnsi="Times New Roman" w:cs="Times New Roman"/>
                <w:b/>
                <w:sz w:val="20"/>
                <w:szCs w:val="20"/>
              </w:rPr>
            </w:pPr>
          </w:p>
          <w:p w:rsidR="007357D6" w:rsidRDefault="0057328F" w:rsidP="007357D6">
            <w:pPr>
              <w:pStyle w:val="a3"/>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9A3FB1" w:rsidRPr="004A3A4A">
              <w:rPr>
                <w:rFonts w:ascii="Times New Roman" w:hAnsi="Times New Roman" w:cs="Times New Roman"/>
                <w:sz w:val="20"/>
                <w:szCs w:val="20"/>
              </w:rPr>
              <w:t>Завезен</w:t>
            </w:r>
            <w:proofErr w:type="gramEnd"/>
            <w:r w:rsidR="009A3FB1" w:rsidRPr="004A3A4A">
              <w:rPr>
                <w:rFonts w:ascii="Times New Roman" w:hAnsi="Times New Roman" w:cs="Times New Roman"/>
                <w:sz w:val="20"/>
                <w:szCs w:val="20"/>
              </w:rPr>
              <w:t xml:space="preserve"> </w:t>
            </w:r>
            <w:proofErr w:type="spellStart"/>
            <w:r w:rsidR="009A3FB1" w:rsidRPr="004A3A4A">
              <w:rPr>
                <w:rFonts w:ascii="Times New Roman" w:hAnsi="Times New Roman" w:cs="Times New Roman"/>
                <w:sz w:val="20"/>
                <w:szCs w:val="20"/>
              </w:rPr>
              <w:t>гранулят</w:t>
            </w:r>
            <w:proofErr w:type="spellEnd"/>
            <w:r w:rsidR="009A3FB1" w:rsidRPr="004A3A4A">
              <w:rPr>
                <w:rFonts w:ascii="Times New Roman" w:hAnsi="Times New Roman" w:cs="Times New Roman"/>
                <w:sz w:val="20"/>
                <w:szCs w:val="20"/>
              </w:rPr>
              <w:t xml:space="preserve"> на придомовые территории по </w:t>
            </w:r>
            <w:r w:rsidR="005F2F3E">
              <w:rPr>
                <w:rFonts w:ascii="Times New Roman" w:hAnsi="Times New Roman" w:cs="Times New Roman"/>
                <w:sz w:val="20"/>
                <w:szCs w:val="20"/>
              </w:rPr>
              <w:t xml:space="preserve">ул. Пирогова и </w:t>
            </w:r>
            <w:r w:rsidR="007357D6">
              <w:rPr>
                <w:rFonts w:ascii="Times New Roman" w:hAnsi="Times New Roman" w:cs="Times New Roman"/>
                <w:sz w:val="20"/>
                <w:szCs w:val="20"/>
              </w:rPr>
              <w:t xml:space="preserve">ул. </w:t>
            </w:r>
            <w:r w:rsidR="005F2F3E">
              <w:rPr>
                <w:rFonts w:ascii="Times New Roman" w:hAnsi="Times New Roman" w:cs="Times New Roman"/>
                <w:sz w:val="20"/>
                <w:szCs w:val="20"/>
              </w:rPr>
              <w:t xml:space="preserve"> Черняховского.</w:t>
            </w:r>
          </w:p>
          <w:p w:rsidR="007357D6" w:rsidRDefault="007357D6" w:rsidP="009A3FB1">
            <w:pPr>
              <w:pStyle w:val="a3"/>
              <w:jc w:val="both"/>
              <w:rPr>
                <w:rFonts w:ascii="Times New Roman" w:hAnsi="Times New Roman" w:cs="Times New Roman"/>
                <w:sz w:val="20"/>
                <w:szCs w:val="20"/>
              </w:rPr>
            </w:pPr>
          </w:p>
          <w:p w:rsidR="0057328F" w:rsidRDefault="0057328F" w:rsidP="009A3FB1">
            <w:pPr>
              <w:pStyle w:val="a3"/>
              <w:jc w:val="both"/>
              <w:rPr>
                <w:rFonts w:ascii="Times New Roman" w:hAnsi="Times New Roman" w:cs="Times New Roman"/>
                <w:sz w:val="20"/>
                <w:szCs w:val="20"/>
              </w:rPr>
            </w:pPr>
            <w:r w:rsidRPr="0057328F">
              <w:rPr>
                <w:rFonts w:ascii="Times New Roman" w:hAnsi="Times New Roman" w:cs="Times New Roman"/>
                <w:sz w:val="20"/>
                <w:szCs w:val="20"/>
              </w:rPr>
              <w:t>- Оказывалась помощь в проведении субботников, закупался хозяйственный инвентарь, краска по просьбе активных жителей</w:t>
            </w:r>
            <w:r w:rsidR="007131C4">
              <w:rPr>
                <w:rFonts w:ascii="Times New Roman" w:hAnsi="Times New Roman" w:cs="Times New Roman"/>
                <w:sz w:val="20"/>
                <w:szCs w:val="20"/>
              </w:rPr>
              <w:t>.</w:t>
            </w:r>
          </w:p>
          <w:p w:rsidR="005F2F3E" w:rsidRDefault="005F2F3E" w:rsidP="009A3FB1">
            <w:pPr>
              <w:pStyle w:val="a3"/>
              <w:jc w:val="both"/>
              <w:rPr>
                <w:rFonts w:ascii="Times New Roman" w:hAnsi="Times New Roman" w:cs="Times New Roman"/>
                <w:sz w:val="20"/>
                <w:szCs w:val="20"/>
              </w:rPr>
            </w:pPr>
          </w:p>
          <w:p w:rsidR="009A3FB1" w:rsidRDefault="007131C4" w:rsidP="009A3FB1">
            <w:pPr>
              <w:pStyle w:val="a3"/>
              <w:jc w:val="both"/>
              <w:rPr>
                <w:rFonts w:ascii="Times New Roman" w:hAnsi="Times New Roman" w:cs="Times New Roman"/>
                <w:sz w:val="20"/>
                <w:szCs w:val="20"/>
              </w:rPr>
            </w:pPr>
            <w:r>
              <w:rPr>
                <w:rFonts w:ascii="Times New Roman" w:hAnsi="Times New Roman" w:cs="Times New Roman"/>
                <w:sz w:val="20"/>
                <w:szCs w:val="20"/>
              </w:rPr>
              <w:t xml:space="preserve">- Оказывалась финансовая помощь </w:t>
            </w:r>
            <w:r w:rsidR="00407EED">
              <w:rPr>
                <w:rFonts w:ascii="Times New Roman" w:hAnsi="Times New Roman" w:cs="Times New Roman"/>
                <w:sz w:val="20"/>
                <w:szCs w:val="20"/>
              </w:rPr>
              <w:t>для организации конкурсных мероприятий для детей округа;</w:t>
            </w:r>
          </w:p>
          <w:p w:rsidR="00407EED" w:rsidRDefault="00407EED" w:rsidP="009A3FB1">
            <w:pPr>
              <w:pStyle w:val="a3"/>
              <w:jc w:val="both"/>
              <w:rPr>
                <w:rFonts w:ascii="Times New Roman" w:hAnsi="Times New Roman" w:cs="Times New Roman"/>
                <w:sz w:val="20"/>
                <w:szCs w:val="20"/>
              </w:rPr>
            </w:pPr>
          </w:p>
          <w:p w:rsidR="009A3FB1" w:rsidRDefault="0057328F" w:rsidP="009A3FB1">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009A3FB1" w:rsidRPr="00E36460">
              <w:rPr>
                <w:rFonts w:ascii="Times New Roman" w:hAnsi="Times New Roman" w:cs="Times New Roman"/>
                <w:sz w:val="20"/>
                <w:szCs w:val="20"/>
              </w:rPr>
              <w:t>К новогодним елкам закуплены детские подарки для детей детских комбинатов №№ 101.103 и 118</w:t>
            </w:r>
            <w:r w:rsidR="00446157">
              <w:rPr>
                <w:rFonts w:ascii="Times New Roman" w:hAnsi="Times New Roman" w:cs="Times New Roman"/>
                <w:sz w:val="20"/>
                <w:szCs w:val="20"/>
              </w:rPr>
              <w:t xml:space="preserve"> и организованы новогодние елки в Дзержинском театре кукол.</w:t>
            </w:r>
          </w:p>
          <w:p w:rsidR="007131C4" w:rsidRDefault="007131C4" w:rsidP="001602D2">
            <w:pPr>
              <w:pStyle w:val="a3"/>
              <w:jc w:val="both"/>
              <w:rPr>
                <w:rFonts w:ascii="Times New Roman" w:hAnsi="Times New Roman" w:cs="Times New Roman"/>
                <w:sz w:val="20"/>
                <w:szCs w:val="20"/>
              </w:rPr>
            </w:pPr>
          </w:p>
          <w:p w:rsidR="000069EE" w:rsidRDefault="000069EE" w:rsidP="000069EE">
            <w:pPr>
              <w:pStyle w:val="a3"/>
              <w:jc w:val="both"/>
              <w:rPr>
                <w:rFonts w:ascii="Times New Roman" w:hAnsi="Times New Roman" w:cs="Times New Roman"/>
                <w:sz w:val="20"/>
                <w:szCs w:val="20"/>
              </w:rPr>
            </w:pPr>
            <w:r>
              <w:rPr>
                <w:rFonts w:ascii="Times New Roman" w:hAnsi="Times New Roman" w:cs="Times New Roman"/>
                <w:sz w:val="20"/>
                <w:szCs w:val="20"/>
              </w:rPr>
              <w:t>Участие в организации праздничного концерта 08 мая «Приближая Победу» в городском парке</w:t>
            </w:r>
          </w:p>
          <w:p w:rsidR="00A9744B" w:rsidRPr="00D86114" w:rsidRDefault="00A9744B" w:rsidP="001602D2">
            <w:pPr>
              <w:pStyle w:val="a3"/>
              <w:jc w:val="both"/>
              <w:rPr>
                <w:rFonts w:ascii="Times New Roman" w:hAnsi="Times New Roman" w:cs="Times New Roman"/>
                <w:sz w:val="20"/>
                <w:szCs w:val="20"/>
                <w:u w:val="single"/>
              </w:rPr>
            </w:pPr>
          </w:p>
        </w:tc>
        <w:tc>
          <w:tcPr>
            <w:tcW w:w="2551" w:type="dxa"/>
            <w:vMerge/>
          </w:tcPr>
          <w:p w:rsidR="009A3FB1" w:rsidRDefault="009A3FB1">
            <w:pPr>
              <w:rPr>
                <w:sz w:val="28"/>
                <w:szCs w:val="28"/>
              </w:rPr>
            </w:pPr>
          </w:p>
        </w:tc>
      </w:tr>
    </w:tbl>
    <w:p w:rsidR="00FC3D53" w:rsidRDefault="00FC3D53" w:rsidP="00917AFE">
      <w:pPr>
        <w:ind w:left="-360" w:right="175" w:firstLine="180"/>
        <w:jc w:val="both"/>
        <w:rPr>
          <w:rFonts w:ascii="Times New Roman" w:hAnsi="Times New Roman" w:cs="Times New Roman"/>
          <w:b/>
          <w:sz w:val="24"/>
          <w:szCs w:val="24"/>
        </w:rPr>
      </w:pPr>
    </w:p>
    <w:p w:rsidR="00FC3D53" w:rsidRDefault="00FC3D53" w:rsidP="00917AFE">
      <w:pPr>
        <w:ind w:left="-360" w:right="175" w:firstLine="180"/>
        <w:jc w:val="both"/>
        <w:rPr>
          <w:rFonts w:ascii="Times New Roman" w:hAnsi="Times New Roman" w:cs="Times New Roman"/>
          <w:b/>
          <w:sz w:val="24"/>
          <w:szCs w:val="24"/>
        </w:rPr>
      </w:pPr>
      <w:bookmarkStart w:id="0" w:name="_GoBack"/>
      <w:bookmarkEnd w:id="0"/>
    </w:p>
    <w:sectPr w:rsidR="00FC3D53" w:rsidSect="00930276">
      <w:pgSz w:w="16838" w:h="11906" w:orient="landscape"/>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D1858"/>
    <w:multiLevelType w:val="hybridMultilevel"/>
    <w:tmpl w:val="3D4CD7E8"/>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nsid w:val="3F90439A"/>
    <w:multiLevelType w:val="hybridMultilevel"/>
    <w:tmpl w:val="6E3A43EE"/>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3A"/>
    <w:rsid w:val="000060FD"/>
    <w:rsid w:val="000069EE"/>
    <w:rsid w:val="00012C46"/>
    <w:rsid w:val="000542ED"/>
    <w:rsid w:val="00070223"/>
    <w:rsid w:val="000D09E6"/>
    <w:rsid w:val="001602D2"/>
    <w:rsid w:val="00167E59"/>
    <w:rsid w:val="00175EDB"/>
    <w:rsid w:val="00182991"/>
    <w:rsid w:val="002269E8"/>
    <w:rsid w:val="002847C4"/>
    <w:rsid w:val="002A74C7"/>
    <w:rsid w:val="002D4A32"/>
    <w:rsid w:val="00304624"/>
    <w:rsid w:val="0034425F"/>
    <w:rsid w:val="00386171"/>
    <w:rsid w:val="003B7F78"/>
    <w:rsid w:val="003F266B"/>
    <w:rsid w:val="00407EED"/>
    <w:rsid w:val="00446157"/>
    <w:rsid w:val="00492A9D"/>
    <w:rsid w:val="004A3A4A"/>
    <w:rsid w:val="004E173E"/>
    <w:rsid w:val="004F4985"/>
    <w:rsid w:val="00553F3F"/>
    <w:rsid w:val="0057328F"/>
    <w:rsid w:val="005B48BC"/>
    <w:rsid w:val="005E4015"/>
    <w:rsid w:val="005F2F3E"/>
    <w:rsid w:val="0060197D"/>
    <w:rsid w:val="00627B93"/>
    <w:rsid w:val="00655F48"/>
    <w:rsid w:val="0066047E"/>
    <w:rsid w:val="006D3F56"/>
    <w:rsid w:val="006E7F15"/>
    <w:rsid w:val="007131C4"/>
    <w:rsid w:val="00726128"/>
    <w:rsid w:val="007357D6"/>
    <w:rsid w:val="00743F24"/>
    <w:rsid w:val="007464F3"/>
    <w:rsid w:val="0080025A"/>
    <w:rsid w:val="00812FFE"/>
    <w:rsid w:val="00831459"/>
    <w:rsid w:val="00843AED"/>
    <w:rsid w:val="0084510C"/>
    <w:rsid w:val="008576D3"/>
    <w:rsid w:val="008604AA"/>
    <w:rsid w:val="008A2F02"/>
    <w:rsid w:val="008A6F57"/>
    <w:rsid w:val="008D3B3E"/>
    <w:rsid w:val="00917AFE"/>
    <w:rsid w:val="00930276"/>
    <w:rsid w:val="00994485"/>
    <w:rsid w:val="009A3FB1"/>
    <w:rsid w:val="009B0411"/>
    <w:rsid w:val="00A2593A"/>
    <w:rsid w:val="00A9744B"/>
    <w:rsid w:val="00AF46A9"/>
    <w:rsid w:val="00B53AC2"/>
    <w:rsid w:val="00B571B3"/>
    <w:rsid w:val="00B82FE0"/>
    <w:rsid w:val="00BD473D"/>
    <w:rsid w:val="00C749D3"/>
    <w:rsid w:val="00C92C0C"/>
    <w:rsid w:val="00CA5EAC"/>
    <w:rsid w:val="00CD3C15"/>
    <w:rsid w:val="00D86114"/>
    <w:rsid w:val="00E21B93"/>
    <w:rsid w:val="00E344DB"/>
    <w:rsid w:val="00E36460"/>
    <w:rsid w:val="00E7101A"/>
    <w:rsid w:val="00E84F7A"/>
    <w:rsid w:val="00E955D0"/>
    <w:rsid w:val="00EE2D0A"/>
    <w:rsid w:val="00EE3C2F"/>
    <w:rsid w:val="00F32962"/>
    <w:rsid w:val="00F94AF1"/>
    <w:rsid w:val="00FC3D53"/>
    <w:rsid w:val="00FD5490"/>
    <w:rsid w:val="00FF3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0276"/>
    <w:pPr>
      <w:spacing w:after="0" w:line="240" w:lineRule="auto"/>
    </w:pPr>
  </w:style>
  <w:style w:type="table" w:styleId="a4">
    <w:name w:val="Table Grid"/>
    <w:basedOn w:val="a1"/>
    <w:uiPriority w:val="59"/>
    <w:rsid w:val="009B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67E59"/>
    <w:pPr>
      <w:spacing w:after="0" w:line="240" w:lineRule="auto"/>
      <w:ind w:left="720"/>
      <w:contextualSpacing/>
      <w:jc w:val="both"/>
    </w:pPr>
  </w:style>
  <w:style w:type="paragraph" w:styleId="a6">
    <w:name w:val="Body Text"/>
    <w:basedOn w:val="a"/>
    <w:link w:val="a7"/>
    <w:rsid w:val="00AF46A9"/>
    <w:pPr>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AF46A9"/>
    <w:rPr>
      <w:rFonts w:ascii="Times New Roman" w:eastAsia="Times New Roman" w:hAnsi="Times New Roman" w:cs="Times New Roman"/>
      <w:sz w:val="28"/>
      <w:szCs w:val="28"/>
      <w:lang w:eastAsia="ru-RU"/>
    </w:rPr>
  </w:style>
  <w:style w:type="paragraph" w:styleId="a8">
    <w:name w:val="Normal (Web)"/>
    <w:basedOn w:val="a"/>
    <w:uiPriority w:val="99"/>
    <w:unhideWhenUsed/>
    <w:rsid w:val="0057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012C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473D"/>
  </w:style>
  <w:style w:type="paragraph" w:customStyle="1" w:styleId="Default">
    <w:name w:val="Default"/>
    <w:rsid w:val="00F94AF1"/>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Indent 3"/>
    <w:basedOn w:val="a"/>
    <w:link w:val="30"/>
    <w:uiPriority w:val="99"/>
    <w:semiHidden/>
    <w:unhideWhenUsed/>
    <w:rsid w:val="00627B93"/>
    <w:pPr>
      <w:spacing w:after="120"/>
      <w:ind w:left="283"/>
    </w:pPr>
    <w:rPr>
      <w:sz w:val="16"/>
      <w:szCs w:val="16"/>
    </w:rPr>
  </w:style>
  <w:style w:type="character" w:customStyle="1" w:styleId="30">
    <w:name w:val="Основной текст с отступом 3 Знак"/>
    <w:basedOn w:val="a0"/>
    <w:link w:val="3"/>
    <w:uiPriority w:val="99"/>
    <w:semiHidden/>
    <w:rsid w:val="00627B93"/>
    <w:rPr>
      <w:sz w:val="16"/>
      <w:szCs w:val="16"/>
    </w:rPr>
  </w:style>
  <w:style w:type="character" w:styleId="a9">
    <w:name w:val="Hyperlink"/>
    <w:basedOn w:val="a0"/>
    <w:uiPriority w:val="99"/>
    <w:semiHidden/>
    <w:unhideWhenUsed/>
    <w:rsid w:val="00627B93"/>
    <w:rPr>
      <w:color w:val="0000FF"/>
      <w:u w:val="single"/>
    </w:rPr>
  </w:style>
  <w:style w:type="paragraph" w:styleId="aa">
    <w:name w:val="Body Text Indent"/>
    <w:basedOn w:val="a"/>
    <w:link w:val="ab"/>
    <w:uiPriority w:val="99"/>
    <w:semiHidden/>
    <w:unhideWhenUsed/>
    <w:rsid w:val="00994485"/>
    <w:pPr>
      <w:spacing w:after="120"/>
      <w:ind w:left="283"/>
    </w:pPr>
  </w:style>
  <w:style w:type="character" w:customStyle="1" w:styleId="ab">
    <w:name w:val="Основной текст с отступом Знак"/>
    <w:basedOn w:val="a0"/>
    <w:link w:val="aa"/>
    <w:uiPriority w:val="99"/>
    <w:semiHidden/>
    <w:rsid w:val="00994485"/>
  </w:style>
  <w:style w:type="paragraph" w:styleId="2">
    <w:name w:val="Body Text 2"/>
    <w:basedOn w:val="a"/>
    <w:link w:val="20"/>
    <w:uiPriority w:val="99"/>
    <w:semiHidden/>
    <w:unhideWhenUsed/>
    <w:rsid w:val="00994485"/>
    <w:pPr>
      <w:spacing w:after="120" w:line="480" w:lineRule="auto"/>
    </w:pPr>
  </w:style>
  <w:style w:type="character" w:customStyle="1" w:styleId="20">
    <w:name w:val="Основной текст 2 Знак"/>
    <w:basedOn w:val="a0"/>
    <w:link w:val="2"/>
    <w:uiPriority w:val="99"/>
    <w:semiHidden/>
    <w:rsid w:val="00994485"/>
  </w:style>
  <w:style w:type="character" w:styleId="ac">
    <w:name w:val="Strong"/>
    <w:basedOn w:val="a0"/>
    <w:uiPriority w:val="22"/>
    <w:qFormat/>
    <w:rsid w:val="00994485"/>
    <w:rPr>
      <w:rFonts w:cs="Times New Roman"/>
      <w:b/>
    </w:rPr>
  </w:style>
  <w:style w:type="character" w:styleId="ad">
    <w:name w:val="Emphasis"/>
    <w:basedOn w:val="a0"/>
    <w:uiPriority w:val="20"/>
    <w:qFormat/>
    <w:rsid w:val="00994485"/>
    <w:rPr>
      <w:i/>
      <w:iCs/>
    </w:rPr>
  </w:style>
  <w:style w:type="paragraph" w:styleId="ae">
    <w:name w:val="Balloon Text"/>
    <w:basedOn w:val="a"/>
    <w:link w:val="af"/>
    <w:uiPriority w:val="99"/>
    <w:semiHidden/>
    <w:unhideWhenUsed/>
    <w:rsid w:val="00C749D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49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0276"/>
    <w:pPr>
      <w:spacing w:after="0" w:line="240" w:lineRule="auto"/>
    </w:pPr>
  </w:style>
  <w:style w:type="table" w:styleId="a4">
    <w:name w:val="Table Grid"/>
    <w:basedOn w:val="a1"/>
    <w:uiPriority w:val="59"/>
    <w:rsid w:val="009B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67E59"/>
    <w:pPr>
      <w:spacing w:after="0" w:line="240" w:lineRule="auto"/>
      <w:ind w:left="720"/>
      <w:contextualSpacing/>
      <w:jc w:val="both"/>
    </w:pPr>
  </w:style>
  <w:style w:type="paragraph" w:styleId="a6">
    <w:name w:val="Body Text"/>
    <w:basedOn w:val="a"/>
    <w:link w:val="a7"/>
    <w:rsid w:val="00AF46A9"/>
    <w:pPr>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AF46A9"/>
    <w:rPr>
      <w:rFonts w:ascii="Times New Roman" w:eastAsia="Times New Roman" w:hAnsi="Times New Roman" w:cs="Times New Roman"/>
      <w:sz w:val="28"/>
      <w:szCs w:val="28"/>
      <w:lang w:eastAsia="ru-RU"/>
    </w:rPr>
  </w:style>
  <w:style w:type="paragraph" w:styleId="a8">
    <w:name w:val="Normal (Web)"/>
    <w:basedOn w:val="a"/>
    <w:uiPriority w:val="99"/>
    <w:unhideWhenUsed/>
    <w:rsid w:val="0057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012C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473D"/>
  </w:style>
  <w:style w:type="paragraph" w:customStyle="1" w:styleId="Default">
    <w:name w:val="Default"/>
    <w:rsid w:val="00F94AF1"/>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Indent 3"/>
    <w:basedOn w:val="a"/>
    <w:link w:val="30"/>
    <w:uiPriority w:val="99"/>
    <w:semiHidden/>
    <w:unhideWhenUsed/>
    <w:rsid w:val="00627B93"/>
    <w:pPr>
      <w:spacing w:after="120"/>
      <w:ind w:left="283"/>
    </w:pPr>
    <w:rPr>
      <w:sz w:val="16"/>
      <w:szCs w:val="16"/>
    </w:rPr>
  </w:style>
  <w:style w:type="character" w:customStyle="1" w:styleId="30">
    <w:name w:val="Основной текст с отступом 3 Знак"/>
    <w:basedOn w:val="a0"/>
    <w:link w:val="3"/>
    <w:uiPriority w:val="99"/>
    <w:semiHidden/>
    <w:rsid w:val="00627B93"/>
    <w:rPr>
      <w:sz w:val="16"/>
      <w:szCs w:val="16"/>
    </w:rPr>
  </w:style>
  <w:style w:type="character" w:styleId="a9">
    <w:name w:val="Hyperlink"/>
    <w:basedOn w:val="a0"/>
    <w:uiPriority w:val="99"/>
    <w:semiHidden/>
    <w:unhideWhenUsed/>
    <w:rsid w:val="00627B93"/>
    <w:rPr>
      <w:color w:val="0000FF"/>
      <w:u w:val="single"/>
    </w:rPr>
  </w:style>
  <w:style w:type="paragraph" w:styleId="aa">
    <w:name w:val="Body Text Indent"/>
    <w:basedOn w:val="a"/>
    <w:link w:val="ab"/>
    <w:uiPriority w:val="99"/>
    <w:semiHidden/>
    <w:unhideWhenUsed/>
    <w:rsid w:val="00994485"/>
    <w:pPr>
      <w:spacing w:after="120"/>
      <w:ind w:left="283"/>
    </w:pPr>
  </w:style>
  <w:style w:type="character" w:customStyle="1" w:styleId="ab">
    <w:name w:val="Основной текст с отступом Знак"/>
    <w:basedOn w:val="a0"/>
    <w:link w:val="aa"/>
    <w:uiPriority w:val="99"/>
    <w:semiHidden/>
    <w:rsid w:val="00994485"/>
  </w:style>
  <w:style w:type="paragraph" w:styleId="2">
    <w:name w:val="Body Text 2"/>
    <w:basedOn w:val="a"/>
    <w:link w:val="20"/>
    <w:uiPriority w:val="99"/>
    <w:semiHidden/>
    <w:unhideWhenUsed/>
    <w:rsid w:val="00994485"/>
    <w:pPr>
      <w:spacing w:after="120" w:line="480" w:lineRule="auto"/>
    </w:pPr>
  </w:style>
  <w:style w:type="character" w:customStyle="1" w:styleId="20">
    <w:name w:val="Основной текст 2 Знак"/>
    <w:basedOn w:val="a0"/>
    <w:link w:val="2"/>
    <w:uiPriority w:val="99"/>
    <w:semiHidden/>
    <w:rsid w:val="00994485"/>
  </w:style>
  <w:style w:type="character" w:styleId="ac">
    <w:name w:val="Strong"/>
    <w:basedOn w:val="a0"/>
    <w:uiPriority w:val="22"/>
    <w:qFormat/>
    <w:rsid w:val="00994485"/>
    <w:rPr>
      <w:rFonts w:cs="Times New Roman"/>
      <w:b/>
    </w:rPr>
  </w:style>
  <w:style w:type="character" w:styleId="ad">
    <w:name w:val="Emphasis"/>
    <w:basedOn w:val="a0"/>
    <w:uiPriority w:val="20"/>
    <w:qFormat/>
    <w:rsid w:val="00994485"/>
    <w:rPr>
      <w:i/>
      <w:iCs/>
    </w:rPr>
  </w:style>
  <w:style w:type="paragraph" w:styleId="ae">
    <w:name w:val="Balloon Text"/>
    <w:basedOn w:val="a"/>
    <w:link w:val="af"/>
    <w:uiPriority w:val="99"/>
    <w:semiHidden/>
    <w:unhideWhenUsed/>
    <w:rsid w:val="00C749D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49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5292">
      <w:bodyDiv w:val="1"/>
      <w:marLeft w:val="0"/>
      <w:marRight w:val="0"/>
      <w:marTop w:val="0"/>
      <w:marBottom w:val="0"/>
      <w:divBdr>
        <w:top w:val="none" w:sz="0" w:space="0" w:color="auto"/>
        <w:left w:val="none" w:sz="0" w:space="0" w:color="auto"/>
        <w:bottom w:val="none" w:sz="0" w:space="0" w:color="auto"/>
        <w:right w:val="none" w:sz="0" w:space="0" w:color="auto"/>
      </w:divBdr>
    </w:div>
    <w:div w:id="198785941">
      <w:bodyDiv w:val="1"/>
      <w:marLeft w:val="0"/>
      <w:marRight w:val="0"/>
      <w:marTop w:val="0"/>
      <w:marBottom w:val="0"/>
      <w:divBdr>
        <w:top w:val="none" w:sz="0" w:space="0" w:color="auto"/>
        <w:left w:val="none" w:sz="0" w:space="0" w:color="auto"/>
        <w:bottom w:val="none" w:sz="0" w:space="0" w:color="auto"/>
        <w:right w:val="none" w:sz="0" w:space="0" w:color="auto"/>
      </w:divBdr>
    </w:div>
    <w:div w:id="727918440">
      <w:bodyDiv w:val="1"/>
      <w:marLeft w:val="0"/>
      <w:marRight w:val="0"/>
      <w:marTop w:val="0"/>
      <w:marBottom w:val="0"/>
      <w:divBdr>
        <w:top w:val="none" w:sz="0" w:space="0" w:color="auto"/>
        <w:left w:val="none" w:sz="0" w:space="0" w:color="auto"/>
        <w:bottom w:val="none" w:sz="0" w:space="0" w:color="auto"/>
        <w:right w:val="none" w:sz="0" w:space="0" w:color="auto"/>
      </w:divBdr>
    </w:div>
    <w:div w:id="788429370">
      <w:bodyDiv w:val="1"/>
      <w:marLeft w:val="0"/>
      <w:marRight w:val="0"/>
      <w:marTop w:val="0"/>
      <w:marBottom w:val="0"/>
      <w:divBdr>
        <w:top w:val="none" w:sz="0" w:space="0" w:color="auto"/>
        <w:left w:val="none" w:sz="0" w:space="0" w:color="auto"/>
        <w:bottom w:val="none" w:sz="0" w:space="0" w:color="auto"/>
        <w:right w:val="none" w:sz="0" w:space="0" w:color="auto"/>
      </w:divBdr>
    </w:div>
    <w:div w:id="1422946712">
      <w:bodyDiv w:val="1"/>
      <w:marLeft w:val="0"/>
      <w:marRight w:val="0"/>
      <w:marTop w:val="0"/>
      <w:marBottom w:val="0"/>
      <w:divBdr>
        <w:top w:val="none" w:sz="0" w:space="0" w:color="auto"/>
        <w:left w:val="none" w:sz="0" w:space="0" w:color="auto"/>
        <w:bottom w:val="none" w:sz="0" w:space="0" w:color="auto"/>
        <w:right w:val="none" w:sz="0" w:space="0" w:color="auto"/>
      </w:divBdr>
    </w:div>
    <w:div w:id="1426927191">
      <w:bodyDiv w:val="1"/>
      <w:marLeft w:val="0"/>
      <w:marRight w:val="0"/>
      <w:marTop w:val="0"/>
      <w:marBottom w:val="0"/>
      <w:divBdr>
        <w:top w:val="none" w:sz="0" w:space="0" w:color="auto"/>
        <w:left w:val="none" w:sz="0" w:space="0" w:color="auto"/>
        <w:bottom w:val="none" w:sz="0" w:space="0" w:color="auto"/>
        <w:right w:val="none" w:sz="0" w:space="0" w:color="auto"/>
      </w:divBdr>
    </w:div>
    <w:div w:id="1862040936">
      <w:bodyDiv w:val="1"/>
      <w:marLeft w:val="0"/>
      <w:marRight w:val="0"/>
      <w:marTop w:val="0"/>
      <w:marBottom w:val="0"/>
      <w:divBdr>
        <w:top w:val="none" w:sz="0" w:space="0" w:color="auto"/>
        <w:left w:val="none" w:sz="0" w:space="0" w:color="auto"/>
        <w:bottom w:val="none" w:sz="0" w:space="0" w:color="auto"/>
        <w:right w:val="none" w:sz="0" w:space="0" w:color="auto"/>
      </w:divBdr>
    </w:div>
    <w:div w:id="192853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187&amp;n=304760&amp;dst=10001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1737</TotalTime>
  <Pages>1</Pages>
  <Words>2747</Words>
  <Characters>15663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2026-05-19T06:34:00Z</cp:lastPrinted>
  <dcterms:created xsi:type="dcterms:W3CDTF">2021-04-21T08:55:00Z</dcterms:created>
  <dcterms:modified xsi:type="dcterms:W3CDTF">2026-05-19T06:35:00Z</dcterms:modified>
</cp:coreProperties>
</file>