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EC" w:rsidRDefault="00916AB4" w:rsidP="00D95B3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6DEC">
        <w:rPr>
          <w:sz w:val="28"/>
          <w:szCs w:val="28"/>
        </w:rPr>
        <w:t xml:space="preserve">                                                       УТВЕРЖДЕН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</w:t>
      </w:r>
      <w:r w:rsidR="0088510C">
        <w:rPr>
          <w:b w:val="0"/>
          <w:bCs w:val="0"/>
          <w:sz w:val="28"/>
          <w:szCs w:val="28"/>
        </w:rPr>
        <w:t xml:space="preserve">                          </w:t>
      </w:r>
      <w:r w:rsidR="00D95B32">
        <w:rPr>
          <w:b w:val="0"/>
          <w:bCs w:val="0"/>
          <w:sz w:val="28"/>
          <w:szCs w:val="28"/>
        </w:rPr>
        <w:t>решением комитета городской Думы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</w:t>
      </w:r>
      <w:r w:rsidR="000045E8">
        <w:rPr>
          <w:b w:val="0"/>
          <w:bCs w:val="0"/>
          <w:sz w:val="28"/>
          <w:szCs w:val="28"/>
        </w:rPr>
        <w:t xml:space="preserve"> </w:t>
      </w:r>
      <w:r w:rsidR="00D95B32">
        <w:rPr>
          <w:b w:val="0"/>
          <w:bCs w:val="0"/>
          <w:sz w:val="28"/>
          <w:szCs w:val="28"/>
        </w:rPr>
        <w:t>от   «_____»  ____________  202</w:t>
      </w:r>
      <w:r w:rsidR="00055091">
        <w:rPr>
          <w:b w:val="0"/>
          <w:bCs w:val="0"/>
          <w:sz w:val="28"/>
          <w:szCs w:val="28"/>
        </w:rPr>
        <w:t>5</w:t>
      </w:r>
      <w:r w:rsidR="00D95B32">
        <w:rPr>
          <w:b w:val="0"/>
          <w:bCs w:val="0"/>
          <w:sz w:val="28"/>
          <w:szCs w:val="28"/>
        </w:rPr>
        <w:t xml:space="preserve"> г.</w:t>
      </w:r>
    </w:p>
    <w:p w:rsidR="00D95B32" w:rsidRDefault="00950C5B" w:rsidP="00950C5B">
      <w:pPr>
        <w:pStyle w:val="a3"/>
        <w:jc w:val="both"/>
      </w:pPr>
      <w:r>
        <w:rPr>
          <w:b w:val="0"/>
          <w:bCs w:val="0"/>
          <w:sz w:val="28"/>
          <w:szCs w:val="28"/>
        </w:rPr>
        <w:t xml:space="preserve">                                 </w:t>
      </w:r>
      <w:r w:rsidR="000045E8">
        <w:rPr>
          <w:b w:val="0"/>
          <w:bCs w:val="0"/>
          <w:sz w:val="28"/>
          <w:szCs w:val="28"/>
        </w:rPr>
        <w:t xml:space="preserve">                               </w:t>
      </w:r>
      <w:r w:rsidR="00D95B32">
        <w:rPr>
          <w:b w:val="0"/>
          <w:bCs w:val="0"/>
          <w:sz w:val="28"/>
          <w:szCs w:val="28"/>
        </w:rPr>
        <w:t>Протокол № ____</w:t>
      </w:r>
    </w:p>
    <w:p w:rsidR="00D95B32" w:rsidRDefault="00D95B32" w:rsidP="00D95B32">
      <w:pPr>
        <w:pStyle w:val="a3"/>
        <w:jc w:val="left"/>
      </w:pPr>
    </w:p>
    <w:p w:rsidR="00D95B32" w:rsidRDefault="00D95B32" w:rsidP="00D95B32">
      <w:pPr>
        <w:pStyle w:val="a3"/>
      </w:pPr>
      <w:r>
        <w:t>ПЛАН</w:t>
      </w:r>
    </w:p>
    <w:p w:rsidR="00D95B32" w:rsidRDefault="00D95B32" w:rsidP="00D95B32">
      <w:pPr>
        <w:pStyle w:val="a5"/>
      </w:pPr>
      <w:r>
        <w:t xml:space="preserve">работы комитета городской Думы по предпринимательству, </w:t>
      </w:r>
    </w:p>
    <w:p w:rsidR="00D95B32" w:rsidRDefault="00D95B32" w:rsidP="00D95B32">
      <w:pPr>
        <w:pStyle w:val="a5"/>
      </w:pPr>
      <w:r>
        <w:t xml:space="preserve">потребительскому рынку, управлению </w:t>
      </w:r>
      <w:proofErr w:type="gramStart"/>
      <w:r>
        <w:t>муниципальным</w:t>
      </w:r>
      <w:proofErr w:type="gramEnd"/>
      <w:r>
        <w:t xml:space="preserve"> </w:t>
      </w:r>
    </w:p>
    <w:p w:rsidR="00D95B32" w:rsidRDefault="00D95B32" w:rsidP="00D95B32">
      <w:pPr>
        <w:pStyle w:val="a5"/>
      </w:pPr>
      <w:r>
        <w:t>имуществом и антимонопольной политике</w:t>
      </w:r>
    </w:p>
    <w:p w:rsidR="00D95B32" w:rsidRDefault="00D95B32" w:rsidP="00D95B32">
      <w:pPr>
        <w:pStyle w:val="a5"/>
      </w:pPr>
      <w:r>
        <w:t>на 1-е полугодие 202</w:t>
      </w:r>
      <w:r w:rsidR="00055091">
        <w:t>5</w:t>
      </w:r>
      <w:r>
        <w:t xml:space="preserve"> года</w:t>
      </w:r>
    </w:p>
    <w:p w:rsidR="00D95B32" w:rsidRDefault="00D95B32" w:rsidP="00D95B32">
      <w:pPr>
        <w:pStyle w:val="a5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42"/>
        <w:gridCol w:w="1980"/>
        <w:gridCol w:w="2272"/>
      </w:tblGrid>
      <w:tr w:rsidR="00EE70B1" w:rsidRPr="00EE70B1" w:rsidTr="008B5A88">
        <w:trPr>
          <w:trHeight w:val="703"/>
        </w:trPr>
        <w:tc>
          <w:tcPr>
            <w:tcW w:w="6380" w:type="dxa"/>
            <w:gridSpan w:val="2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  <w:sz w:val="28"/>
                <w:szCs w:val="28"/>
              </w:rPr>
            </w:pPr>
            <w:r w:rsidRPr="00EE70B1">
              <w:rPr>
                <w:rFonts w:eastAsiaTheme="minorEastAsia"/>
                <w:sz w:val="28"/>
                <w:szCs w:val="28"/>
              </w:rPr>
              <w:t>Наименование вопроса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(название правового акта)</w:t>
            </w:r>
          </w:p>
        </w:tc>
        <w:tc>
          <w:tcPr>
            <w:tcW w:w="2122" w:type="dxa"/>
            <w:gridSpan w:val="2"/>
            <w:hideMark/>
          </w:tcPr>
          <w:p w:rsidR="00D95B32" w:rsidRPr="00EE70B1" w:rsidRDefault="00950C5B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Сроки рассмотрени</w:t>
            </w:r>
            <w:r w:rsidR="00D95B32" w:rsidRPr="00EE70B1">
              <w:rPr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2272" w:type="dxa"/>
            <w:hideMark/>
          </w:tcPr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за подготовку вопроса</w:t>
            </w:r>
          </w:p>
        </w:tc>
      </w:tr>
      <w:tr w:rsidR="00EE70B1" w:rsidRPr="00EE70B1" w:rsidTr="008B5A88">
        <w:trPr>
          <w:trHeight w:val="521"/>
        </w:trPr>
        <w:tc>
          <w:tcPr>
            <w:tcW w:w="6380" w:type="dxa"/>
            <w:gridSpan w:val="2"/>
            <w:vAlign w:val="center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</w:rPr>
            </w:pPr>
            <w:r w:rsidRPr="00EE70B1">
              <w:rPr>
                <w:rFonts w:eastAsiaTheme="minorEastAsia"/>
              </w:rPr>
              <w:t>1</w:t>
            </w:r>
          </w:p>
        </w:tc>
        <w:tc>
          <w:tcPr>
            <w:tcW w:w="2122" w:type="dxa"/>
            <w:gridSpan w:val="2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2</w:t>
            </w:r>
          </w:p>
        </w:tc>
        <w:tc>
          <w:tcPr>
            <w:tcW w:w="2272" w:type="dxa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3</w:t>
            </w:r>
          </w:p>
        </w:tc>
      </w:tr>
      <w:tr w:rsidR="00EE70B1" w:rsidRPr="001369A8" w:rsidTr="00286ADF">
        <w:trPr>
          <w:cantSplit/>
          <w:trHeight w:val="723"/>
        </w:trPr>
        <w:tc>
          <w:tcPr>
            <w:tcW w:w="10774" w:type="dxa"/>
            <w:gridSpan w:val="5"/>
          </w:tcPr>
          <w:p w:rsidR="00D95B32" w:rsidRPr="001369A8" w:rsidRDefault="00D95B32">
            <w:pPr>
              <w:rPr>
                <w:b/>
                <w:bCs/>
                <w:sz w:val="28"/>
                <w:szCs w:val="28"/>
              </w:rPr>
            </w:pPr>
          </w:p>
          <w:p w:rsidR="00D95B32" w:rsidRPr="001369A8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t>. Вопросы, выносимые на рассмотрение городской Думы</w:t>
            </w:r>
          </w:p>
          <w:p w:rsidR="00D95B32" w:rsidRPr="001369A8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467C" w:rsidRPr="001369A8" w:rsidTr="00286ADF">
        <w:trPr>
          <w:trHeight w:val="1340"/>
        </w:trPr>
        <w:tc>
          <w:tcPr>
            <w:tcW w:w="851" w:type="dxa"/>
          </w:tcPr>
          <w:p w:rsidR="006A467C" w:rsidRPr="001369A8" w:rsidRDefault="00865DFB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671" w:type="dxa"/>
            <w:gridSpan w:val="2"/>
          </w:tcPr>
          <w:p w:rsidR="006A467C" w:rsidRPr="001369A8" w:rsidRDefault="006A467C" w:rsidP="006424D3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Об утверждении Перечня объектов муниципального имущества, планируемых для </w:t>
            </w:r>
            <w:r w:rsidR="0034053D">
              <w:rPr>
                <w:sz w:val="28"/>
                <w:szCs w:val="28"/>
              </w:rPr>
              <w:t>передачи в концессию</w:t>
            </w:r>
            <w:r w:rsidR="00055091">
              <w:rPr>
                <w:sz w:val="28"/>
                <w:szCs w:val="28"/>
              </w:rPr>
              <w:t xml:space="preserve"> в 2025</w:t>
            </w:r>
            <w:r w:rsidRPr="001369A8">
              <w:rPr>
                <w:sz w:val="28"/>
                <w:szCs w:val="28"/>
              </w:rPr>
              <w:t xml:space="preserve"> году</w:t>
            </w:r>
          </w:p>
          <w:p w:rsidR="00286ADF" w:rsidRPr="001369A8" w:rsidRDefault="00286ADF" w:rsidP="006424D3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980" w:type="dxa"/>
          </w:tcPr>
          <w:p w:rsidR="006A467C" w:rsidRPr="001369A8" w:rsidRDefault="006A467C" w:rsidP="006424D3">
            <w:pPr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январь</w:t>
            </w:r>
          </w:p>
        </w:tc>
        <w:tc>
          <w:tcPr>
            <w:tcW w:w="2272" w:type="dxa"/>
          </w:tcPr>
          <w:p w:rsidR="006A467C" w:rsidRPr="001369A8" w:rsidRDefault="00B91FD0" w:rsidP="006424D3">
            <w:pPr>
              <w:pStyle w:val="31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Шерстнева</w:t>
            </w:r>
            <w:proofErr w:type="spellEnd"/>
            <w:r>
              <w:rPr>
                <w:b w:val="0"/>
                <w:bCs w:val="0"/>
              </w:rPr>
              <w:t xml:space="preserve"> М.П.</w:t>
            </w:r>
          </w:p>
        </w:tc>
      </w:tr>
      <w:tr w:rsidR="00F25706" w:rsidRPr="001369A8" w:rsidTr="00286ADF">
        <w:trPr>
          <w:trHeight w:val="1340"/>
        </w:trPr>
        <w:tc>
          <w:tcPr>
            <w:tcW w:w="851" w:type="dxa"/>
          </w:tcPr>
          <w:p w:rsidR="00F25706" w:rsidRDefault="00FA7885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671" w:type="dxa"/>
            <w:gridSpan w:val="2"/>
          </w:tcPr>
          <w:p w:rsidR="00F25706" w:rsidRDefault="003270F1" w:rsidP="005F4355">
            <w:pPr>
              <w:tabs>
                <w:tab w:val="num" w:pos="86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в </w:t>
            </w:r>
            <w:r w:rsidR="005F4355">
              <w:rPr>
                <w:sz w:val="28"/>
                <w:szCs w:val="28"/>
              </w:rPr>
              <w:t>решение городской Думы от 12.03.2003 № 405 (</w:t>
            </w:r>
            <w:r>
              <w:rPr>
                <w:sz w:val="28"/>
                <w:szCs w:val="28"/>
              </w:rPr>
              <w:t>Положение о порядке и условиях приватизации муниципального имущества города Дзержинска</w:t>
            </w:r>
            <w:r w:rsidR="005F4355">
              <w:rPr>
                <w:sz w:val="28"/>
                <w:szCs w:val="28"/>
              </w:rPr>
              <w:t>)</w:t>
            </w:r>
          </w:p>
          <w:p w:rsidR="001B68C6" w:rsidRPr="001369A8" w:rsidRDefault="001B68C6" w:rsidP="005F4355">
            <w:pPr>
              <w:tabs>
                <w:tab w:val="num" w:pos="8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25706" w:rsidRDefault="00EB2EDB" w:rsidP="002F7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72" w:type="dxa"/>
          </w:tcPr>
          <w:p w:rsidR="00F25706" w:rsidRDefault="00AA17AE" w:rsidP="002F7432">
            <w:pPr>
              <w:pStyle w:val="3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Елизаров С.В.</w:t>
            </w:r>
          </w:p>
        </w:tc>
      </w:tr>
      <w:tr w:rsidR="00F249FF" w:rsidRPr="001369A8" w:rsidTr="006A2717">
        <w:trPr>
          <w:trHeight w:val="1340"/>
        </w:trPr>
        <w:tc>
          <w:tcPr>
            <w:tcW w:w="851" w:type="dxa"/>
            <w:tcBorders>
              <w:bottom w:val="single" w:sz="4" w:space="0" w:color="auto"/>
            </w:tcBorders>
          </w:tcPr>
          <w:p w:rsidR="00F249FF" w:rsidRPr="001369A8" w:rsidRDefault="00805C81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F249FF" w:rsidRDefault="00F249FF" w:rsidP="00DD6A54">
            <w:pPr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Отчет о работе комитета городской Думы по предпринимательству, потребительскому рынку, управлению муниципальным имуществом и </w:t>
            </w:r>
            <w:r>
              <w:rPr>
                <w:sz w:val="28"/>
                <w:szCs w:val="28"/>
              </w:rPr>
              <w:t>антимонопольной полити</w:t>
            </w:r>
            <w:r w:rsidR="006F67CC">
              <w:rPr>
                <w:sz w:val="28"/>
                <w:szCs w:val="28"/>
              </w:rPr>
              <w:t>ке за 2024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031D8B" w:rsidRPr="001369A8" w:rsidRDefault="00031D8B" w:rsidP="00DD6A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249FF" w:rsidRPr="001369A8" w:rsidRDefault="00F249FF" w:rsidP="00DD6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249FF" w:rsidRPr="001369A8" w:rsidRDefault="00F249FF" w:rsidP="00DD6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F249FF" w:rsidRPr="001369A8" w:rsidRDefault="00F249FF" w:rsidP="00DD6A54">
            <w:pPr>
              <w:pStyle w:val="31"/>
              <w:jc w:val="center"/>
              <w:rPr>
                <w:b w:val="0"/>
                <w:bCs w:val="0"/>
              </w:rPr>
            </w:pPr>
            <w:r w:rsidRPr="001369A8">
              <w:rPr>
                <w:b w:val="0"/>
              </w:rPr>
              <w:t>Елизаров С.В.</w:t>
            </w:r>
          </w:p>
        </w:tc>
      </w:tr>
      <w:tr w:rsidR="00805C81" w:rsidRPr="001369A8" w:rsidTr="006A2717">
        <w:trPr>
          <w:trHeight w:val="1340"/>
        </w:trPr>
        <w:tc>
          <w:tcPr>
            <w:tcW w:w="851" w:type="dxa"/>
            <w:tcBorders>
              <w:bottom w:val="single" w:sz="4" w:space="0" w:color="auto"/>
            </w:tcBorders>
          </w:tcPr>
          <w:p w:rsidR="00805C81" w:rsidRDefault="00805C81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805C81" w:rsidRDefault="00805C81" w:rsidP="00414747">
            <w:pPr>
              <w:tabs>
                <w:tab w:val="num" w:pos="86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 выполнении </w:t>
            </w:r>
            <w:r>
              <w:rPr>
                <w:sz w:val="28"/>
                <w:szCs w:val="28"/>
              </w:rPr>
              <w:t>Прогнозного плана (программы) приватизации муниципального имущества города Дзержинска за 2024 год</w:t>
            </w:r>
          </w:p>
          <w:p w:rsidR="00805C81" w:rsidRDefault="00805C81" w:rsidP="00414747">
            <w:pPr>
              <w:tabs>
                <w:tab w:val="num" w:pos="8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05C81" w:rsidRDefault="00805C81" w:rsidP="00805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805C81" w:rsidRDefault="00805C81" w:rsidP="00414747">
            <w:pPr>
              <w:pStyle w:val="31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Шерстнева</w:t>
            </w:r>
            <w:proofErr w:type="spellEnd"/>
            <w:r>
              <w:rPr>
                <w:b w:val="0"/>
                <w:bCs w:val="0"/>
              </w:rPr>
              <w:t xml:space="preserve"> М.П.</w:t>
            </w:r>
          </w:p>
        </w:tc>
      </w:tr>
      <w:tr w:rsidR="00805C81" w:rsidRPr="001369A8" w:rsidTr="006A2717">
        <w:trPr>
          <w:trHeight w:val="1340"/>
        </w:trPr>
        <w:tc>
          <w:tcPr>
            <w:tcW w:w="851" w:type="dxa"/>
            <w:tcBorders>
              <w:bottom w:val="single" w:sz="4" w:space="0" w:color="auto"/>
            </w:tcBorders>
          </w:tcPr>
          <w:p w:rsidR="00805C81" w:rsidRDefault="00805C81" w:rsidP="00C2039B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805C81" w:rsidRPr="001369A8" w:rsidRDefault="00805C81" w:rsidP="003431D2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   городской Думы от 10.02.2003 № 398 (Положение о муниципальной имущественной казне 10.02. 2003 № 398)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05C81" w:rsidRDefault="00805C81" w:rsidP="00DD6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805C81" w:rsidRPr="001369A8" w:rsidRDefault="00805C81" w:rsidP="00DD6A54">
            <w:pPr>
              <w:pStyle w:val="31"/>
              <w:jc w:val="center"/>
              <w:rPr>
                <w:b w:val="0"/>
              </w:rPr>
            </w:pPr>
            <w:r w:rsidRPr="001369A8">
              <w:rPr>
                <w:b w:val="0"/>
              </w:rPr>
              <w:t>Елизаров С.В.</w:t>
            </w:r>
          </w:p>
        </w:tc>
      </w:tr>
      <w:tr w:rsidR="00805C81" w:rsidRPr="001369A8" w:rsidTr="006A2717">
        <w:trPr>
          <w:trHeight w:val="758"/>
        </w:trPr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05C81" w:rsidRPr="00865DFB" w:rsidRDefault="00805C81" w:rsidP="001369A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805C81" w:rsidRDefault="00805C81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предоставлении муниципального </w:t>
            </w:r>
            <w:r w:rsidRPr="001369A8">
              <w:rPr>
                <w:sz w:val="28"/>
                <w:szCs w:val="28"/>
              </w:rPr>
              <w:t xml:space="preserve"> имущества в безвозмездное пользование</w:t>
            </w:r>
          </w:p>
          <w:p w:rsidR="00805C81" w:rsidRPr="001369A8" w:rsidRDefault="00805C81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hideMark/>
          </w:tcPr>
          <w:p w:rsidR="00805C81" w:rsidRPr="001369A8" w:rsidRDefault="00805C81" w:rsidP="007D10EF">
            <w:pPr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805C81" w:rsidRPr="001369A8" w:rsidRDefault="00805C81">
            <w:pPr>
              <w:pStyle w:val="31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Шерстнева</w:t>
            </w:r>
            <w:proofErr w:type="spellEnd"/>
            <w:r>
              <w:rPr>
                <w:b w:val="0"/>
                <w:bCs w:val="0"/>
              </w:rPr>
              <w:t xml:space="preserve"> М.П.</w:t>
            </w:r>
          </w:p>
        </w:tc>
      </w:tr>
      <w:tr w:rsidR="00805C81" w:rsidRPr="001369A8" w:rsidTr="00286ADF">
        <w:trPr>
          <w:trHeight w:val="844"/>
        </w:trPr>
        <w:tc>
          <w:tcPr>
            <w:tcW w:w="10774" w:type="dxa"/>
            <w:gridSpan w:val="5"/>
            <w:vAlign w:val="center"/>
            <w:hideMark/>
          </w:tcPr>
          <w:p w:rsidR="00805C81" w:rsidRPr="001369A8" w:rsidRDefault="00805C81" w:rsidP="0012067C">
            <w:pPr>
              <w:jc w:val="center"/>
              <w:rPr>
                <w:b/>
                <w:bCs/>
                <w:sz w:val="28"/>
                <w:szCs w:val="28"/>
              </w:rPr>
            </w:pP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t>. Вопросы, выносимые на рассмотрение комитета</w:t>
            </w:r>
          </w:p>
        </w:tc>
      </w:tr>
      <w:tr w:rsidR="00805C81" w:rsidRPr="001369A8" w:rsidTr="00286ADF">
        <w:trPr>
          <w:trHeight w:val="1807"/>
        </w:trPr>
        <w:tc>
          <w:tcPr>
            <w:tcW w:w="851" w:type="dxa"/>
            <w:hideMark/>
          </w:tcPr>
          <w:p w:rsidR="00805C81" w:rsidRPr="001369A8" w:rsidRDefault="00805C81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Об утверждении Плана работы комитета городской Думы по предпринимательству, потребительскому рынку, управлению муниципальным имуществом                                   и антимонопольной политике на 1-е </w:t>
            </w:r>
            <w:r>
              <w:rPr>
                <w:sz w:val="28"/>
                <w:szCs w:val="28"/>
              </w:rPr>
              <w:t>полугодие 2025</w:t>
            </w:r>
            <w:r w:rsidRPr="001369A8">
              <w:rPr>
                <w:sz w:val="28"/>
                <w:szCs w:val="28"/>
              </w:rPr>
              <w:t xml:space="preserve"> года</w:t>
            </w:r>
          </w:p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  <w:r w:rsidRPr="001369A8">
              <w:rPr>
                <w:rFonts w:eastAsiaTheme="minorEastAsia"/>
              </w:rPr>
              <w:t>январь</w:t>
            </w:r>
          </w:p>
        </w:tc>
        <w:tc>
          <w:tcPr>
            <w:tcW w:w="2272" w:type="dxa"/>
            <w:hideMark/>
          </w:tcPr>
          <w:p w:rsidR="00805C81" w:rsidRPr="001369A8" w:rsidRDefault="00805C81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</w:rPr>
            </w:pPr>
            <w:r w:rsidRPr="001369A8">
              <w:rPr>
                <w:b w:val="0"/>
              </w:rPr>
              <w:t>Елизаров С.В.</w:t>
            </w:r>
          </w:p>
        </w:tc>
      </w:tr>
      <w:tr w:rsidR="00805C81" w:rsidRPr="001369A8" w:rsidTr="00286ADF">
        <w:trPr>
          <w:trHeight w:val="1136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 результатах работы АНО «Центр развития предприни</w:t>
            </w:r>
            <w:r>
              <w:rPr>
                <w:sz w:val="28"/>
                <w:szCs w:val="28"/>
              </w:rPr>
              <w:t>мательства г. Дзержинска» за 2024 год и планах на 2025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  <w:r w:rsidRPr="001369A8">
              <w:rPr>
                <w:rFonts w:eastAsiaTheme="minorEastAsia"/>
              </w:rPr>
              <w:t>февраль</w:t>
            </w:r>
          </w:p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</w:p>
        </w:tc>
        <w:tc>
          <w:tcPr>
            <w:tcW w:w="2272" w:type="dxa"/>
            <w:hideMark/>
          </w:tcPr>
          <w:p w:rsidR="00805C81" w:rsidRPr="001369A8" w:rsidRDefault="00805C81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</w:rPr>
            </w:pPr>
            <w:proofErr w:type="spellStart"/>
            <w:r w:rsidRPr="001369A8">
              <w:rPr>
                <w:b w:val="0"/>
                <w:bCs w:val="0"/>
              </w:rPr>
              <w:t>Стрижова</w:t>
            </w:r>
            <w:proofErr w:type="spellEnd"/>
            <w:r w:rsidRPr="001369A8">
              <w:rPr>
                <w:b w:val="0"/>
                <w:bCs w:val="0"/>
              </w:rPr>
              <w:t xml:space="preserve"> Е.А.</w:t>
            </w:r>
          </w:p>
        </w:tc>
      </w:tr>
      <w:tr w:rsidR="00805C81" w:rsidRPr="001369A8" w:rsidTr="00114BBF">
        <w:trPr>
          <w:trHeight w:val="1136"/>
        </w:trPr>
        <w:tc>
          <w:tcPr>
            <w:tcW w:w="851" w:type="dxa"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671" w:type="dxa"/>
            <w:gridSpan w:val="2"/>
            <w:vAlign w:val="center"/>
          </w:tcPr>
          <w:p w:rsidR="00805C81" w:rsidRDefault="00805C81" w:rsidP="00AA17AE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5F24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итогах</w:t>
            </w:r>
            <w:r w:rsidRPr="005F24FC">
              <w:rPr>
                <w:sz w:val="28"/>
                <w:szCs w:val="28"/>
              </w:rPr>
              <w:t xml:space="preserve">     реализации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5F24FC">
              <w:rPr>
                <w:rFonts w:eastAsiaTheme="minorHAnsi"/>
                <w:sz w:val="28"/>
                <w:szCs w:val="28"/>
                <w:lang w:eastAsia="en-US"/>
              </w:rPr>
              <w:t>едерального        закона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от 27.12.2015 № 485-ФЗ </w:t>
            </w:r>
            <w:r w:rsidRPr="005F24F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внесении изменений  в федеральный закон «</w:t>
            </w:r>
            <w:r w:rsidRPr="005F24FC">
              <w:rPr>
                <w:rFonts w:eastAsiaTheme="minorHAnsi"/>
                <w:sz w:val="28"/>
                <w:szCs w:val="28"/>
                <w:lang w:eastAsia="en-US"/>
              </w:rPr>
              <w:t xml:space="preserve">О государственных и муниципальных унитарных предприятиях» и федерального закона «О защите конкуренции», в части преобразования или ликвидации </w:t>
            </w:r>
            <w:r>
              <w:rPr>
                <w:sz w:val="28"/>
                <w:szCs w:val="28"/>
              </w:rPr>
              <w:t xml:space="preserve"> муниципальных унитарных предприятий </w:t>
            </w:r>
          </w:p>
          <w:p w:rsidR="00805C81" w:rsidRPr="0034053D" w:rsidRDefault="00805C81" w:rsidP="00AA17AE">
            <w:pPr>
              <w:tabs>
                <w:tab w:val="num" w:pos="601"/>
              </w:tabs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0" w:type="dxa"/>
          </w:tcPr>
          <w:p w:rsidR="00805C81" w:rsidRPr="00F46761" w:rsidRDefault="00805C81" w:rsidP="001638A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72" w:type="dxa"/>
          </w:tcPr>
          <w:p w:rsidR="00805C81" w:rsidRPr="00E44A62" w:rsidRDefault="00805C81" w:rsidP="001638A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44A62">
              <w:rPr>
                <w:bCs/>
                <w:sz w:val="28"/>
                <w:szCs w:val="28"/>
              </w:rPr>
              <w:t>Шерстнева</w:t>
            </w:r>
            <w:proofErr w:type="spellEnd"/>
            <w:r w:rsidRPr="00E44A62">
              <w:rPr>
                <w:bCs/>
                <w:sz w:val="28"/>
                <w:szCs w:val="28"/>
              </w:rPr>
              <w:t xml:space="preserve"> М.П.</w:t>
            </w:r>
          </w:p>
        </w:tc>
      </w:tr>
      <w:tr w:rsidR="00805C81" w:rsidRPr="00914BC2" w:rsidTr="00286ADF">
        <w:trPr>
          <w:trHeight w:val="712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gridSpan w:val="2"/>
            <w:hideMark/>
          </w:tcPr>
          <w:p w:rsidR="00805C81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 работе КУМИ по осуществлению</w:t>
            </w:r>
            <w:r>
              <w:rPr>
                <w:sz w:val="28"/>
                <w:szCs w:val="28"/>
              </w:rPr>
              <w:t xml:space="preserve"> полномочий собственника за 2024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805C81" w:rsidRPr="001369A8" w:rsidRDefault="00805C81" w:rsidP="00C2039B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Pr="001369A8" w:rsidRDefault="00805C81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апрель</w:t>
            </w:r>
          </w:p>
          <w:p w:rsidR="00805C81" w:rsidRPr="001369A8" w:rsidRDefault="00805C81" w:rsidP="0012067C">
            <w:pPr>
              <w:pStyle w:val="1"/>
              <w:tabs>
                <w:tab w:val="num" w:pos="601"/>
              </w:tabs>
              <w:rPr>
                <w:rFonts w:eastAsiaTheme="minorEastAsia"/>
              </w:rPr>
            </w:pPr>
          </w:p>
        </w:tc>
        <w:tc>
          <w:tcPr>
            <w:tcW w:w="2272" w:type="dxa"/>
            <w:hideMark/>
          </w:tcPr>
          <w:p w:rsidR="00805C81" w:rsidRPr="00914BC2" w:rsidRDefault="00805C81" w:rsidP="00914BC2">
            <w:pPr>
              <w:tabs>
                <w:tab w:val="num" w:pos="601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 w:rsidRPr="00914BC2">
              <w:rPr>
                <w:bCs/>
                <w:sz w:val="28"/>
                <w:szCs w:val="28"/>
              </w:rPr>
              <w:t>Шерстнева</w:t>
            </w:r>
            <w:proofErr w:type="spellEnd"/>
            <w:r w:rsidRPr="00914BC2">
              <w:rPr>
                <w:bCs/>
                <w:sz w:val="28"/>
                <w:szCs w:val="28"/>
              </w:rPr>
              <w:t xml:space="preserve"> М.П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805C81" w:rsidRPr="001369A8" w:rsidTr="00286ADF">
        <w:trPr>
          <w:trHeight w:val="1014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076E5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Отчет главы города о результатах своей деятельности и деятельно</w:t>
            </w:r>
            <w:r>
              <w:rPr>
                <w:sz w:val="28"/>
                <w:szCs w:val="28"/>
              </w:rPr>
              <w:t>сти администрации города за 2024</w:t>
            </w:r>
            <w:r w:rsidRPr="001369A8">
              <w:rPr>
                <w:sz w:val="28"/>
                <w:szCs w:val="28"/>
              </w:rPr>
              <w:t xml:space="preserve"> год</w:t>
            </w:r>
          </w:p>
          <w:p w:rsidR="00805C81" w:rsidRPr="001369A8" w:rsidRDefault="00805C81" w:rsidP="00C076E5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Pr="001369A8" w:rsidRDefault="00805C81" w:rsidP="00C076E5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май</w:t>
            </w:r>
          </w:p>
          <w:p w:rsidR="00805C81" w:rsidRPr="001369A8" w:rsidRDefault="00805C81" w:rsidP="00C076E5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05C81" w:rsidRPr="001369A8" w:rsidRDefault="00805C81" w:rsidP="00C076E5">
            <w:pPr>
              <w:pStyle w:val="31"/>
              <w:tabs>
                <w:tab w:val="num" w:pos="601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Клинков М.П.</w:t>
            </w:r>
          </w:p>
          <w:p w:rsidR="00805C81" w:rsidRPr="001369A8" w:rsidRDefault="00805C81" w:rsidP="00C076E5">
            <w:pPr>
              <w:pStyle w:val="31"/>
              <w:tabs>
                <w:tab w:val="num" w:pos="601"/>
              </w:tabs>
              <w:jc w:val="center"/>
              <w:rPr>
                <w:b w:val="0"/>
                <w:bCs w:val="0"/>
              </w:rPr>
            </w:pPr>
          </w:p>
        </w:tc>
      </w:tr>
      <w:tr w:rsidR="00805C81" w:rsidRPr="001369A8" w:rsidTr="00286ADF">
        <w:trPr>
          <w:trHeight w:val="1014"/>
        </w:trPr>
        <w:tc>
          <w:tcPr>
            <w:tcW w:w="851" w:type="dxa"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5671" w:type="dxa"/>
            <w:gridSpan w:val="2"/>
          </w:tcPr>
          <w:p w:rsidR="00805C81" w:rsidRPr="006F518E" w:rsidRDefault="00805C81" w:rsidP="00FE7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испол</w:t>
            </w:r>
            <w:r>
              <w:rPr>
                <w:bCs/>
                <w:sz w:val="28"/>
                <w:szCs w:val="28"/>
              </w:rPr>
              <w:t>нении городского бюджета за 2024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805C81" w:rsidRPr="006F518E" w:rsidRDefault="00805C81" w:rsidP="00FE7AD9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Default="00805C81" w:rsidP="00FE7AD9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272" w:type="dxa"/>
          </w:tcPr>
          <w:p w:rsidR="00805C81" w:rsidRPr="006C5411" w:rsidRDefault="00805C81" w:rsidP="00FE7AD9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Федоров С.В.</w:t>
            </w:r>
          </w:p>
        </w:tc>
      </w:tr>
      <w:tr w:rsidR="00805C81" w:rsidRPr="00E44A62" w:rsidTr="00286ADF">
        <w:trPr>
          <w:trHeight w:val="405"/>
        </w:trPr>
        <w:tc>
          <w:tcPr>
            <w:tcW w:w="851" w:type="dxa"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671" w:type="dxa"/>
            <w:gridSpan w:val="2"/>
            <w:vAlign w:val="center"/>
          </w:tcPr>
          <w:p w:rsidR="00805C81" w:rsidRPr="001369A8" w:rsidRDefault="00805C81" w:rsidP="00F46761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Об утверждении Плана работы комитета городской Думы по предпринимательству, потребительскому рынку, управлению муниципальным имуществом                                 и антимонопольно</w:t>
            </w:r>
            <w:r>
              <w:rPr>
                <w:sz w:val="28"/>
                <w:szCs w:val="28"/>
              </w:rPr>
              <w:t>й политике на 2-е полугодие 2025</w:t>
            </w:r>
            <w:r w:rsidRPr="001369A8">
              <w:rPr>
                <w:sz w:val="28"/>
                <w:szCs w:val="28"/>
              </w:rPr>
              <w:t xml:space="preserve"> года</w:t>
            </w:r>
          </w:p>
          <w:p w:rsidR="00805C81" w:rsidRPr="001369A8" w:rsidRDefault="00805C81" w:rsidP="001369A8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Pr="001369A8" w:rsidRDefault="00805C81" w:rsidP="00F46761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июнь</w:t>
            </w:r>
          </w:p>
          <w:p w:rsidR="00805C81" w:rsidRPr="001369A8" w:rsidRDefault="00805C81" w:rsidP="001369A8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05C81" w:rsidRPr="00E44A62" w:rsidRDefault="00805C81" w:rsidP="00F46761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E44A62">
              <w:rPr>
                <w:sz w:val="28"/>
                <w:szCs w:val="28"/>
              </w:rPr>
              <w:t>Елизаров С.В.</w:t>
            </w:r>
          </w:p>
          <w:p w:rsidR="00805C81" w:rsidRPr="00E44A62" w:rsidRDefault="00805C81" w:rsidP="001369A8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</w:tr>
      <w:tr w:rsidR="00805C81" w:rsidRPr="00E44A62" w:rsidTr="00286ADF">
        <w:trPr>
          <w:trHeight w:val="405"/>
        </w:trPr>
        <w:tc>
          <w:tcPr>
            <w:tcW w:w="851" w:type="dxa"/>
          </w:tcPr>
          <w:p w:rsidR="00805C81" w:rsidRPr="001369A8" w:rsidRDefault="00805C81" w:rsidP="00964AAE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71" w:type="dxa"/>
            <w:gridSpan w:val="2"/>
            <w:vAlign w:val="center"/>
          </w:tcPr>
          <w:p w:rsidR="00805C81" w:rsidRPr="001369A8" w:rsidRDefault="00805C81" w:rsidP="001369A8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 xml:space="preserve">О работе администрации города по </w:t>
            </w:r>
            <w:r w:rsidRPr="001369A8">
              <w:rPr>
                <w:sz w:val="28"/>
                <w:szCs w:val="28"/>
              </w:rPr>
              <w:lastRenderedPageBreak/>
              <w:t>взысканию задолженности по договорам аренды муниципального имущества (недвижимого, движимого) и земельных участков</w:t>
            </w:r>
          </w:p>
          <w:p w:rsidR="00805C81" w:rsidRPr="001369A8" w:rsidRDefault="00805C81" w:rsidP="00C2039B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Pr="001369A8" w:rsidRDefault="00805C81" w:rsidP="001369A8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1369A8">
              <w:rPr>
                <w:sz w:val="27"/>
                <w:szCs w:val="27"/>
              </w:rPr>
              <w:lastRenderedPageBreak/>
              <w:t>ежеквартально</w:t>
            </w:r>
          </w:p>
          <w:p w:rsidR="00805C81" w:rsidRPr="001369A8" w:rsidRDefault="00805C81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05C81" w:rsidRPr="00E44A62" w:rsidRDefault="00805C81" w:rsidP="00E44A62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44A62">
              <w:rPr>
                <w:bCs/>
                <w:sz w:val="28"/>
                <w:szCs w:val="28"/>
              </w:rPr>
              <w:lastRenderedPageBreak/>
              <w:t>Шерстнева</w:t>
            </w:r>
            <w:proofErr w:type="spellEnd"/>
            <w:r w:rsidRPr="00E44A62">
              <w:rPr>
                <w:bCs/>
                <w:sz w:val="28"/>
                <w:szCs w:val="28"/>
              </w:rPr>
              <w:t xml:space="preserve"> М.П.</w:t>
            </w:r>
          </w:p>
        </w:tc>
      </w:tr>
      <w:tr w:rsidR="00805C81" w:rsidRPr="00E44A62" w:rsidTr="00E43915">
        <w:trPr>
          <w:trHeight w:val="1593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5671" w:type="dxa"/>
            <w:gridSpan w:val="2"/>
            <w:hideMark/>
          </w:tcPr>
          <w:p w:rsidR="00805C81" w:rsidRPr="001369A8" w:rsidRDefault="00805C81" w:rsidP="00C2039B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Отчет КУМИ о переданных в аренду объектах муниципальной собственности (постановление городской Думы от 11.07.07 № 230)</w:t>
            </w:r>
          </w:p>
          <w:p w:rsidR="00805C81" w:rsidRPr="001369A8" w:rsidRDefault="00805C81" w:rsidP="00C2039B">
            <w:pPr>
              <w:tabs>
                <w:tab w:val="num" w:pos="601"/>
              </w:tabs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Pr="001369A8" w:rsidRDefault="00805C81" w:rsidP="0012067C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1369A8">
              <w:rPr>
                <w:sz w:val="27"/>
                <w:szCs w:val="27"/>
              </w:rPr>
              <w:t xml:space="preserve">ежеквартально </w:t>
            </w:r>
          </w:p>
        </w:tc>
        <w:tc>
          <w:tcPr>
            <w:tcW w:w="2272" w:type="dxa"/>
          </w:tcPr>
          <w:p w:rsidR="00805C81" w:rsidRPr="00E44A62" w:rsidRDefault="00805C81" w:rsidP="000C6DEC">
            <w:pPr>
              <w:pStyle w:val="31"/>
              <w:jc w:val="center"/>
              <w:rPr>
                <w:b w:val="0"/>
              </w:rPr>
            </w:pPr>
            <w:proofErr w:type="spellStart"/>
            <w:r w:rsidRPr="00E44A62">
              <w:rPr>
                <w:b w:val="0"/>
                <w:bCs w:val="0"/>
              </w:rPr>
              <w:t>Шерстнева</w:t>
            </w:r>
            <w:proofErr w:type="spellEnd"/>
            <w:r w:rsidRPr="00E44A62">
              <w:rPr>
                <w:b w:val="0"/>
                <w:bCs w:val="0"/>
              </w:rPr>
              <w:t xml:space="preserve"> М.П.</w:t>
            </w:r>
          </w:p>
        </w:tc>
      </w:tr>
      <w:tr w:rsidR="00805C81" w:rsidRPr="001369A8" w:rsidTr="00286ADF">
        <w:trPr>
          <w:trHeight w:val="757"/>
        </w:trPr>
        <w:tc>
          <w:tcPr>
            <w:tcW w:w="851" w:type="dxa"/>
            <w:hideMark/>
          </w:tcPr>
          <w:p w:rsidR="00805C81" w:rsidRPr="001369A8" w:rsidRDefault="00805C81" w:rsidP="008B5A88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671" w:type="dxa"/>
            <w:gridSpan w:val="2"/>
            <w:hideMark/>
          </w:tcPr>
          <w:p w:rsidR="00805C81" w:rsidRDefault="00805C81" w:rsidP="005C4668">
            <w:pPr>
              <w:jc w:val="both"/>
              <w:rPr>
                <w:bCs/>
                <w:sz w:val="28"/>
                <w:szCs w:val="28"/>
              </w:rPr>
            </w:pPr>
            <w:r w:rsidRPr="005C4668">
              <w:rPr>
                <w:bCs/>
                <w:sz w:val="28"/>
                <w:szCs w:val="28"/>
              </w:rPr>
              <w:t>О внесении изменени</w:t>
            </w:r>
            <w:r>
              <w:rPr>
                <w:bCs/>
                <w:sz w:val="28"/>
                <w:szCs w:val="28"/>
              </w:rPr>
              <w:t>й в решение городской Думы от 18.12.24 № 727 (О городском бюджете на 2025 год и плановый период 2026 и 2027</w:t>
            </w:r>
            <w:r w:rsidRPr="005C4668">
              <w:rPr>
                <w:bCs/>
                <w:sz w:val="28"/>
                <w:szCs w:val="28"/>
              </w:rPr>
              <w:t xml:space="preserve"> годов)</w:t>
            </w:r>
          </w:p>
          <w:p w:rsidR="00805C81" w:rsidRDefault="00805C81" w:rsidP="005C4668">
            <w:pPr>
              <w:jc w:val="both"/>
              <w:rPr>
                <w:bCs/>
                <w:sz w:val="28"/>
                <w:szCs w:val="28"/>
              </w:rPr>
            </w:pPr>
          </w:p>
          <w:p w:rsidR="00805C81" w:rsidRPr="001369A8" w:rsidRDefault="00805C81" w:rsidP="005C4668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:rsidR="00805C81" w:rsidRPr="00260BEB" w:rsidRDefault="00805C81" w:rsidP="0012067C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260BEB">
              <w:rPr>
                <w:sz w:val="27"/>
                <w:szCs w:val="27"/>
              </w:rPr>
              <w:t>в течение полугодия</w:t>
            </w:r>
          </w:p>
        </w:tc>
        <w:tc>
          <w:tcPr>
            <w:tcW w:w="2272" w:type="dxa"/>
            <w:hideMark/>
          </w:tcPr>
          <w:p w:rsidR="00805C81" w:rsidRPr="001369A8" w:rsidRDefault="00805C81" w:rsidP="006A0B87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 w:rsidRPr="001369A8">
              <w:rPr>
                <w:sz w:val="28"/>
                <w:szCs w:val="28"/>
              </w:rPr>
              <w:t>Федоров С.В.</w:t>
            </w:r>
          </w:p>
        </w:tc>
      </w:tr>
      <w:tr w:rsidR="00805C81" w:rsidRPr="001369A8" w:rsidTr="00286ADF">
        <w:trPr>
          <w:cantSplit/>
          <w:trHeight w:val="771"/>
        </w:trPr>
        <w:tc>
          <w:tcPr>
            <w:tcW w:w="10774" w:type="dxa"/>
            <w:gridSpan w:val="5"/>
            <w:vAlign w:val="center"/>
          </w:tcPr>
          <w:p w:rsidR="00805C81" w:rsidRPr="001369A8" w:rsidRDefault="00805C81" w:rsidP="0012067C">
            <w:pPr>
              <w:jc w:val="center"/>
              <w:rPr>
                <w:b/>
                <w:bCs/>
                <w:sz w:val="28"/>
                <w:szCs w:val="28"/>
              </w:rPr>
            </w:pP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sym w:font="Symbol" w:char="0049"/>
            </w:r>
            <w:r w:rsidRPr="001369A8">
              <w:rPr>
                <w:b/>
                <w:bCs/>
                <w:sz w:val="28"/>
                <w:szCs w:val="28"/>
              </w:rPr>
              <w:t>. Вопросы, подлежащие контролю комитетом</w:t>
            </w:r>
          </w:p>
        </w:tc>
      </w:tr>
      <w:tr w:rsidR="00805C81" w:rsidRPr="001369A8" w:rsidTr="00286ADF">
        <w:trPr>
          <w:trHeight w:val="1181"/>
        </w:trPr>
        <w:tc>
          <w:tcPr>
            <w:tcW w:w="851" w:type="dxa"/>
          </w:tcPr>
          <w:p w:rsidR="00805C81" w:rsidRPr="001369A8" w:rsidRDefault="00805C81" w:rsidP="00747DFD">
            <w:pPr>
              <w:tabs>
                <w:tab w:val="num" w:pos="6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671" w:type="dxa"/>
            <w:gridSpan w:val="2"/>
          </w:tcPr>
          <w:p w:rsidR="00805C81" w:rsidRDefault="00805C81" w:rsidP="00146EC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решения городской Думы от 27.03.2024 № 621 «О создании профессиональной образовательной автономной некоммерческой организации «Зональный центр подготовки граждан к военной службе и военно-патриотического воспитания «Авангард» ДОСААФ России города Дзержинска</w:t>
            </w:r>
          </w:p>
          <w:p w:rsidR="00805C81" w:rsidRPr="00747DFD" w:rsidRDefault="00805C81" w:rsidP="004E7007">
            <w:pPr>
              <w:tabs>
                <w:tab w:val="num" w:pos="6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05C81" w:rsidRDefault="00805C81" w:rsidP="0012067C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272" w:type="dxa"/>
          </w:tcPr>
          <w:p w:rsidR="00805C81" w:rsidRPr="001369A8" w:rsidRDefault="00805C81" w:rsidP="007741F1">
            <w:pPr>
              <w:tabs>
                <w:tab w:val="num" w:pos="6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Елизаров С.В.</w:t>
            </w:r>
          </w:p>
        </w:tc>
      </w:tr>
    </w:tbl>
    <w:p w:rsidR="00950C5B" w:rsidRDefault="00950C5B" w:rsidP="00950C5B">
      <w:pPr>
        <w:rPr>
          <w:b/>
          <w:bCs/>
          <w:sz w:val="28"/>
          <w:szCs w:val="28"/>
        </w:rPr>
      </w:pPr>
    </w:p>
    <w:p w:rsidR="00E97A01" w:rsidRDefault="00E97A01" w:rsidP="00950C5B">
      <w:pPr>
        <w:rPr>
          <w:b/>
          <w:bCs/>
          <w:sz w:val="28"/>
          <w:szCs w:val="28"/>
        </w:rPr>
      </w:pPr>
    </w:p>
    <w:p w:rsidR="00E97A01" w:rsidRDefault="00E97A01" w:rsidP="00950C5B">
      <w:pPr>
        <w:rPr>
          <w:b/>
          <w:bCs/>
          <w:sz w:val="28"/>
          <w:szCs w:val="28"/>
        </w:rPr>
      </w:pPr>
    </w:p>
    <w:p w:rsidR="00950C5B" w:rsidRPr="00950C5B" w:rsidRDefault="00EE70B1" w:rsidP="00950C5B">
      <w:pPr>
        <w:ind w:hanging="993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П</w:t>
      </w:r>
      <w:r w:rsidR="00950C5B" w:rsidRPr="00950C5B">
        <w:rPr>
          <w:b/>
          <w:iCs/>
          <w:sz w:val="27"/>
          <w:szCs w:val="27"/>
        </w:rPr>
        <w:t>редседател</w:t>
      </w:r>
      <w:r>
        <w:rPr>
          <w:b/>
          <w:iCs/>
          <w:sz w:val="27"/>
          <w:szCs w:val="27"/>
        </w:rPr>
        <w:t>ь</w:t>
      </w:r>
      <w:r w:rsidR="00950C5B" w:rsidRPr="00950C5B">
        <w:rPr>
          <w:b/>
          <w:iCs/>
          <w:sz w:val="27"/>
          <w:szCs w:val="27"/>
        </w:rPr>
        <w:t xml:space="preserve"> комитета </w:t>
      </w:r>
    </w:p>
    <w:p w:rsidR="0024379B" w:rsidRPr="00950C5B" w:rsidRDefault="00950C5B" w:rsidP="00950C5B">
      <w:pPr>
        <w:pStyle w:val="2"/>
        <w:ind w:right="-427" w:hanging="993"/>
        <w:jc w:val="left"/>
        <w:rPr>
          <w:b w:val="0"/>
          <w:sz w:val="27"/>
          <w:szCs w:val="27"/>
        </w:rPr>
      </w:pPr>
      <w:r w:rsidRPr="00950C5B">
        <w:rPr>
          <w:iCs/>
          <w:sz w:val="27"/>
          <w:szCs w:val="27"/>
        </w:rPr>
        <w:t xml:space="preserve">городской Думы                                                   </w:t>
      </w:r>
      <w:r w:rsidR="00EE70B1">
        <w:rPr>
          <w:iCs/>
          <w:sz w:val="27"/>
          <w:szCs w:val="27"/>
        </w:rPr>
        <w:t xml:space="preserve">                              </w:t>
      </w:r>
      <w:r w:rsidRPr="00950C5B">
        <w:rPr>
          <w:iCs/>
          <w:sz w:val="27"/>
          <w:szCs w:val="27"/>
        </w:rPr>
        <w:t xml:space="preserve">       </w:t>
      </w:r>
      <w:r w:rsidR="002D440A">
        <w:rPr>
          <w:iCs/>
          <w:sz w:val="27"/>
          <w:szCs w:val="27"/>
        </w:rPr>
        <w:t xml:space="preserve">                </w:t>
      </w:r>
      <w:proofErr w:type="spellStart"/>
      <w:r w:rsidR="00EE70B1">
        <w:rPr>
          <w:iCs/>
          <w:sz w:val="27"/>
          <w:szCs w:val="27"/>
        </w:rPr>
        <w:t>С.В.Елизаров</w:t>
      </w:r>
      <w:proofErr w:type="spellEnd"/>
      <w:r w:rsidRPr="00950C5B">
        <w:rPr>
          <w:iCs/>
          <w:sz w:val="27"/>
          <w:szCs w:val="27"/>
        </w:rPr>
        <w:t xml:space="preserve">                   </w:t>
      </w:r>
    </w:p>
    <w:sectPr w:rsidR="0024379B" w:rsidRPr="00950C5B" w:rsidSect="006A467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6C" w:rsidRDefault="00A67C6C" w:rsidP="006A467C">
      <w:r>
        <w:separator/>
      </w:r>
    </w:p>
  </w:endnote>
  <w:endnote w:type="continuationSeparator" w:id="0">
    <w:p w:rsidR="00A67C6C" w:rsidRDefault="00A67C6C" w:rsidP="006A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6C" w:rsidRDefault="00A67C6C" w:rsidP="006A467C">
      <w:r>
        <w:separator/>
      </w:r>
    </w:p>
  </w:footnote>
  <w:footnote w:type="continuationSeparator" w:id="0">
    <w:p w:rsidR="00A67C6C" w:rsidRDefault="00A67C6C" w:rsidP="006A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11361"/>
      <w:docPartObj>
        <w:docPartGallery w:val="Page Numbers (Top of Page)"/>
        <w:docPartUnique/>
      </w:docPartObj>
    </w:sdtPr>
    <w:sdtEndPr/>
    <w:sdtContent>
      <w:p w:rsidR="006A467C" w:rsidRDefault="006A46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81">
          <w:rPr>
            <w:noProof/>
          </w:rPr>
          <w:t>2</w:t>
        </w:r>
        <w:r>
          <w:fldChar w:fldCharType="end"/>
        </w:r>
      </w:p>
    </w:sdtContent>
  </w:sdt>
  <w:p w:rsidR="006A467C" w:rsidRDefault="006A46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E6FE7"/>
    <w:multiLevelType w:val="hybridMultilevel"/>
    <w:tmpl w:val="66FC28AC"/>
    <w:lvl w:ilvl="0" w:tplc="4880A7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B32"/>
    <w:rsid w:val="000045E8"/>
    <w:rsid w:val="00015950"/>
    <w:rsid w:val="000251A7"/>
    <w:rsid w:val="00031D8B"/>
    <w:rsid w:val="00055091"/>
    <w:rsid w:val="00090396"/>
    <w:rsid w:val="000911BF"/>
    <w:rsid w:val="00092BC5"/>
    <w:rsid w:val="000C6DEC"/>
    <w:rsid w:val="000D2D60"/>
    <w:rsid w:val="000D764B"/>
    <w:rsid w:val="000F2AF1"/>
    <w:rsid w:val="000F5FD2"/>
    <w:rsid w:val="00107386"/>
    <w:rsid w:val="00117844"/>
    <w:rsid w:val="0012067C"/>
    <w:rsid w:val="001369A8"/>
    <w:rsid w:val="001419F2"/>
    <w:rsid w:val="00146ECE"/>
    <w:rsid w:val="001B68C6"/>
    <w:rsid w:val="001E367A"/>
    <w:rsid w:val="001F67A7"/>
    <w:rsid w:val="0022427B"/>
    <w:rsid w:val="00242E97"/>
    <w:rsid w:val="0024379B"/>
    <w:rsid w:val="00260BEB"/>
    <w:rsid w:val="00286ADF"/>
    <w:rsid w:val="002923BE"/>
    <w:rsid w:val="0029439C"/>
    <w:rsid w:val="00294428"/>
    <w:rsid w:val="0029538D"/>
    <w:rsid w:val="002B6645"/>
    <w:rsid w:val="002D440A"/>
    <w:rsid w:val="002E19B4"/>
    <w:rsid w:val="002E1EDF"/>
    <w:rsid w:val="0030316C"/>
    <w:rsid w:val="003068B4"/>
    <w:rsid w:val="003270F1"/>
    <w:rsid w:val="0034053D"/>
    <w:rsid w:val="003431D2"/>
    <w:rsid w:val="00361DD1"/>
    <w:rsid w:val="00392370"/>
    <w:rsid w:val="003D6F1A"/>
    <w:rsid w:val="003F4DD7"/>
    <w:rsid w:val="00412556"/>
    <w:rsid w:val="0041498F"/>
    <w:rsid w:val="00430257"/>
    <w:rsid w:val="0047254A"/>
    <w:rsid w:val="004E7007"/>
    <w:rsid w:val="004F13B8"/>
    <w:rsid w:val="0050251C"/>
    <w:rsid w:val="0051392A"/>
    <w:rsid w:val="00523177"/>
    <w:rsid w:val="00531FD7"/>
    <w:rsid w:val="0054153F"/>
    <w:rsid w:val="00543EA3"/>
    <w:rsid w:val="00544EB3"/>
    <w:rsid w:val="00592547"/>
    <w:rsid w:val="005C4668"/>
    <w:rsid w:val="005C609D"/>
    <w:rsid w:val="005F0A0B"/>
    <w:rsid w:val="005F24FC"/>
    <w:rsid w:val="005F4355"/>
    <w:rsid w:val="00601344"/>
    <w:rsid w:val="006028CB"/>
    <w:rsid w:val="00607665"/>
    <w:rsid w:val="00612761"/>
    <w:rsid w:val="00641C55"/>
    <w:rsid w:val="006523AA"/>
    <w:rsid w:val="00665D84"/>
    <w:rsid w:val="00676E2A"/>
    <w:rsid w:val="00680F9D"/>
    <w:rsid w:val="006A0B87"/>
    <w:rsid w:val="006A2717"/>
    <w:rsid w:val="006A467C"/>
    <w:rsid w:val="006C0B22"/>
    <w:rsid w:val="006D4D14"/>
    <w:rsid w:val="006D6126"/>
    <w:rsid w:val="006F67CC"/>
    <w:rsid w:val="006F7C3C"/>
    <w:rsid w:val="00733077"/>
    <w:rsid w:val="007341A2"/>
    <w:rsid w:val="007442A7"/>
    <w:rsid w:val="007473F8"/>
    <w:rsid w:val="00747DFD"/>
    <w:rsid w:val="007741F1"/>
    <w:rsid w:val="007B0FDC"/>
    <w:rsid w:val="007B18FD"/>
    <w:rsid w:val="007C6981"/>
    <w:rsid w:val="007D10EF"/>
    <w:rsid w:val="007D43EC"/>
    <w:rsid w:val="007F164C"/>
    <w:rsid w:val="007F748B"/>
    <w:rsid w:val="00805C81"/>
    <w:rsid w:val="008141F8"/>
    <w:rsid w:val="00814D10"/>
    <w:rsid w:val="00831EB0"/>
    <w:rsid w:val="0083686C"/>
    <w:rsid w:val="00846FC2"/>
    <w:rsid w:val="00865DFB"/>
    <w:rsid w:val="00870B1B"/>
    <w:rsid w:val="00873D79"/>
    <w:rsid w:val="0088436C"/>
    <w:rsid w:val="0088510C"/>
    <w:rsid w:val="008B5A88"/>
    <w:rsid w:val="008C586A"/>
    <w:rsid w:val="008E40AB"/>
    <w:rsid w:val="00914BC2"/>
    <w:rsid w:val="00915EE0"/>
    <w:rsid w:val="00916AB4"/>
    <w:rsid w:val="00950C5B"/>
    <w:rsid w:val="00964AAE"/>
    <w:rsid w:val="00996E7F"/>
    <w:rsid w:val="009A0264"/>
    <w:rsid w:val="009C2548"/>
    <w:rsid w:val="009C3915"/>
    <w:rsid w:val="009F3F48"/>
    <w:rsid w:val="00A0014A"/>
    <w:rsid w:val="00A00A1B"/>
    <w:rsid w:val="00A67C6C"/>
    <w:rsid w:val="00A93EBE"/>
    <w:rsid w:val="00A956D1"/>
    <w:rsid w:val="00AA17AE"/>
    <w:rsid w:val="00AB24E8"/>
    <w:rsid w:val="00AB73A0"/>
    <w:rsid w:val="00AE6E6A"/>
    <w:rsid w:val="00B07F12"/>
    <w:rsid w:val="00B403E9"/>
    <w:rsid w:val="00B76186"/>
    <w:rsid w:val="00B91FD0"/>
    <w:rsid w:val="00BB12F4"/>
    <w:rsid w:val="00BB3869"/>
    <w:rsid w:val="00BB6482"/>
    <w:rsid w:val="00BB6636"/>
    <w:rsid w:val="00C2039B"/>
    <w:rsid w:val="00C26473"/>
    <w:rsid w:val="00C56B06"/>
    <w:rsid w:val="00C831C2"/>
    <w:rsid w:val="00C868AE"/>
    <w:rsid w:val="00C871FF"/>
    <w:rsid w:val="00C90B3D"/>
    <w:rsid w:val="00C93FB0"/>
    <w:rsid w:val="00CD4966"/>
    <w:rsid w:val="00D700DA"/>
    <w:rsid w:val="00D95B32"/>
    <w:rsid w:val="00E2725F"/>
    <w:rsid w:val="00E37508"/>
    <w:rsid w:val="00E43915"/>
    <w:rsid w:val="00E44A62"/>
    <w:rsid w:val="00E51975"/>
    <w:rsid w:val="00E76D9D"/>
    <w:rsid w:val="00E92991"/>
    <w:rsid w:val="00E941CF"/>
    <w:rsid w:val="00E97A01"/>
    <w:rsid w:val="00EB2EDB"/>
    <w:rsid w:val="00EB602A"/>
    <w:rsid w:val="00ED6BA5"/>
    <w:rsid w:val="00EE70B1"/>
    <w:rsid w:val="00F05535"/>
    <w:rsid w:val="00F249FF"/>
    <w:rsid w:val="00F25706"/>
    <w:rsid w:val="00F45FA6"/>
    <w:rsid w:val="00F46761"/>
    <w:rsid w:val="00F64F89"/>
    <w:rsid w:val="00F732BD"/>
    <w:rsid w:val="00F73637"/>
    <w:rsid w:val="00F819DE"/>
    <w:rsid w:val="00FA3726"/>
    <w:rsid w:val="00F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B32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5B32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95B3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5B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95B32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D95B3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semiHidden/>
    <w:unhideWhenUsed/>
    <w:rsid w:val="00D95B32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nhideWhenUsed/>
    <w:rsid w:val="00D95B32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7D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4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A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4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F67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226C7-A045-41A8-8D03-B375ED8F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Елена Ибрагимовна Тарасова</cp:lastModifiedBy>
  <cp:revision>80</cp:revision>
  <cp:lastPrinted>2025-01-13T09:47:00Z</cp:lastPrinted>
  <dcterms:created xsi:type="dcterms:W3CDTF">2020-12-14T08:00:00Z</dcterms:created>
  <dcterms:modified xsi:type="dcterms:W3CDTF">2025-01-13T09:53:00Z</dcterms:modified>
</cp:coreProperties>
</file>