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02" w:rsidRPr="00A81799" w:rsidRDefault="006548D2" w:rsidP="0090610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4"/>
          <w:sz w:val="28"/>
          <w:szCs w:val="34"/>
          <w:lang w:eastAsia="ru-RU"/>
        </w:rPr>
      </w:pPr>
      <w:r w:rsidRPr="00A81799">
        <w:rPr>
          <w:rFonts w:ascii="Times New Roman" w:eastAsia="Times New Roman" w:hAnsi="Times New Roman" w:cs="Times New Roman"/>
          <w:b/>
          <w:kern w:val="24"/>
          <w:sz w:val="28"/>
          <w:szCs w:val="34"/>
          <w:lang w:eastAsia="ru-RU"/>
        </w:rPr>
        <w:t xml:space="preserve">Приложение </w:t>
      </w:r>
      <w:r w:rsidR="00A81799" w:rsidRPr="00A81799">
        <w:rPr>
          <w:rFonts w:ascii="Times New Roman" w:eastAsia="Times New Roman" w:hAnsi="Times New Roman" w:cs="Times New Roman"/>
          <w:b/>
          <w:kern w:val="24"/>
          <w:sz w:val="28"/>
          <w:szCs w:val="34"/>
          <w:lang w:eastAsia="ru-RU"/>
        </w:rPr>
        <w:t>к проекту</w:t>
      </w:r>
    </w:p>
    <w:p w:rsidR="00AC107C" w:rsidRPr="00DA6CDD" w:rsidRDefault="006548D2" w:rsidP="006548D2">
      <w:pPr>
        <w:widowControl w:val="0"/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ФРАГМЕНТ КАРТЫ                                               ПРЕДЛОЖЕНИЕ </w:t>
      </w:r>
    </w:p>
    <w:p w:rsidR="006548D2" w:rsidRPr="006548D2" w:rsidRDefault="00E56E78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371.45pt;margin-top:3.55pt;width:356.45pt;height:1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" strokecolor="white">
            <v:textbox>
              <w:txbxContent>
                <w:p w:rsidR="00BB6D6B" w:rsidRPr="006E1E36" w:rsidRDefault="00BB6D6B" w:rsidP="00AC107C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изменени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ю</w:t>
                  </w:r>
                  <w:r w:rsidR="0090610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(частично) территориальной зоны</w:t>
                  </w:r>
                  <w:r w:rsidR="0090610F" w:rsidRPr="0090610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Ж-1 (зона многоэтажной жилой застройки 4-10 и более 10 этажей) и (частично) терри</w:t>
                  </w:r>
                  <w:r w:rsidR="0090610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ториальной</w:t>
                  </w:r>
                  <w:r w:rsidR="0090610F" w:rsidRPr="0090610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зон</w:t>
                  </w:r>
                  <w:r w:rsidR="0090610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ы</w:t>
                  </w:r>
                  <w:r w:rsidR="0090610F" w:rsidRPr="0090610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Т-1 (зона магистралей автомобильного транспорта) на зону ЦО-1 (зона обслуживания деловой и коммерческой активности центра) </w:t>
                  </w:r>
                  <w:bookmarkStart w:id="0" w:name="_GoBack"/>
                  <w:r w:rsidR="00AA206A" w:rsidRPr="00AA206A">
                    <w:rPr>
                      <w:rFonts w:ascii="Times New Roman" w:hAnsi="Times New Roman" w:cs="Times New Roman"/>
                      <w:b/>
                    </w:rPr>
                    <w:t>в границах земельного участка кадастровый номер 52:21:0000110:180 площадью 2389 кв.м</w:t>
                  </w:r>
                  <w:bookmarkEnd w:id="0"/>
                  <w:r w:rsidR="0090610F" w:rsidRPr="0090610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расположенного по адресу: г. Дзержинск, пр.Ленинского Комсомола</w:t>
                  </w:r>
                </w:p>
              </w:txbxContent>
            </v:textbox>
          </v:shape>
        </w:pict>
      </w:r>
    </w:p>
    <w:p w:rsidR="00AC107C" w:rsidRPr="00DA6CDD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градостроительного зонирования территории города</w:t>
      </w:r>
    </w:p>
    <w:p w:rsidR="00AC107C" w:rsidRPr="00DA6CDD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                    из Правил землепользования и застройки </w:t>
      </w: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</w: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  <w:t xml:space="preserve">              городского округа город Дзержинска</w:t>
      </w: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Pr="00AC107C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AC107C" w:rsidRPr="00AC107C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522139" w:rsidRPr="00AC107C" w:rsidRDefault="00522139" w:rsidP="00AC107C">
      <w:pPr>
        <w:tabs>
          <w:tab w:val="left" w:pos="142"/>
        </w:tabs>
        <w:spacing w:after="0" w:line="240" w:lineRule="auto"/>
        <w:rPr>
          <w:noProof/>
          <w:sz w:val="24"/>
          <w:szCs w:val="24"/>
          <w:lang w:eastAsia="ru-RU"/>
        </w:rPr>
      </w:pPr>
    </w:p>
    <w:p w:rsidR="00C655F2" w:rsidRDefault="00E56E78" w:rsidP="006B2B83">
      <w:pPr>
        <w:tabs>
          <w:tab w:val="left" w:pos="142"/>
        </w:tabs>
        <w:rPr>
          <w:noProof/>
          <w:lang w:eastAsia="ru-RU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6" o:spid="_x0000_s1027" type="#_x0000_t13" style="position:absolute;margin-left:180.75pt;margin-top:117.15pt;width:363.7pt;height: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" adj="20224" fillcolor="#404040 [2429]" stroked="f" strokeweight="2pt"/>
        </w:pict>
      </w:r>
      <w:r w:rsidR="00BB6D6B" w:rsidRPr="00BB6D6B">
        <w:rPr>
          <w:noProof/>
          <w:sz w:val="24"/>
          <w:szCs w:val="24"/>
          <w:lang w:eastAsia="ru-RU"/>
        </w:rPr>
        <w:drawing>
          <wp:inline distT="0" distB="0" distL="0" distR="0">
            <wp:extent cx="3468448" cy="38035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241" cy="380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6D6B" w:rsidRPr="00BB6D6B">
        <w:rPr>
          <w:noProof/>
          <w:lang w:eastAsia="ru-RU"/>
        </w:rPr>
        <w:drawing>
          <wp:inline distT="0" distB="0" distL="0" distR="0">
            <wp:extent cx="3501957" cy="3840260"/>
            <wp:effectExtent l="0" t="0" r="381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317" cy="385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07C" w:rsidRPr="00AC107C" w:rsidRDefault="00AC107C" w:rsidP="00A00341">
      <w:pPr>
        <w:widowControl w:val="0"/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  <w:t xml:space="preserve">(Приложение подготовлено в соответствии с утвержденным Генеральным планом </w:t>
      </w:r>
    </w:p>
    <w:p w:rsidR="00AC107C" w:rsidRPr="00AC107C" w:rsidRDefault="00AC107C" w:rsidP="00A00341">
      <w:pPr>
        <w:widowControl w:val="0"/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городского   округа   город   Дзержинск   на   основании Приказа   Департамента </w:t>
      </w:r>
    </w:p>
    <w:p w:rsidR="00AC107C" w:rsidRPr="00AC107C" w:rsidRDefault="00AC107C" w:rsidP="00AC107C">
      <w:pPr>
        <w:widowControl w:val="0"/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градостроительного развития терри</w:t>
      </w:r>
      <w:r w:rsidR="0090610F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тории Нижегородской области от 29</w:t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.01.16 №07-09/</w:t>
      </w:r>
      <w:r w:rsidR="0090610F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3</w:t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)</w:t>
      </w:r>
    </w:p>
    <w:p w:rsidR="00A00341" w:rsidRPr="00AC107C" w:rsidRDefault="00A00341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Pr="0090610F" w:rsidRDefault="00AC107C" w:rsidP="0090610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sectPr w:rsidR="00AC107C" w:rsidRPr="0090610F" w:rsidSect="00AC107C">
      <w:pgSz w:w="16838" w:h="11906" w:orient="landscape"/>
      <w:pgMar w:top="709" w:right="96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D6B" w:rsidRDefault="00BB6D6B" w:rsidP="00AC107C">
      <w:pPr>
        <w:spacing w:after="0" w:line="240" w:lineRule="auto"/>
      </w:pPr>
      <w:r>
        <w:separator/>
      </w:r>
    </w:p>
  </w:endnote>
  <w:endnote w:type="continuationSeparator" w:id="1">
    <w:p w:rsidR="00BB6D6B" w:rsidRDefault="00BB6D6B" w:rsidP="00AC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D6B" w:rsidRDefault="00BB6D6B" w:rsidP="00AC107C">
      <w:pPr>
        <w:spacing w:after="0" w:line="240" w:lineRule="auto"/>
      </w:pPr>
      <w:r>
        <w:separator/>
      </w:r>
    </w:p>
  </w:footnote>
  <w:footnote w:type="continuationSeparator" w:id="1">
    <w:p w:rsidR="00BB6D6B" w:rsidRDefault="00BB6D6B" w:rsidP="00AC1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5F2"/>
    <w:rsid w:val="00110656"/>
    <w:rsid w:val="003A4B8F"/>
    <w:rsid w:val="004240CB"/>
    <w:rsid w:val="00522139"/>
    <w:rsid w:val="005D232C"/>
    <w:rsid w:val="006548D2"/>
    <w:rsid w:val="006B2B83"/>
    <w:rsid w:val="006E1E36"/>
    <w:rsid w:val="0090610F"/>
    <w:rsid w:val="00A00341"/>
    <w:rsid w:val="00A81799"/>
    <w:rsid w:val="00AA206A"/>
    <w:rsid w:val="00AC107C"/>
    <w:rsid w:val="00BB6D6B"/>
    <w:rsid w:val="00C30CE8"/>
    <w:rsid w:val="00C655F2"/>
    <w:rsid w:val="00CB08E6"/>
    <w:rsid w:val="00DA6CDD"/>
    <w:rsid w:val="00E56E78"/>
    <w:rsid w:val="00F95FA3"/>
    <w:rsid w:val="00FE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privalova</cp:lastModifiedBy>
  <cp:revision>2</cp:revision>
  <cp:lastPrinted>2016-04-29T08:03:00Z</cp:lastPrinted>
  <dcterms:created xsi:type="dcterms:W3CDTF">2016-05-06T06:50:00Z</dcterms:created>
  <dcterms:modified xsi:type="dcterms:W3CDTF">2016-05-06T06:50:00Z</dcterms:modified>
</cp:coreProperties>
</file>