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DEC" w:rsidRPr="00B70C1D" w:rsidRDefault="00A34DEC" w:rsidP="005942B1">
      <w:pPr>
        <w:tabs>
          <w:tab w:val="left" w:pos="3544"/>
          <w:tab w:val="left" w:pos="3686"/>
          <w:tab w:val="left" w:pos="4320"/>
          <w:tab w:val="left" w:pos="4680"/>
          <w:tab w:val="left" w:pos="5400"/>
        </w:tabs>
        <w:jc w:val="center"/>
        <w:rPr>
          <w:rFonts w:ascii="Arial" w:hAnsi="Arial" w:cs="Arial"/>
          <w:b/>
        </w:rPr>
      </w:pPr>
    </w:p>
    <w:p w:rsidR="005942B1" w:rsidRPr="00B70C1D" w:rsidRDefault="005942B1" w:rsidP="005942B1">
      <w:pPr>
        <w:pStyle w:val="a3"/>
        <w:rPr>
          <w:rFonts w:ascii="Arial" w:hAnsi="Arial" w:cs="Arial"/>
          <w:sz w:val="24"/>
        </w:rPr>
      </w:pPr>
      <w:r w:rsidRPr="00B70C1D">
        <w:rPr>
          <w:rFonts w:ascii="Arial" w:hAnsi="Arial" w:cs="Arial"/>
          <w:sz w:val="24"/>
        </w:rPr>
        <w:t>Городская Дума</w:t>
      </w:r>
    </w:p>
    <w:p w:rsidR="005942B1" w:rsidRPr="00B70C1D" w:rsidRDefault="005942B1" w:rsidP="005942B1">
      <w:pPr>
        <w:tabs>
          <w:tab w:val="left" w:pos="1134"/>
          <w:tab w:val="left" w:pos="4111"/>
          <w:tab w:val="left" w:pos="7371"/>
        </w:tabs>
        <w:spacing w:line="480" w:lineRule="auto"/>
        <w:ind w:right="40"/>
        <w:jc w:val="center"/>
        <w:rPr>
          <w:rFonts w:ascii="Arial" w:hAnsi="Arial" w:cs="Arial"/>
          <w:b/>
        </w:rPr>
      </w:pPr>
      <w:r w:rsidRPr="00B70C1D">
        <w:rPr>
          <w:rFonts w:ascii="Arial" w:hAnsi="Arial" w:cs="Arial"/>
          <w:b/>
        </w:rPr>
        <w:t>г. Дзержинска</w:t>
      </w:r>
    </w:p>
    <w:p w:rsidR="005942B1" w:rsidRPr="00B70C1D" w:rsidRDefault="005942B1" w:rsidP="005942B1">
      <w:pPr>
        <w:tabs>
          <w:tab w:val="left" w:pos="1134"/>
          <w:tab w:val="left" w:pos="4111"/>
          <w:tab w:val="left" w:pos="7371"/>
        </w:tabs>
        <w:spacing w:line="480" w:lineRule="auto"/>
        <w:ind w:right="40"/>
        <w:jc w:val="center"/>
        <w:rPr>
          <w:rFonts w:ascii="Arial" w:hAnsi="Arial" w:cs="Arial"/>
          <w:b/>
        </w:rPr>
      </w:pPr>
      <w:proofErr w:type="gramStart"/>
      <w:r w:rsidRPr="00B70C1D">
        <w:rPr>
          <w:rFonts w:ascii="Arial" w:hAnsi="Arial" w:cs="Arial"/>
          <w:b/>
        </w:rPr>
        <w:t>Р</w:t>
      </w:r>
      <w:proofErr w:type="gramEnd"/>
      <w:r w:rsidRPr="00B70C1D">
        <w:rPr>
          <w:rFonts w:ascii="Arial" w:hAnsi="Arial" w:cs="Arial"/>
          <w:b/>
        </w:rPr>
        <w:t xml:space="preserve"> Е Ш Е Н И Е</w:t>
      </w:r>
    </w:p>
    <w:p w:rsidR="005942B1" w:rsidRPr="00B70C1D" w:rsidRDefault="005942B1" w:rsidP="00296F14">
      <w:pPr>
        <w:tabs>
          <w:tab w:val="left" w:pos="1134"/>
          <w:tab w:val="left" w:pos="4111"/>
          <w:tab w:val="left" w:pos="7371"/>
        </w:tabs>
        <w:ind w:right="40"/>
        <w:rPr>
          <w:rFonts w:ascii="Arial" w:hAnsi="Arial" w:cs="Arial"/>
        </w:rPr>
      </w:pPr>
      <w:r w:rsidRPr="00B70C1D">
        <w:rPr>
          <w:rFonts w:ascii="Arial" w:hAnsi="Arial" w:cs="Arial"/>
          <w:b/>
        </w:rPr>
        <w:t xml:space="preserve"> </w:t>
      </w:r>
      <w:r w:rsidRPr="00B70C1D">
        <w:rPr>
          <w:rFonts w:ascii="Arial" w:hAnsi="Arial" w:cs="Arial"/>
        </w:rPr>
        <w:t xml:space="preserve">от </w:t>
      </w:r>
      <w:r w:rsidR="00B17BFE" w:rsidRPr="00B70C1D">
        <w:rPr>
          <w:rFonts w:ascii="Arial" w:hAnsi="Arial" w:cs="Arial"/>
        </w:rPr>
        <w:t xml:space="preserve">25 октября </w:t>
      </w:r>
      <w:r w:rsidRPr="00B70C1D">
        <w:rPr>
          <w:rFonts w:ascii="Arial" w:hAnsi="Arial" w:cs="Arial"/>
        </w:rPr>
        <w:t>201</w:t>
      </w:r>
      <w:r w:rsidR="00C639C9" w:rsidRPr="00B70C1D">
        <w:rPr>
          <w:rFonts w:ascii="Arial" w:hAnsi="Arial" w:cs="Arial"/>
        </w:rPr>
        <w:t>8</w:t>
      </w:r>
      <w:r w:rsidRPr="00B70C1D">
        <w:rPr>
          <w:rFonts w:ascii="Arial" w:hAnsi="Arial" w:cs="Arial"/>
        </w:rPr>
        <w:t xml:space="preserve"> г.</w:t>
      </w:r>
      <w:r w:rsidR="00FC4FAE">
        <w:rPr>
          <w:rFonts w:ascii="Arial" w:hAnsi="Arial" w:cs="Arial"/>
        </w:rPr>
        <w:t xml:space="preserve"> </w:t>
      </w:r>
      <w:r w:rsidR="00FC4FAE">
        <w:rPr>
          <w:rFonts w:ascii="Arial" w:hAnsi="Arial" w:cs="Arial"/>
        </w:rPr>
        <w:tab/>
      </w:r>
      <w:r w:rsidR="00FC4FAE">
        <w:rPr>
          <w:rFonts w:ascii="Arial" w:hAnsi="Arial" w:cs="Arial"/>
        </w:rPr>
        <w:tab/>
      </w:r>
      <w:r w:rsidR="00B17BFE" w:rsidRPr="00B70C1D">
        <w:rPr>
          <w:rFonts w:ascii="Arial" w:hAnsi="Arial" w:cs="Arial"/>
        </w:rPr>
        <w:t>№ 575</w:t>
      </w:r>
    </w:p>
    <w:p w:rsidR="00B17BFE" w:rsidRPr="00B70C1D" w:rsidRDefault="00B17BFE" w:rsidP="00296F14">
      <w:pPr>
        <w:tabs>
          <w:tab w:val="left" w:pos="1134"/>
          <w:tab w:val="left" w:pos="4111"/>
          <w:tab w:val="left" w:pos="7371"/>
        </w:tabs>
        <w:ind w:right="40"/>
        <w:rPr>
          <w:rFonts w:ascii="Arial" w:hAnsi="Arial" w:cs="Arial"/>
        </w:rPr>
      </w:pPr>
    </w:p>
    <w:p w:rsidR="00B17BFE" w:rsidRPr="00B70C1D" w:rsidRDefault="00B17BFE" w:rsidP="00296F14">
      <w:pPr>
        <w:tabs>
          <w:tab w:val="left" w:pos="1134"/>
          <w:tab w:val="left" w:pos="4111"/>
          <w:tab w:val="left" w:pos="7371"/>
        </w:tabs>
        <w:ind w:right="40"/>
        <w:rPr>
          <w:rFonts w:ascii="Arial" w:hAnsi="Arial" w:cs="Arial"/>
        </w:rPr>
      </w:pPr>
    </w:p>
    <w:p w:rsidR="00B17BFE" w:rsidRPr="00B70C1D" w:rsidRDefault="00B17BFE" w:rsidP="00296F14">
      <w:pPr>
        <w:tabs>
          <w:tab w:val="left" w:pos="1134"/>
          <w:tab w:val="left" w:pos="4111"/>
          <w:tab w:val="left" w:pos="7371"/>
        </w:tabs>
        <w:ind w:right="40"/>
        <w:rPr>
          <w:rFonts w:ascii="Arial" w:hAnsi="Arial" w:cs="Arial"/>
        </w:rPr>
      </w:pPr>
    </w:p>
    <w:p w:rsidR="00B17BFE" w:rsidRPr="00B70C1D" w:rsidRDefault="00B17BFE" w:rsidP="00296F14">
      <w:pPr>
        <w:tabs>
          <w:tab w:val="left" w:pos="1134"/>
          <w:tab w:val="left" w:pos="4111"/>
          <w:tab w:val="left" w:pos="7371"/>
        </w:tabs>
        <w:ind w:right="40"/>
        <w:rPr>
          <w:rFonts w:ascii="Arial" w:hAnsi="Arial" w:cs="Arial"/>
          <w:b/>
        </w:rPr>
      </w:pPr>
      <w:r w:rsidRPr="00B70C1D">
        <w:rPr>
          <w:rFonts w:ascii="Arial" w:hAnsi="Arial" w:cs="Arial"/>
          <w:b/>
        </w:rPr>
        <w:t xml:space="preserve">Об утверждении Программы </w:t>
      </w:r>
      <w:proofErr w:type="gramStart"/>
      <w:r w:rsidRPr="00B70C1D">
        <w:rPr>
          <w:rFonts w:ascii="Arial" w:hAnsi="Arial" w:cs="Arial"/>
          <w:b/>
        </w:rPr>
        <w:t>комплексного</w:t>
      </w:r>
      <w:proofErr w:type="gramEnd"/>
      <w:r w:rsidRPr="00B70C1D">
        <w:rPr>
          <w:rFonts w:ascii="Arial" w:hAnsi="Arial" w:cs="Arial"/>
          <w:b/>
        </w:rPr>
        <w:t xml:space="preserve"> </w:t>
      </w:r>
    </w:p>
    <w:p w:rsidR="00B17BFE" w:rsidRPr="00B70C1D" w:rsidRDefault="00B17BFE" w:rsidP="00296F14">
      <w:pPr>
        <w:tabs>
          <w:tab w:val="left" w:pos="1134"/>
          <w:tab w:val="left" w:pos="4111"/>
          <w:tab w:val="left" w:pos="7371"/>
        </w:tabs>
        <w:ind w:right="40"/>
        <w:rPr>
          <w:rFonts w:ascii="Arial" w:hAnsi="Arial" w:cs="Arial"/>
          <w:b/>
        </w:rPr>
      </w:pPr>
      <w:r w:rsidRPr="00B70C1D">
        <w:rPr>
          <w:rFonts w:ascii="Arial" w:hAnsi="Arial" w:cs="Arial"/>
          <w:b/>
        </w:rPr>
        <w:t>развития социальной инфраструктуры</w:t>
      </w:r>
      <w:r w:rsidR="00FC4FAE">
        <w:rPr>
          <w:rFonts w:ascii="Arial" w:hAnsi="Arial" w:cs="Arial"/>
          <w:b/>
        </w:rPr>
        <w:t xml:space="preserve"> </w:t>
      </w:r>
    </w:p>
    <w:p w:rsidR="00187BC2" w:rsidRPr="00B70C1D" w:rsidRDefault="00B17BFE" w:rsidP="00296F14">
      <w:pPr>
        <w:tabs>
          <w:tab w:val="left" w:pos="1134"/>
          <w:tab w:val="left" w:pos="4111"/>
          <w:tab w:val="left" w:pos="7371"/>
        </w:tabs>
        <w:ind w:right="40"/>
        <w:rPr>
          <w:rFonts w:ascii="Arial" w:hAnsi="Arial" w:cs="Arial"/>
        </w:rPr>
      </w:pPr>
      <w:r w:rsidRPr="00B70C1D">
        <w:rPr>
          <w:rFonts w:ascii="Arial" w:hAnsi="Arial" w:cs="Arial"/>
          <w:b/>
          <w:bCs/>
        </w:rPr>
        <w:t>городского округа</w:t>
      </w:r>
      <w:r w:rsidR="00FC4FAE">
        <w:rPr>
          <w:rFonts w:ascii="Arial" w:hAnsi="Arial" w:cs="Arial"/>
          <w:b/>
          <w:bCs/>
        </w:rPr>
        <w:t xml:space="preserve"> </w:t>
      </w:r>
      <w:r w:rsidRPr="00B70C1D">
        <w:rPr>
          <w:rFonts w:ascii="Arial" w:hAnsi="Arial" w:cs="Arial"/>
          <w:b/>
          <w:bCs/>
        </w:rPr>
        <w:t>город Дзержинск</w:t>
      </w:r>
      <w:r w:rsidR="00FC4FAE">
        <w:rPr>
          <w:rFonts w:ascii="Arial" w:hAnsi="Arial" w:cs="Arial"/>
          <w:b/>
          <w:bCs/>
        </w:rPr>
        <w:t xml:space="preserve"> </w:t>
      </w:r>
      <w:r w:rsidRPr="00B70C1D">
        <w:rPr>
          <w:rFonts w:ascii="Arial" w:hAnsi="Arial" w:cs="Arial"/>
          <w:b/>
          <w:bCs/>
        </w:rPr>
        <w:t>до 2027 года</w:t>
      </w:r>
    </w:p>
    <w:p w:rsidR="005942B1" w:rsidRPr="00B70C1D" w:rsidRDefault="005942B1" w:rsidP="005942B1">
      <w:pPr>
        <w:jc w:val="center"/>
        <w:rPr>
          <w:rFonts w:ascii="Arial" w:hAnsi="Arial" w:cs="Arial"/>
        </w:rPr>
      </w:pPr>
    </w:p>
    <w:p w:rsidR="00352424" w:rsidRPr="00B70C1D" w:rsidRDefault="00352424" w:rsidP="000F0D07">
      <w:pPr>
        <w:ind w:firstLine="720"/>
        <w:jc w:val="both"/>
        <w:rPr>
          <w:rFonts w:ascii="Arial" w:hAnsi="Arial" w:cs="Arial"/>
        </w:rPr>
      </w:pPr>
    </w:p>
    <w:p w:rsidR="00296F14" w:rsidRPr="00B70C1D" w:rsidRDefault="00296F14" w:rsidP="000F0D07">
      <w:pPr>
        <w:ind w:firstLine="720"/>
        <w:jc w:val="both"/>
        <w:rPr>
          <w:rFonts w:ascii="Arial" w:hAnsi="Arial" w:cs="Arial"/>
        </w:rPr>
      </w:pPr>
    </w:p>
    <w:p w:rsidR="00E86DD8" w:rsidRPr="00B70C1D" w:rsidRDefault="002E06C5" w:rsidP="002E06C5">
      <w:pPr>
        <w:pStyle w:val="ae"/>
        <w:tabs>
          <w:tab w:val="left" w:pos="0"/>
          <w:tab w:val="left" w:pos="540"/>
        </w:tabs>
        <w:spacing w:before="0" w:after="0"/>
        <w:ind w:left="-27"/>
        <w:rPr>
          <w:rFonts w:ascii="Arial" w:hAnsi="Arial" w:cs="Arial"/>
        </w:rPr>
      </w:pPr>
      <w:r w:rsidRPr="00B70C1D">
        <w:rPr>
          <w:rFonts w:ascii="Arial" w:hAnsi="Arial" w:cs="Arial"/>
        </w:rPr>
        <w:tab/>
      </w:r>
      <w:r w:rsidRPr="00B70C1D">
        <w:rPr>
          <w:rFonts w:ascii="Arial" w:hAnsi="Arial" w:cs="Arial"/>
        </w:rPr>
        <w:tab/>
      </w:r>
      <w:proofErr w:type="gramStart"/>
      <w:r w:rsidR="00E86DD8" w:rsidRPr="00B70C1D">
        <w:rPr>
          <w:rFonts w:ascii="Arial" w:hAnsi="Arial" w:cs="Arial"/>
        </w:rPr>
        <w:t>В соответствии с</w:t>
      </w:r>
      <w:r w:rsidR="002F7830" w:rsidRPr="00B70C1D">
        <w:rPr>
          <w:rFonts w:ascii="Arial" w:hAnsi="Arial" w:cs="Arial"/>
        </w:rPr>
        <w:t xml:space="preserve">о статьей </w:t>
      </w:r>
      <w:r w:rsidR="005213E1" w:rsidRPr="00B70C1D">
        <w:rPr>
          <w:rFonts w:ascii="Arial" w:hAnsi="Arial" w:cs="Arial"/>
        </w:rPr>
        <w:t>26</w:t>
      </w:r>
      <w:r w:rsidR="00E86DD8" w:rsidRPr="00B70C1D">
        <w:rPr>
          <w:rFonts w:ascii="Arial" w:hAnsi="Arial" w:cs="Arial"/>
        </w:rPr>
        <w:t xml:space="preserve"> Градостроительн</w:t>
      </w:r>
      <w:r w:rsidR="005213E1" w:rsidRPr="00B70C1D">
        <w:rPr>
          <w:rFonts w:ascii="Arial" w:hAnsi="Arial" w:cs="Arial"/>
        </w:rPr>
        <w:t>ого</w:t>
      </w:r>
      <w:r w:rsidR="00E86DD8" w:rsidRPr="00B70C1D">
        <w:rPr>
          <w:rFonts w:ascii="Arial" w:hAnsi="Arial" w:cs="Arial"/>
        </w:rPr>
        <w:t xml:space="preserve"> кодекс</w:t>
      </w:r>
      <w:r w:rsidR="005213E1" w:rsidRPr="00B70C1D">
        <w:rPr>
          <w:rFonts w:ascii="Arial" w:hAnsi="Arial" w:cs="Arial"/>
        </w:rPr>
        <w:t>а</w:t>
      </w:r>
      <w:r w:rsidR="00E86DD8" w:rsidRPr="00B70C1D">
        <w:rPr>
          <w:rFonts w:ascii="Arial" w:hAnsi="Arial" w:cs="Arial"/>
        </w:rPr>
        <w:t xml:space="preserve"> Российской Федерации, Федеральным законом от 06.10.2003 №131-ФЗ «Об общих принципах организации местного самоуправления в Российской Федерации», </w:t>
      </w:r>
      <w:r w:rsidRPr="00B70C1D">
        <w:rPr>
          <w:rFonts w:ascii="Arial" w:hAnsi="Arial" w:cs="Arial"/>
        </w:rPr>
        <w:t>постановлением Правительства Российской Федерации от 01.10.2015</w:t>
      </w:r>
      <w:r w:rsidR="00FC4FAE">
        <w:rPr>
          <w:rFonts w:ascii="Arial" w:hAnsi="Arial" w:cs="Arial"/>
        </w:rPr>
        <w:t xml:space="preserve"> </w:t>
      </w:r>
      <w:r w:rsidRPr="00B70C1D">
        <w:rPr>
          <w:rFonts w:ascii="Arial" w:hAnsi="Arial" w:cs="Arial"/>
        </w:rPr>
        <w:t>№ 1050 «Об утверждении требований к программам комплексного развития социальной инфраструктуры поселений, городских округов»</w:t>
      </w:r>
      <w:r w:rsidR="007B6D1C" w:rsidRPr="00B70C1D">
        <w:rPr>
          <w:rFonts w:ascii="Arial" w:hAnsi="Arial" w:cs="Arial"/>
        </w:rPr>
        <w:t xml:space="preserve">, </w:t>
      </w:r>
      <w:r w:rsidR="002F7830" w:rsidRPr="00B70C1D">
        <w:rPr>
          <w:rFonts w:ascii="Arial" w:hAnsi="Arial" w:cs="Arial"/>
        </w:rPr>
        <w:t>статьей 37 Устава</w:t>
      </w:r>
      <w:r w:rsidR="009F09F7" w:rsidRPr="00B70C1D">
        <w:rPr>
          <w:rFonts w:ascii="Arial" w:hAnsi="Arial" w:cs="Arial"/>
        </w:rPr>
        <w:t xml:space="preserve"> городс</w:t>
      </w:r>
      <w:r w:rsidR="00177D8A" w:rsidRPr="00B70C1D">
        <w:rPr>
          <w:rFonts w:ascii="Arial" w:hAnsi="Arial" w:cs="Arial"/>
        </w:rPr>
        <w:t xml:space="preserve">кого округа город Дзержинск </w:t>
      </w:r>
      <w:r w:rsidR="002F7830" w:rsidRPr="00B70C1D">
        <w:rPr>
          <w:rFonts w:ascii="Arial" w:hAnsi="Arial" w:cs="Arial"/>
        </w:rPr>
        <w:t xml:space="preserve">и </w:t>
      </w:r>
      <w:r w:rsidR="00F6139C" w:rsidRPr="00B70C1D">
        <w:rPr>
          <w:rFonts w:ascii="Arial" w:hAnsi="Arial" w:cs="Arial"/>
        </w:rPr>
        <w:t>в целях обеспечения устойчивого развития территории городского округа город Дзержинск</w:t>
      </w:r>
      <w:proofErr w:type="gramEnd"/>
      <w:r w:rsidR="00F6139C" w:rsidRPr="00B70C1D">
        <w:rPr>
          <w:rFonts w:ascii="Arial" w:hAnsi="Arial" w:cs="Arial"/>
        </w:rPr>
        <w:t xml:space="preserve">, </w:t>
      </w:r>
      <w:r w:rsidR="0012557F" w:rsidRPr="00B70C1D">
        <w:rPr>
          <w:rFonts w:ascii="Arial" w:hAnsi="Arial" w:cs="Arial"/>
        </w:rPr>
        <w:t>г</w:t>
      </w:r>
      <w:r w:rsidR="00E86DD8" w:rsidRPr="00B70C1D">
        <w:rPr>
          <w:rFonts w:ascii="Arial" w:hAnsi="Arial" w:cs="Arial"/>
        </w:rPr>
        <w:t xml:space="preserve">ородская Дума </w:t>
      </w:r>
      <w:r w:rsidR="00E86DD8" w:rsidRPr="00B70C1D">
        <w:rPr>
          <w:rFonts w:ascii="Arial" w:hAnsi="Arial" w:cs="Arial"/>
          <w:b/>
        </w:rPr>
        <w:t>решила</w:t>
      </w:r>
      <w:r w:rsidR="00E86DD8" w:rsidRPr="00B70C1D">
        <w:rPr>
          <w:rFonts w:ascii="Arial" w:hAnsi="Arial" w:cs="Arial"/>
        </w:rPr>
        <w:t>:</w:t>
      </w:r>
    </w:p>
    <w:p w:rsidR="005942B1" w:rsidRPr="00B70C1D" w:rsidRDefault="005942B1" w:rsidP="005942B1">
      <w:pPr>
        <w:ind w:firstLine="720"/>
        <w:jc w:val="both"/>
        <w:rPr>
          <w:rFonts w:ascii="Arial" w:hAnsi="Arial" w:cs="Arial"/>
        </w:rPr>
      </w:pPr>
    </w:p>
    <w:p w:rsidR="00884AC6" w:rsidRPr="00B70C1D" w:rsidRDefault="00FC4FAE" w:rsidP="00FC4FAE">
      <w:pPr>
        <w:tabs>
          <w:tab w:val="left" w:pos="284"/>
          <w:tab w:val="left" w:pos="3580"/>
          <w:tab w:val="left" w:pos="3646"/>
        </w:tabs>
        <w:ind w:left="284" w:hanging="284"/>
        <w:jc w:val="both"/>
        <w:rPr>
          <w:rFonts w:ascii="Arial" w:hAnsi="Arial" w:cs="Arial"/>
        </w:rPr>
      </w:pPr>
      <w:r w:rsidRPr="00B70C1D">
        <w:rPr>
          <w:rFonts w:ascii="Arial" w:hAnsi="Arial" w:cs="Arial"/>
        </w:rPr>
        <w:t>1.</w:t>
      </w:r>
      <w:r w:rsidRPr="00B70C1D">
        <w:rPr>
          <w:rFonts w:ascii="Arial" w:hAnsi="Arial" w:cs="Arial"/>
        </w:rPr>
        <w:tab/>
      </w:r>
      <w:r w:rsidR="00C639C9" w:rsidRPr="00B70C1D">
        <w:rPr>
          <w:rFonts w:ascii="Arial" w:hAnsi="Arial" w:cs="Arial"/>
        </w:rPr>
        <w:t xml:space="preserve">Утвердить </w:t>
      </w:r>
      <w:r w:rsidR="002700FB" w:rsidRPr="00B70C1D">
        <w:rPr>
          <w:rFonts w:ascii="Arial" w:hAnsi="Arial" w:cs="Arial"/>
        </w:rPr>
        <w:t>прилагаем</w:t>
      </w:r>
      <w:r w:rsidR="00177D8A" w:rsidRPr="00B70C1D">
        <w:rPr>
          <w:rFonts w:ascii="Arial" w:hAnsi="Arial" w:cs="Arial"/>
        </w:rPr>
        <w:t>ую</w:t>
      </w:r>
      <w:r w:rsidR="002700FB" w:rsidRPr="00B70C1D">
        <w:rPr>
          <w:rFonts w:ascii="Arial" w:hAnsi="Arial" w:cs="Arial"/>
        </w:rPr>
        <w:t xml:space="preserve"> </w:t>
      </w:r>
      <w:r w:rsidR="002F7830" w:rsidRPr="00B70C1D">
        <w:rPr>
          <w:rFonts w:ascii="Arial" w:hAnsi="Arial" w:cs="Arial"/>
        </w:rPr>
        <w:t>П</w:t>
      </w:r>
      <w:r w:rsidR="00177D8A" w:rsidRPr="00B70C1D">
        <w:rPr>
          <w:rFonts w:ascii="Arial" w:hAnsi="Arial" w:cs="Arial"/>
        </w:rPr>
        <w:t xml:space="preserve">рограмму комплексного развития социальной инфраструктуры городского округа город Дзержинск </w:t>
      </w:r>
      <w:r w:rsidR="00E932FE" w:rsidRPr="00B70C1D">
        <w:rPr>
          <w:rFonts w:ascii="Arial" w:hAnsi="Arial" w:cs="Arial"/>
        </w:rPr>
        <w:t>до 2027 года</w:t>
      </w:r>
      <w:r w:rsidR="00D51FDF" w:rsidRPr="00B70C1D">
        <w:rPr>
          <w:rFonts w:ascii="Arial" w:hAnsi="Arial" w:cs="Arial"/>
        </w:rPr>
        <w:t>.</w:t>
      </w:r>
    </w:p>
    <w:p w:rsidR="008839E0" w:rsidRPr="00B70C1D" w:rsidRDefault="00FC4FAE" w:rsidP="00FC4FAE">
      <w:pPr>
        <w:tabs>
          <w:tab w:val="left" w:pos="360"/>
        </w:tabs>
        <w:autoSpaceDE w:val="0"/>
        <w:autoSpaceDN w:val="0"/>
        <w:adjustRightInd w:val="0"/>
        <w:ind w:left="360" w:hanging="360"/>
        <w:jc w:val="both"/>
        <w:rPr>
          <w:rFonts w:ascii="Arial" w:hAnsi="Arial" w:cs="Arial"/>
        </w:rPr>
      </w:pPr>
      <w:r w:rsidRPr="00B70C1D">
        <w:rPr>
          <w:rFonts w:ascii="Arial" w:hAnsi="Arial" w:cs="Arial"/>
        </w:rPr>
        <w:t>2.</w:t>
      </w:r>
      <w:r w:rsidRPr="00B70C1D">
        <w:rPr>
          <w:rFonts w:ascii="Arial" w:hAnsi="Arial" w:cs="Arial"/>
        </w:rPr>
        <w:tab/>
      </w:r>
      <w:r w:rsidR="008839E0" w:rsidRPr="00B70C1D">
        <w:rPr>
          <w:rFonts w:ascii="Arial" w:hAnsi="Arial" w:cs="Arial"/>
        </w:rPr>
        <w:t xml:space="preserve">Настоящее решение </w:t>
      </w:r>
      <w:hyperlink r:id="rId9" w:history="1">
        <w:r w:rsidR="008839E0" w:rsidRPr="00B70C1D">
          <w:rPr>
            <w:rFonts w:ascii="Arial" w:hAnsi="Arial" w:cs="Arial"/>
          </w:rPr>
          <w:t>опубликовать</w:t>
        </w:r>
      </w:hyperlink>
      <w:r w:rsidR="008839E0" w:rsidRPr="00B70C1D">
        <w:rPr>
          <w:rFonts w:ascii="Arial" w:hAnsi="Arial" w:cs="Arial"/>
        </w:rPr>
        <w:t xml:space="preserve"> в средствах массовой информации.</w:t>
      </w:r>
    </w:p>
    <w:p w:rsidR="008839E0" w:rsidRPr="00B70C1D" w:rsidRDefault="00FC4FAE" w:rsidP="00FC4FAE">
      <w:pPr>
        <w:tabs>
          <w:tab w:val="left" w:pos="360"/>
        </w:tabs>
        <w:autoSpaceDE w:val="0"/>
        <w:autoSpaceDN w:val="0"/>
        <w:adjustRightInd w:val="0"/>
        <w:ind w:left="360" w:hanging="360"/>
        <w:jc w:val="both"/>
        <w:rPr>
          <w:rFonts w:ascii="Arial" w:hAnsi="Arial" w:cs="Arial"/>
        </w:rPr>
      </w:pPr>
      <w:bookmarkStart w:id="0" w:name="sub_3"/>
      <w:r w:rsidRPr="00B70C1D">
        <w:rPr>
          <w:rFonts w:ascii="Arial" w:hAnsi="Arial" w:cs="Arial"/>
        </w:rPr>
        <w:t>3.</w:t>
      </w:r>
      <w:r w:rsidRPr="00B70C1D">
        <w:rPr>
          <w:rFonts w:ascii="Arial" w:hAnsi="Arial" w:cs="Arial"/>
        </w:rPr>
        <w:tab/>
      </w:r>
      <w:r w:rsidR="008839E0" w:rsidRPr="00B70C1D">
        <w:rPr>
          <w:rFonts w:ascii="Arial" w:hAnsi="Arial" w:cs="Arial"/>
        </w:rPr>
        <w:t xml:space="preserve">Настоящее решение вступает в силу после его </w:t>
      </w:r>
      <w:hyperlink r:id="rId10" w:history="1">
        <w:r w:rsidR="008839E0" w:rsidRPr="00B70C1D">
          <w:rPr>
            <w:rFonts w:ascii="Arial" w:hAnsi="Arial" w:cs="Arial"/>
          </w:rPr>
          <w:t>официального опубликования</w:t>
        </w:r>
      </w:hyperlink>
      <w:r w:rsidR="008839E0" w:rsidRPr="00B70C1D">
        <w:rPr>
          <w:rFonts w:ascii="Arial" w:hAnsi="Arial" w:cs="Arial"/>
        </w:rPr>
        <w:t>.</w:t>
      </w:r>
    </w:p>
    <w:bookmarkEnd w:id="0"/>
    <w:p w:rsidR="008839E0" w:rsidRPr="00B70C1D" w:rsidRDefault="00FC4FAE" w:rsidP="00FC4FAE">
      <w:pPr>
        <w:tabs>
          <w:tab w:val="left" w:pos="360"/>
        </w:tabs>
        <w:autoSpaceDE w:val="0"/>
        <w:autoSpaceDN w:val="0"/>
        <w:adjustRightInd w:val="0"/>
        <w:ind w:left="360" w:hanging="360"/>
        <w:jc w:val="both"/>
        <w:rPr>
          <w:rFonts w:ascii="Arial" w:hAnsi="Arial" w:cs="Arial"/>
        </w:rPr>
      </w:pPr>
      <w:r w:rsidRPr="00B70C1D">
        <w:rPr>
          <w:rFonts w:ascii="Arial" w:hAnsi="Arial" w:cs="Arial"/>
        </w:rPr>
        <w:t>4.</w:t>
      </w:r>
      <w:r w:rsidRPr="00B70C1D">
        <w:rPr>
          <w:rFonts w:ascii="Arial" w:hAnsi="Arial" w:cs="Arial"/>
        </w:rPr>
        <w:tab/>
      </w:r>
      <w:proofErr w:type="gramStart"/>
      <w:r w:rsidR="008839E0" w:rsidRPr="00B70C1D">
        <w:rPr>
          <w:rFonts w:ascii="Arial" w:hAnsi="Arial" w:cs="Arial"/>
        </w:rPr>
        <w:t>Контроль за</w:t>
      </w:r>
      <w:proofErr w:type="gramEnd"/>
      <w:r w:rsidR="008839E0" w:rsidRPr="00B70C1D">
        <w:rPr>
          <w:rFonts w:ascii="Arial" w:hAnsi="Arial" w:cs="Arial"/>
        </w:rPr>
        <w:t xml:space="preserve"> исполнением настоящего решения возложить на комитет</w:t>
      </w:r>
      <w:r w:rsidR="004738C5" w:rsidRPr="00B70C1D">
        <w:rPr>
          <w:rFonts w:ascii="Arial" w:hAnsi="Arial" w:cs="Arial"/>
        </w:rPr>
        <w:t xml:space="preserve"> г</w:t>
      </w:r>
      <w:r w:rsidR="008839E0" w:rsidRPr="00B70C1D">
        <w:rPr>
          <w:rFonts w:ascii="Arial" w:hAnsi="Arial" w:cs="Arial"/>
        </w:rPr>
        <w:t>ородской Думы по</w:t>
      </w:r>
      <w:r w:rsidR="00307DA1" w:rsidRPr="00B70C1D">
        <w:rPr>
          <w:rFonts w:ascii="Arial" w:hAnsi="Arial" w:cs="Arial"/>
        </w:rPr>
        <w:t xml:space="preserve"> строительству, архитектуре и землепользованию</w:t>
      </w:r>
      <w:r w:rsidR="008839E0" w:rsidRPr="00B70C1D">
        <w:rPr>
          <w:rFonts w:ascii="Arial" w:hAnsi="Arial" w:cs="Arial"/>
        </w:rPr>
        <w:t>.</w:t>
      </w:r>
    </w:p>
    <w:p w:rsidR="00352424" w:rsidRDefault="00352424" w:rsidP="00C923FF">
      <w:pPr>
        <w:pStyle w:val="a4"/>
        <w:ind w:left="0"/>
        <w:rPr>
          <w:rFonts w:ascii="Arial" w:hAnsi="Arial" w:cs="Arial"/>
          <w:sz w:val="24"/>
          <w:szCs w:val="24"/>
        </w:rPr>
      </w:pPr>
    </w:p>
    <w:p w:rsidR="00B70C1D" w:rsidRDefault="00B70C1D" w:rsidP="00C923FF">
      <w:pPr>
        <w:pStyle w:val="a4"/>
        <w:ind w:left="0"/>
        <w:rPr>
          <w:rFonts w:ascii="Arial" w:hAnsi="Arial" w:cs="Arial"/>
          <w:sz w:val="24"/>
          <w:szCs w:val="24"/>
        </w:rPr>
      </w:pPr>
    </w:p>
    <w:p w:rsidR="00B70C1D" w:rsidRPr="00B70C1D" w:rsidRDefault="00B70C1D" w:rsidP="00C923FF">
      <w:pPr>
        <w:pStyle w:val="a4"/>
        <w:ind w:left="0"/>
        <w:rPr>
          <w:rFonts w:ascii="Arial" w:hAnsi="Arial" w:cs="Arial"/>
          <w:sz w:val="24"/>
          <w:szCs w:val="24"/>
        </w:rPr>
      </w:pPr>
    </w:p>
    <w:p w:rsidR="009F09F7" w:rsidRPr="00B70C1D" w:rsidRDefault="00740DC4" w:rsidP="004321E0">
      <w:pPr>
        <w:pStyle w:val="a4"/>
        <w:ind w:left="0"/>
        <w:rPr>
          <w:rFonts w:ascii="Arial" w:hAnsi="Arial" w:cs="Arial"/>
          <w:b/>
          <w:sz w:val="24"/>
          <w:szCs w:val="24"/>
        </w:rPr>
      </w:pPr>
      <w:r w:rsidRPr="00B70C1D">
        <w:rPr>
          <w:rFonts w:ascii="Arial" w:hAnsi="Arial" w:cs="Arial"/>
          <w:b/>
          <w:sz w:val="24"/>
          <w:szCs w:val="24"/>
        </w:rPr>
        <w:t>Глава го</w:t>
      </w:r>
      <w:r w:rsidR="00AF36FA" w:rsidRPr="00B70C1D">
        <w:rPr>
          <w:rFonts w:ascii="Arial" w:hAnsi="Arial" w:cs="Arial"/>
          <w:b/>
          <w:sz w:val="24"/>
          <w:szCs w:val="24"/>
        </w:rPr>
        <w:t>рода</w:t>
      </w:r>
      <w:r w:rsidR="00AF36FA" w:rsidRPr="00B70C1D">
        <w:rPr>
          <w:rFonts w:ascii="Arial" w:hAnsi="Arial" w:cs="Arial"/>
          <w:b/>
          <w:sz w:val="24"/>
          <w:szCs w:val="24"/>
        </w:rPr>
        <w:tab/>
      </w:r>
      <w:r w:rsidR="00AF36FA" w:rsidRPr="00B70C1D">
        <w:rPr>
          <w:rFonts w:ascii="Arial" w:hAnsi="Arial" w:cs="Arial"/>
          <w:b/>
          <w:sz w:val="24"/>
          <w:szCs w:val="24"/>
        </w:rPr>
        <w:tab/>
      </w:r>
      <w:r w:rsidR="00FC4FAE">
        <w:rPr>
          <w:rFonts w:ascii="Arial" w:hAnsi="Arial" w:cs="Arial"/>
          <w:b/>
          <w:sz w:val="24"/>
          <w:szCs w:val="24"/>
        </w:rPr>
        <w:t xml:space="preserve"> </w:t>
      </w:r>
      <w:proofErr w:type="spellStart"/>
      <w:r w:rsidRPr="00B70C1D">
        <w:rPr>
          <w:rFonts w:ascii="Arial" w:hAnsi="Arial" w:cs="Arial"/>
          <w:b/>
          <w:sz w:val="24"/>
          <w:szCs w:val="24"/>
        </w:rPr>
        <w:t>С.В.Попов</w:t>
      </w:r>
      <w:proofErr w:type="spellEnd"/>
    </w:p>
    <w:p w:rsidR="00581E3C" w:rsidRPr="00B70C1D" w:rsidRDefault="00581E3C" w:rsidP="004321E0">
      <w:pPr>
        <w:pStyle w:val="a4"/>
        <w:ind w:left="0"/>
        <w:rPr>
          <w:rFonts w:ascii="Arial" w:hAnsi="Arial" w:cs="Arial"/>
          <w:b/>
          <w:sz w:val="24"/>
          <w:szCs w:val="24"/>
        </w:rPr>
      </w:pPr>
    </w:p>
    <w:p w:rsidR="00581E3C" w:rsidRPr="00B70C1D" w:rsidRDefault="00581E3C" w:rsidP="004321E0">
      <w:pPr>
        <w:pStyle w:val="a4"/>
        <w:ind w:left="0"/>
        <w:rPr>
          <w:rFonts w:ascii="Arial" w:hAnsi="Arial" w:cs="Arial"/>
          <w:b/>
          <w:sz w:val="24"/>
          <w:szCs w:val="24"/>
        </w:rPr>
      </w:pPr>
    </w:p>
    <w:p w:rsidR="00AF36FA" w:rsidRPr="00B70C1D" w:rsidRDefault="00AF36FA" w:rsidP="005907BC">
      <w:pPr>
        <w:autoSpaceDE w:val="0"/>
        <w:autoSpaceDN w:val="0"/>
        <w:adjustRightInd w:val="0"/>
        <w:spacing w:before="120"/>
        <w:ind w:left="5812"/>
        <w:jc w:val="center"/>
        <w:rPr>
          <w:rFonts w:ascii="Arial" w:hAnsi="Arial" w:cs="Arial"/>
        </w:rPr>
      </w:pPr>
    </w:p>
    <w:p w:rsidR="00B17BFE" w:rsidRPr="00B70C1D" w:rsidRDefault="00B17BFE" w:rsidP="005907BC">
      <w:pPr>
        <w:autoSpaceDE w:val="0"/>
        <w:autoSpaceDN w:val="0"/>
        <w:adjustRightInd w:val="0"/>
        <w:spacing w:before="120"/>
        <w:ind w:left="5812"/>
        <w:jc w:val="center"/>
        <w:rPr>
          <w:rFonts w:ascii="Arial" w:hAnsi="Arial" w:cs="Arial"/>
        </w:rPr>
      </w:pPr>
    </w:p>
    <w:p w:rsidR="00B17BFE" w:rsidRPr="00B70C1D" w:rsidRDefault="00B17BFE" w:rsidP="005907BC">
      <w:pPr>
        <w:autoSpaceDE w:val="0"/>
        <w:autoSpaceDN w:val="0"/>
        <w:adjustRightInd w:val="0"/>
        <w:spacing w:before="120"/>
        <w:ind w:left="5812"/>
        <w:jc w:val="center"/>
        <w:rPr>
          <w:rFonts w:ascii="Arial" w:hAnsi="Arial" w:cs="Arial"/>
        </w:rPr>
      </w:pPr>
    </w:p>
    <w:p w:rsidR="00B70C1D" w:rsidRPr="00B70C1D" w:rsidRDefault="00B70C1D" w:rsidP="005907BC">
      <w:pPr>
        <w:autoSpaceDE w:val="0"/>
        <w:autoSpaceDN w:val="0"/>
        <w:adjustRightInd w:val="0"/>
        <w:spacing w:before="120"/>
        <w:ind w:left="5812"/>
        <w:jc w:val="center"/>
        <w:rPr>
          <w:rFonts w:ascii="Arial" w:hAnsi="Arial" w:cs="Arial"/>
        </w:rPr>
      </w:pPr>
    </w:p>
    <w:p w:rsidR="00B17BFE" w:rsidRPr="00B70C1D" w:rsidRDefault="00B17BFE" w:rsidP="005907BC">
      <w:pPr>
        <w:autoSpaceDE w:val="0"/>
        <w:autoSpaceDN w:val="0"/>
        <w:adjustRightInd w:val="0"/>
        <w:spacing w:before="120"/>
        <w:ind w:left="5812"/>
        <w:jc w:val="center"/>
        <w:rPr>
          <w:rFonts w:ascii="Arial" w:hAnsi="Arial" w:cs="Arial"/>
        </w:rPr>
      </w:pPr>
    </w:p>
    <w:p w:rsidR="00B17BFE" w:rsidRDefault="00B17BFE" w:rsidP="005907BC">
      <w:pPr>
        <w:autoSpaceDE w:val="0"/>
        <w:autoSpaceDN w:val="0"/>
        <w:adjustRightInd w:val="0"/>
        <w:spacing w:before="120"/>
        <w:ind w:left="5812"/>
        <w:jc w:val="center"/>
        <w:rPr>
          <w:rFonts w:ascii="Arial" w:hAnsi="Arial" w:cs="Arial"/>
        </w:rPr>
      </w:pPr>
    </w:p>
    <w:p w:rsidR="00B70C1D" w:rsidRDefault="00B70C1D" w:rsidP="005907BC">
      <w:pPr>
        <w:autoSpaceDE w:val="0"/>
        <w:autoSpaceDN w:val="0"/>
        <w:adjustRightInd w:val="0"/>
        <w:spacing w:before="120"/>
        <w:ind w:left="5812"/>
        <w:jc w:val="center"/>
        <w:rPr>
          <w:rFonts w:ascii="Arial" w:hAnsi="Arial" w:cs="Arial"/>
        </w:rPr>
      </w:pPr>
    </w:p>
    <w:p w:rsidR="00B70C1D" w:rsidRDefault="00B70C1D" w:rsidP="005907BC">
      <w:pPr>
        <w:autoSpaceDE w:val="0"/>
        <w:autoSpaceDN w:val="0"/>
        <w:adjustRightInd w:val="0"/>
        <w:spacing w:before="120"/>
        <w:ind w:left="5812"/>
        <w:jc w:val="center"/>
        <w:rPr>
          <w:rFonts w:ascii="Arial" w:hAnsi="Arial" w:cs="Arial"/>
        </w:rPr>
      </w:pPr>
    </w:p>
    <w:p w:rsidR="00B70C1D" w:rsidRDefault="00B70C1D" w:rsidP="005907BC">
      <w:pPr>
        <w:autoSpaceDE w:val="0"/>
        <w:autoSpaceDN w:val="0"/>
        <w:adjustRightInd w:val="0"/>
        <w:spacing w:before="120"/>
        <w:ind w:left="5812"/>
        <w:jc w:val="center"/>
        <w:rPr>
          <w:rFonts w:ascii="Arial" w:hAnsi="Arial" w:cs="Arial"/>
        </w:rPr>
      </w:pPr>
    </w:p>
    <w:p w:rsidR="00B70C1D" w:rsidRDefault="00B70C1D" w:rsidP="005907BC">
      <w:pPr>
        <w:autoSpaceDE w:val="0"/>
        <w:autoSpaceDN w:val="0"/>
        <w:adjustRightInd w:val="0"/>
        <w:spacing w:before="120"/>
        <w:ind w:left="5812"/>
        <w:jc w:val="center"/>
        <w:rPr>
          <w:rFonts w:ascii="Arial" w:hAnsi="Arial" w:cs="Arial"/>
        </w:rPr>
      </w:pPr>
    </w:p>
    <w:p w:rsidR="00B70C1D" w:rsidRDefault="00B70C1D" w:rsidP="005907BC">
      <w:pPr>
        <w:autoSpaceDE w:val="0"/>
        <w:autoSpaceDN w:val="0"/>
        <w:adjustRightInd w:val="0"/>
        <w:spacing w:before="120"/>
        <w:ind w:left="5812"/>
        <w:jc w:val="center"/>
        <w:rPr>
          <w:rFonts w:ascii="Arial" w:hAnsi="Arial" w:cs="Arial"/>
        </w:rPr>
      </w:pPr>
    </w:p>
    <w:p w:rsidR="00B70C1D" w:rsidRDefault="00B70C1D" w:rsidP="005907BC">
      <w:pPr>
        <w:autoSpaceDE w:val="0"/>
        <w:autoSpaceDN w:val="0"/>
        <w:adjustRightInd w:val="0"/>
        <w:spacing w:before="120"/>
        <w:ind w:left="5812"/>
        <w:jc w:val="center"/>
        <w:rPr>
          <w:rFonts w:ascii="Arial" w:hAnsi="Arial" w:cs="Arial"/>
        </w:rPr>
      </w:pPr>
    </w:p>
    <w:p w:rsidR="00B70C1D" w:rsidRPr="00B70C1D" w:rsidRDefault="00B70C1D" w:rsidP="005907BC">
      <w:pPr>
        <w:autoSpaceDE w:val="0"/>
        <w:autoSpaceDN w:val="0"/>
        <w:adjustRightInd w:val="0"/>
        <w:spacing w:before="120"/>
        <w:ind w:left="5812"/>
        <w:jc w:val="center"/>
        <w:rPr>
          <w:rFonts w:ascii="Arial" w:hAnsi="Arial" w:cs="Arial"/>
        </w:rPr>
      </w:pPr>
    </w:p>
    <w:p w:rsidR="00B70C1D" w:rsidRPr="00B70C1D" w:rsidRDefault="00B70C1D" w:rsidP="00B70C1D">
      <w:pPr>
        <w:ind w:firstLine="6521"/>
        <w:rPr>
          <w:rFonts w:ascii="Arial" w:hAnsi="Arial" w:cs="Arial"/>
        </w:rPr>
      </w:pPr>
      <w:bookmarkStart w:id="1" w:name="_Toc511026359"/>
      <w:r w:rsidRPr="00B70C1D">
        <w:rPr>
          <w:rFonts w:ascii="Arial" w:hAnsi="Arial" w:cs="Arial"/>
        </w:rPr>
        <w:t xml:space="preserve">У Т В Е </w:t>
      </w:r>
      <w:proofErr w:type="gramStart"/>
      <w:r w:rsidRPr="00B70C1D">
        <w:rPr>
          <w:rFonts w:ascii="Arial" w:hAnsi="Arial" w:cs="Arial"/>
        </w:rPr>
        <w:t>Р</w:t>
      </w:r>
      <w:proofErr w:type="gramEnd"/>
      <w:r w:rsidRPr="00B70C1D">
        <w:rPr>
          <w:rFonts w:ascii="Arial" w:hAnsi="Arial" w:cs="Arial"/>
        </w:rPr>
        <w:t xml:space="preserve"> Ж Д Е Н А</w:t>
      </w:r>
    </w:p>
    <w:p w:rsidR="00B70C1D" w:rsidRPr="00B70C1D" w:rsidRDefault="00B70C1D" w:rsidP="00B70C1D">
      <w:pPr>
        <w:ind w:firstLine="5670"/>
        <w:rPr>
          <w:rFonts w:ascii="Arial" w:hAnsi="Arial" w:cs="Arial"/>
        </w:rPr>
      </w:pPr>
      <w:r w:rsidRPr="00B70C1D">
        <w:rPr>
          <w:rFonts w:ascii="Arial" w:hAnsi="Arial" w:cs="Arial"/>
        </w:rPr>
        <w:t>решением городской Думы</w:t>
      </w:r>
    </w:p>
    <w:p w:rsidR="00B70C1D" w:rsidRPr="00B70C1D" w:rsidRDefault="00B70C1D" w:rsidP="00B70C1D">
      <w:pPr>
        <w:ind w:firstLine="5670"/>
        <w:rPr>
          <w:rFonts w:ascii="Arial" w:hAnsi="Arial" w:cs="Arial"/>
        </w:rPr>
      </w:pPr>
      <w:r w:rsidRPr="00B70C1D">
        <w:rPr>
          <w:rFonts w:ascii="Arial" w:hAnsi="Arial" w:cs="Arial"/>
        </w:rPr>
        <w:t>от</w:t>
      </w:r>
      <w:r w:rsidR="00FC4FAE">
        <w:rPr>
          <w:rFonts w:ascii="Arial" w:hAnsi="Arial" w:cs="Arial"/>
        </w:rPr>
        <w:t xml:space="preserve"> </w:t>
      </w:r>
      <w:r>
        <w:rPr>
          <w:rFonts w:ascii="Arial" w:hAnsi="Arial" w:cs="Arial"/>
        </w:rPr>
        <w:t>25 октября 2018 г. № 575</w:t>
      </w: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jc w:val="center"/>
        <w:rPr>
          <w:rFonts w:ascii="Arial" w:hAnsi="Arial" w:cs="Arial"/>
        </w:rPr>
      </w:pPr>
    </w:p>
    <w:p w:rsidR="00B70C1D" w:rsidRPr="00B70C1D" w:rsidRDefault="00B70C1D" w:rsidP="00B70C1D">
      <w:pPr>
        <w:jc w:val="center"/>
        <w:rPr>
          <w:rFonts w:ascii="Arial" w:hAnsi="Arial" w:cs="Arial"/>
        </w:rPr>
      </w:pPr>
      <w:r w:rsidRPr="00B70C1D">
        <w:rPr>
          <w:rFonts w:ascii="Arial" w:hAnsi="Arial" w:cs="Arial"/>
        </w:rPr>
        <w:t>программа</w:t>
      </w:r>
    </w:p>
    <w:p w:rsidR="00B70C1D" w:rsidRPr="00B70C1D" w:rsidRDefault="00B70C1D" w:rsidP="00B70C1D">
      <w:pPr>
        <w:jc w:val="center"/>
        <w:rPr>
          <w:rFonts w:ascii="Arial" w:hAnsi="Arial" w:cs="Arial"/>
        </w:rPr>
      </w:pPr>
      <w:r w:rsidRPr="00B70C1D">
        <w:rPr>
          <w:rFonts w:ascii="Arial" w:hAnsi="Arial" w:cs="Arial"/>
        </w:rPr>
        <w:t>комплексного развития</w:t>
      </w:r>
    </w:p>
    <w:p w:rsidR="00B70C1D" w:rsidRPr="00B70C1D" w:rsidRDefault="00B70C1D" w:rsidP="00B70C1D">
      <w:pPr>
        <w:jc w:val="center"/>
        <w:rPr>
          <w:rFonts w:ascii="Arial" w:hAnsi="Arial" w:cs="Arial"/>
        </w:rPr>
      </w:pPr>
      <w:r w:rsidRPr="00B70C1D">
        <w:rPr>
          <w:rFonts w:ascii="Arial" w:hAnsi="Arial" w:cs="Arial"/>
        </w:rPr>
        <w:t>социальной инфраструктуры</w:t>
      </w:r>
    </w:p>
    <w:p w:rsidR="00B70C1D" w:rsidRPr="00B70C1D" w:rsidRDefault="00B70C1D" w:rsidP="00B70C1D">
      <w:pPr>
        <w:jc w:val="center"/>
        <w:rPr>
          <w:rFonts w:ascii="Arial" w:hAnsi="Arial" w:cs="Arial"/>
        </w:rPr>
      </w:pPr>
      <w:r w:rsidRPr="00B70C1D">
        <w:rPr>
          <w:rFonts w:ascii="Arial" w:hAnsi="Arial" w:cs="Arial"/>
        </w:rPr>
        <w:t>городского ОКРУГА ГОРОД ДЗЕРЖИНСК</w:t>
      </w:r>
    </w:p>
    <w:p w:rsidR="00B70C1D" w:rsidRPr="00B70C1D" w:rsidRDefault="00B70C1D" w:rsidP="00B70C1D">
      <w:pPr>
        <w:jc w:val="center"/>
        <w:rPr>
          <w:rFonts w:ascii="Arial" w:hAnsi="Arial" w:cs="Arial"/>
        </w:rPr>
      </w:pPr>
      <w:r w:rsidRPr="00B70C1D">
        <w:rPr>
          <w:rFonts w:ascii="Arial" w:hAnsi="Arial" w:cs="Arial"/>
        </w:rPr>
        <w:t>ДО 2027 ГОДА</w:t>
      </w: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jc w:val="center"/>
        <w:rPr>
          <w:rFonts w:ascii="Arial" w:hAnsi="Arial" w:cs="Arial"/>
        </w:rPr>
      </w:pPr>
      <w:r w:rsidRPr="00B70C1D">
        <w:rPr>
          <w:rFonts w:ascii="Arial" w:hAnsi="Arial" w:cs="Arial"/>
        </w:rPr>
        <w:t>Дзержинск 2018 год</w:t>
      </w: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FC4FAE" w:rsidRPr="00FC4FAE" w:rsidRDefault="00FC4FAE" w:rsidP="00B70C1D">
      <w:pPr>
        <w:jc w:val="center"/>
        <w:rPr>
          <w:rFonts w:ascii="Arial" w:hAnsi="Arial" w:cs="Arial"/>
        </w:rPr>
      </w:pPr>
    </w:p>
    <w:p w:rsidR="00FC4FAE" w:rsidRPr="00FC4FAE" w:rsidRDefault="00FC4FAE" w:rsidP="00FC4FAE">
      <w:pPr>
        <w:jc w:val="center"/>
        <w:rPr>
          <w:rFonts w:ascii="Arial" w:hAnsi="Arial" w:cs="Arial"/>
          <w:b/>
        </w:rPr>
      </w:pPr>
      <w:r w:rsidRPr="00FC4FAE">
        <w:rPr>
          <w:rFonts w:ascii="Arial" w:hAnsi="Arial" w:cs="Arial"/>
          <w:b/>
        </w:rPr>
        <w:t>Содержание:</w:t>
      </w:r>
    </w:p>
    <w:p w:rsidR="00FC4FAE" w:rsidRPr="00FC4FAE" w:rsidRDefault="00FC4FAE" w:rsidP="00FC4FAE">
      <w:pPr>
        <w:jc w:val="center"/>
        <w:rPr>
          <w:rFonts w:ascii="Arial" w:hAnsi="Arial" w:cs="Arial"/>
        </w:rPr>
      </w:pPr>
    </w:p>
    <w:p w:rsidR="00FC4FAE" w:rsidRPr="00FC4FAE" w:rsidRDefault="00FC4FAE" w:rsidP="00FC4FAE">
      <w:pPr>
        <w:tabs>
          <w:tab w:val="left" w:pos="567"/>
          <w:tab w:val="left" w:pos="9639"/>
        </w:tabs>
        <w:spacing w:after="120"/>
        <w:ind w:right="-284"/>
        <w:jc w:val="both"/>
        <w:rPr>
          <w:rFonts w:ascii="Arial" w:hAnsi="Arial" w:cs="Arial"/>
        </w:rPr>
      </w:pPr>
      <w:r w:rsidRPr="00FC4FAE">
        <w:rPr>
          <w:rFonts w:ascii="Arial" w:hAnsi="Arial" w:cs="Arial"/>
        </w:rPr>
        <w:fldChar w:fldCharType="begin"/>
      </w:r>
      <w:r w:rsidRPr="00FC4FAE">
        <w:rPr>
          <w:rFonts w:ascii="Arial" w:hAnsi="Arial" w:cs="Arial"/>
        </w:rPr>
        <w:instrText xml:space="preserve"> TOC \o "1-3" \h \z \t "S_Заголовок 1;1" </w:instrText>
      </w:r>
      <w:r w:rsidRPr="00FC4FAE">
        <w:rPr>
          <w:rFonts w:ascii="Arial" w:hAnsi="Arial" w:cs="Arial"/>
        </w:rPr>
        <w:fldChar w:fldCharType="separate"/>
      </w:r>
      <w:hyperlink w:anchor="_Toc511026359" w:history="1">
        <w:r w:rsidRPr="00FC4FAE">
          <w:rPr>
            <w:rStyle w:val="af2"/>
            <w:rFonts w:ascii="Arial" w:hAnsi="Arial" w:cs="Arial"/>
            <w:noProof/>
            <w:lang w:val="en-US"/>
          </w:rPr>
          <w:t>I</w:t>
        </w:r>
        <w:r w:rsidRPr="00FC4FAE">
          <w:rPr>
            <w:rStyle w:val="af2"/>
            <w:rFonts w:ascii="Arial" w:hAnsi="Arial" w:cs="Arial"/>
            <w:noProof/>
          </w:rPr>
          <w:t>.</w:t>
        </w:r>
        <w:r w:rsidRPr="00FC4FAE">
          <w:rPr>
            <w:rFonts w:ascii="Arial" w:hAnsi="Arial" w:cs="Arial"/>
            <w:noProof/>
          </w:rPr>
          <w:tab/>
          <w:t>Паспорт</w:t>
        </w:r>
        <w:r>
          <w:rPr>
            <w:rFonts w:ascii="Arial" w:hAnsi="Arial" w:cs="Arial"/>
            <w:noProof/>
          </w:rPr>
          <w:t xml:space="preserve"> </w:t>
        </w:r>
        <w:r w:rsidRPr="00FC4FAE">
          <w:rPr>
            <w:rFonts w:ascii="Arial" w:hAnsi="Arial" w:cs="Arial"/>
            <w:noProof/>
          </w:rPr>
          <w:t>программы</w:t>
        </w:r>
        <w:r w:rsidRPr="00FC4FAE">
          <w:rPr>
            <w:rFonts w:ascii="Arial" w:hAnsi="Arial" w:cs="Arial"/>
          </w:rPr>
          <w:t xml:space="preserve"> …………………………………</w:t>
        </w:r>
        <w:r>
          <w:rPr>
            <w:rFonts w:ascii="Arial" w:hAnsi="Arial" w:cs="Arial"/>
          </w:rPr>
          <w:t xml:space="preserve"> </w:t>
        </w:r>
        <w:r w:rsidRPr="00FC4FAE">
          <w:rPr>
            <w:rFonts w:ascii="Arial" w:hAnsi="Arial" w:cs="Arial"/>
          </w:rPr>
          <w:t>………………..……...</w:t>
        </w:r>
        <w:r w:rsidRPr="00FC4FAE">
          <w:rPr>
            <w:rFonts w:ascii="Arial" w:hAnsi="Arial" w:cs="Arial"/>
            <w:noProof/>
            <w:webHidden/>
          </w:rPr>
          <w:t>1</w:t>
        </w:r>
      </w:hyperlink>
    </w:p>
    <w:p w:rsidR="00FC4FAE" w:rsidRPr="00FC4FAE" w:rsidRDefault="00FC4FAE" w:rsidP="00FC4FAE">
      <w:pPr>
        <w:pStyle w:val="11"/>
        <w:rPr>
          <w:rFonts w:ascii="Arial" w:hAnsi="Arial" w:cs="Arial"/>
          <w:sz w:val="24"/>
          <w:szCs w:val="24"/>
        </w:rPr>
      </w:pPr>
      <w:r w:rsidRPr="00FC4FAE">
        <w:rPr>
          <w:rFonts w:ascii="Arial" w:hAnsi="Arial" w:cs="Arial"/>
          <w:sz w:val="24"/>
          <w:szCs w:val="24"/>
          <w:lang w:val="en-US"/>
        </w:rPr>
        <w:t>II</w:t>
      </w:r>
      <w:r w:rsidRPr="00FC4FAE">
        <w:rPr>
          <w:rFonts w:ascii="Arial" w:hAnsi="Arial" w:cs="Arial"/>
          <w:sz w:val="24"/>
          <w:szCs w:val="24"/>
        </w:rPr>
        <w:t>.</w:t>
      </w:r>
      <w:r w:rsidRPr="00FC4FAE">
        <w:rPr>
          <w:rFonts w:ascii="Arial" w:hAnsi="Arial" w:cs="Arial"/>
          <w:sz w:val="24"/>
          <w:szCs w:val="24"/>
        </w:rPr>
        <w:tab/>
      </w:r>
      <w:r w:rsidRPr="00FC4FAE">
        <w:rPr>
          <w:rFonts w:ascii="Arial" w:hAnsi="Arial" w:cs="Arial"/>
          <w:caps w:val="0"/>
          <w:sz w:val="24"/>
          <w:szCs w:val="24"/>
        </w:rPr>
        <w:t>Характеристика существующего состояния социальной инфраструктуры</w:t>
      </w:r>
      <w:r w:rsidRPr="00FC4FAE">
        <w:rPr>
          <w:rFonts w:ascii="Arial" w:hAnsi="Arial" w:cs="Arial"/>
          <w:sz w:val="24"/>
          <w:szCs w:val="24"/>
        </w:rPr>
        <w:tab/>
        <w:t>4</w:t>
      </w:r>
    </w:p>
    <w:p w:rsidR="00FC4FAE" w:rsidRPr="00FC4FAE" w:rsidRDefault="00FC4FAE" w:rsidP="00FC4FAE">
      <w:pPr>
        <w:pStyle w:val="11"/>
        <w:rPr>
          <w:rFonts w:ascii="Arial" w:hAnsi="Arial" w:cs="Arial"/>
          <w:sz w:val="24"/>
          <w:szCs w:val="24"/>
        </w:rPr>
      </w:pPr>
      <w:hyperlink w:anchor="_Toc511026365" w:history="1">
        <w:r w:rsidRPr="00FC4FAE">
          <w:rPr>
            <w:rStyle w:val="af2"/>
            <w:rFonts w:ascii="Arial" w:hAnsi="Arial" w:cs="Arial"/>
            <w:sz w:val="24"/>
            <w:szCs w:val="24"/>
            <w:lang w:val="en-US"/>
          </w:rPr>
          <w:t>III</w:t>
        </w:r>
        <w:r w:rsidRPr="00FC4FAE">
          <w:rPr>
            <w:rStyle w:val="af2"/>
            <w:rFonts w:ascii="Arial" w:hAnsi="Arial" w:cs="Arial"/>
            <w:sz w:val="24"/>
            <w:szCs w:val="24"/>
          </w:rPr>
          <w:t>.</w:t>
        </w:r>
        <w:r w:rsidRPr="00FC4FAE">
          <w:rPr>
            <w:rStyle w:val="af2"/>
            <w:rFonts w:ascii="Arial" w:hAnsi="Arial" w:cs="Arial"/>
            <w:b/>
            <w:sz w:val="24"/>
            <w:szCs w:val="24"/>
          </w:rPr>
          <w:tab/>
        </w:r>
        <w:r w:rsidRPr="00FC4FAE">
          <w:rPr>
            <w:rStyle w:val="af2"/>
            <w:rFonts w:ascii="Arial" w:hAnsi="Arial" w:cs="Arial"/>
            <w:caps w:val="0"/>
            <w:sz w:val="24"/>
            <w:szCs w:val="24"/>
          </w:rPr>
          <w:t>Перечень мероприятий по проектированию, строительству и реконструкции объектов социальной инфраструктуры городского округа</w:t>
        </w:r>
        <w:r w:rsidRPr="00FC4FAE">
          <w:rPr>
            <w:rFonts w:ascii="Arial" w:hAnsi="Arial" w:cs="Arial"/>
            <w:webHidden/>
            <w:sz w:val="24"/>
            <w:szCs w:val="24"/>
          </w:rPr>
          <w:tab/>
          <w:t>14</w:t>
        </w:r>
      </w:hyperlink>
    </w:p>
    <w:p w:rsidR="00FC4FAE" w:rsidRPr="00FC4FAE" w:rsidRDefault="00FC4FAE" w:rsidP="00FC4FAE">
      <w:pPr>
        <w:pStyle w:val="11"/>
        <w:rPr>
          <w:rFonts w:ascii="Arial" w:hAnsi="Arial" w:cs="Arial"/>
          <w:sz w:val="24"/>
          <w:szCs w:val="24"/>
        </w:rPr>
      </w:pPr>
      <w:hyperlink w:anchor="_Toc511026367" w:history="1">
        <w:r w:rsidRPr="00FC4FAE">
          <w:rPr>
            <w:rStyle w:val="af2"/>
            <w:rFonts w:ascii="Arial" w:hAnsi="Arial" w:cs="Arial"/>
            <w:sz w:val="24"/>
            <w:szCs w:val="24"/>
            <w:lang w:val="en-US"/>
          </w:rPr>
          <w:t>IV</w:t>
        </w:r>
        <w:r w:rsidRPr="00FC4FAE">
          <w:rPr>
            <w:rStyle w:val="af2"/>
            <w:rFonts w:ascii="Arial" w:hAnsi="Arial" w:cs="Arial"/>
            <w:sz w:val="24"/>
            <w:szCs w:val="24"/>
          </w:rPr>
          <w:t>.</w:t>
        </w:r>
        <w:r w:rsidRPr="00FC4FAE">
          <w:rPr>
            <w:rStyle w:val="af2"/>
            <w:rFonts w:ascii="Arial" w:hAnsi="Arial" w:cs="Arial"/>
            <w:sz w:val="24"/>
            <w:szCs w:val="24"/>
          </w:rPr>
          <w:tab/>
        </w:r>
        <w:r w:rsidRPr="00FC4FAE">
          <w:rPr>
            <w:rStyle w:val="af2"/>
            <w:rFonts w:ascii="Arial" w:hAnsi="Arial" w:cs="Arial"/>
            <w:caps w:val="0"/>
            <w:sz w:val="24"/>
            <w:szCs w:val="24"/>
          </w:rPr>
          <w:t>Оценка объемов и источников финансирования мероприятий по проектированию, строительству, реконструкции объектов социальной инфраструктуры поселения</w:t>
        </w:r>
        <w:r w:rsidRPr="00FC4FAE">
          <w:rPr>
            <w:rFonts w:ascii="Arial" w:hAnsi="Arial" w:cs="Arial"/>
            <w:webHidden/>
            <w:sz w:val="24"/>
            <w:szCs w:val="24"/>
          </w:rPr>
          <w:tab/>
          <w:t>15</w:t>
        </w:r>
      </w:hyperlink>
    </w:p>
    <w:p w:rsidR="00FC4FAE" w:rsidRPr="00FC4FAE" w:rsidRDefault="00FC4FAE" w:rsidP="00FC4FAE">
      <w:pPr>
        <w:pStyle w:val="11"/>
        <w:rPr>
          <w:rFonts w:ascii="Arial" w:hAnsi="Arial" w:cs="Arial"/>
          <w:sz w:val="24"/>
          <w:szCs w:val="24"/>
        </w:rPr>
      </w:pPr>
      <w:hyperlink w:anchor="_Toc511026368" w:history="1">
        <w:r w:rsidRPr="00FC4FAE">
          <w:rPr>
            <w:rStyle w:val="af2"/>
            <w:rFonts w:ascii="Arial" w:hAnsi="Arial" w:cs="Arial"/>
            <w:sz w:val="24"/>
            <w:szCs w:val="24"/>
            <w:lang w:val="en-US"/>
          </w:rPr>
          <w:t>V</w:t>
        </w:r>
        <w:r w:rsidRPr="00FC4FAE">
          <w:rPr>
            <w:rStyle w:val="af2"/>
            <w:rFonts w:ascii="Arial" w:hAnsi="Arial" w:cs="Arial"/>
            <w:sz w:val="24"/>
            <w:szCs w:val="24"/>
          </w:rPr>
          <w:t>.</w:t>
        </w:r>
        <w:r w:rsidRPr="00FC4FAE">
          <w:rPr>
            <w:rStyle w:val="af2"/>
            <w:rFonts w:ascii="Arial" w:hAnsi="Arial" w:cs="Arial"/>
            <w:sz w:val="24"/>
            <w:szCs w:val="24"/>
          </w:rPr>
          <w:tab/>
        </w:r>
        <w:r w:rsidRPr="00FC4FAE">
          <w:rPr>
            <w:rStyle w:val="af2"/>
            <w:rFonts w:ascii="Arial" w:hAnsi="Arial" w:cs="Arial"/>
            <w:caps w:val="0"/>
            <w:sz w:val="24"/>
            <w:szCs w:val="24"/>
          </w:rPr>
          <w:t>Целевые индикаторы программы</w:t>
        </w:r>
        <w:r w:rsidRPr="00FC4FAE">
          <w:rPr>
            <w:rFonts w:ascii="Arial" w:hAnsi="Arial" w:cs="Arial"/>
            <w:webHidden/>
            <w:sz w:val="24"/>
            <w:szCs w:val="24"/>
          </w:rPr>
          <w:tab/>
        </w:r>
      </w:hyperlink>
      <w:r w:rsidRPr="00FC4FAE">
        <w:rPr>
          <w:rFonts w:ascii="Arial" w:hAnsi="Arial" w:cs="Arial"/>
          <w:sz w:val="24"/>
          <w:szCs w:val="24"/>
        </w:rPr>
        <w:t>15</w:t>
      </w:r>
    </w:p>
    <w:p w:rsidR="00FC4FAE" w:rsidRPr="00FC4FAE" w:rsidRDefault="00FC4FAE" w:rsidP="00FC4FAE">
      <w:pPr>
        <w:pStyle w:val="11"/>
        <w:rPr>
          <w:rFonts w:ascii="Arial" w:hAnsi="Arial" w:cs="Arial"/>
          <w:sz w:val="24"/>
          <w:szCs w:val="24"/>
        </w:rPr>
      </w:pPr>
      <w:hyperlink w:anchor="_Toc511026369" w:history="1">
        <w:r w:rsidRPr="00FC4FAE">
          <w:rPr>
            <w:rStyle w:val="af2"/>
            <w:rFonts w:ascii="Arial" w:hAnsi="Arial" w:cs="Arial"/>
            <w:sz w:val="24"/>
            <w:szCs w:val="24"/>
            <w:lang w:val="en-US"/>
          </w:rPr>
          <w:t>VI</w:t>
        </w:r>
        <w:r w:rsidRPr="00FC4FAE">
          <w:rPr>
            <w:rStyle w:val="af2"/>
            <w:rFonts w:ascii="Arial" w:hAnsi="Arial" w:cs="Arial"/>
            <w:sz w:val="24"/>
            <w:szCs w:val="24"/>
          </w:rPr>
          <w:t>.</w:t>
        </w:r>
        <w:r w:rsidRPr="00FC4FAE">
          <w:rPr>
            <w:rStyle w:val="af2"/>
            <w:rFonts w:ascii="Arial" w:hAnsi="Arial" w:cs="Arial"/>
            <w:sz w:val="24"/>
            <w:szCs w:val="24"/>
          </w:rPr>
          <w:tab/>
        </w:r>
        <w:r w:rsidRPr="00FC4FAE">
          <w:rPr>
            <w:rStyle w:val="af2"/>
            <w:rFonts w:ascii="Arial" w:hAnsi="Arial" w:cs="Arial"/>
            <w:caps w:val="0"/>
            <w:sz w:val="24"/>
            <w:szCs w:val="24"/>
          </w:rPr>
          <w:t>Оценка эффективности мероприятий,</w:t>
        </w:r>
      </w:hyperlink>
      <w:hyperlink w:anchor="_Toc511026370" w:history="1">
        <w:r w:rsidRPr="00FC4FAE">
          <w:rPr>
            <w:rStyle w:val="af2"/>
            <w:rFonts w:ascii="Arial" w:hAnsi="Arial" w:cs="Arial"/>
            <w:caps w:val="0"/>
            <w:sz w:val="24"/>
            <w:szCs w:val="24"/>
          </w:rPr>
          <w:t>включенных в программу</w:t>
        </w:r>
        <w:r w:rsidRPr="00FC4FAE">
          <w:rPr>
            <w:rStyle w:val="af2"/>
            <w:rFonts w:ascii="Arial" w:hAnsi="Arial" w:cs="Arial"/>
            <w:sz w:val="24"/>
            <w:szCs w:val="24"/>
          </w:rPr>
          <w:t>..</w:t>
        </w:r>
        <w:r w:rsidRPr="00FC4FAE">
          <w:rPr>
            <w:rFonts w:ascii="Arial" w:hAnsi="Arial" w:cs="Arial"/>
            <w:webHidden/>
            <w:sz w:val="24"/>
            <w:szCs w:val="24"/>
          </w:rPr>
          <w:tab/>
          <w:t>1</w:t>
        </w:r>
      </w:hyperlink>
      <w:r w:rsidRPr="00FC4FAE">
        <w:rPr>
          <w:rFonts w:ascii="Arial" w:hAnsi="Arial" w:cs="Arial"/>
          <w:sz w:val="24"/>
          <w:szCs w:val="24"/>
        </w:rPr>
        <w:t>6</w:t>
      </w:r>
    </w:p>
    <w:p w:rsidR="00FC4FAE" w:rsidRPr="00FC4FAE" w:rsidRDefault="00FC4FAE" w:rsidP="00FC4FAE">
      <w:pPr>
        <w:pStyle w:val="11"/>
        <w:rPr>
          <w:rFonts w:ascii="Arial" w:hAnsi="Arial" w:cs="Arial"/>
          <w:sz w:val="24"/>
          <w:szCs w:val="24"/>
        </w:rPr>
      </w:pPr>
      <w:hyperlink w:anchor="_Toc511026371" w:history="1">
        <w:r w:rsidRPr="00FC4FAE">
          <w:rPr>
            <w:rStyle w:val="af2"/>
            <w:rFonts w:ascii="Arial" w:hAnsi="Arial" w:cs="Arial"/>
            <w:sz w:val="24"/>
            <w:szCs w:val="24"/>
            <w:lang w:val="en-US"/>
          </w:rPr>
          <w:t>VII</w:t>
        </w:r>
        <w:r w:rsidRPr="00FC4FAE">
          <w:rPr>
            <w:rStyle w:val="af2"/>
            <w:rFonts w:ascii="Arial" w:hAnsi="Arial" w:cs="Arial"/>
            <w:sz w:val="24"/>
            <w:szCs w:val="24"/>
          </w:rPr>
          <w:t>.</w:t>
        </w:r>
        <w:r w:rsidRPr="00FC4FAE">
          <w:rPr>
            <w:rStyle w:val="af2"/>
            <w:rFonts w:ascii="Arial" w:hAnsi="Arial" w:cs="Arial"/>
            <w:sz w:val="24"/>
            <w:szCs w:val="24"/>
          </w:rPr>
          <w:tab/>
        </w:r>
        <w:r w:rsidRPr="00FC4FAE">
          <w:rPr>
            <w:rStyle w:val="af2"/>
            <w:rFonts w:ascii="Arial" w:hAnsi="Arial" w:cs="Arial"/>
            <w:caps w:val="0"/>
            <w:sz w:val="24"/>
            <w:szCs w:val="24"/>
          </w:rPr>
          <w:t>Предложения по совершенствованию нормативно-правового и информационного обеспечения развития социальной инфраструктуры</w:t>
        </w:r>
        <w:r w:rsidRPr="00FC4FAE">
          <w:rPr>
            <w:rFonts w:ascii="Arial" w:hAnsi="Arial" w:cs="Arial"/>
            <w:webHidden/>
            <w:sz w:val="24"/>
            <w:szCs w:val="24"/>
          </w:rPr>
          <w:tab/>
          <w:t>1</w:t>
        </w:r>
      </w:hyperlink>
      <w:r w:rsidRPr="00FC4FAE">
        <w:rPr>
          <w:rFonts w:ascii="Arial" w:hAnsi="Arial" w:cs="Arial"/>
          <w:sz w:val="24"/>
          <w:szCs w:val="24"/>
        </w:rPr>
        <w:t>6</w:t>
      </w:r>
    </w:p>
    <w:p w:rsidR="00FC4FAE" w:rsidRPr="00FC4FAE" w:rsidRDefault="00FC4FAE" w:rsidP="00FC4FAE">
      <w:pPr>
        <w:spacing w:after="120"/>
        <w:jc w:val="both"/>
        <w:rPr>
          <w:rFonts w:ascii="Arial" w:hAnsi="Arial" w:cs="Arial"/>
        </w:rPr>
      </w:pPr>
      <w:r w:rsidRPr="00FC4FAE">
        <w:rPr>
          <w:rFonts w:ascii="Arial" w:hAnsi="Arial" w:cs="Arial"/>
        </w:rPr>
        <w:fldChar w:fldCharType="end"/>
      </w:r>
    </w:p>
    <w:p w:rsidR="00FC4FAE" w:rsidRPr="00FC4FAE" w:rsidRDefault="00FC4FAE" w:rsidP="00FC4FAE">
      <w:pPr>
        <w:spacing w:after="120"/>
        <w:jc w:val="both"/>
        <w:rPr>
          <w:rFonts w:ascii="Arial" w:hAnsi="Arial" w:cs="Arial"/>
        </w:rPr>
      </w:pPr>
      <w:r w:rsidRPr="00FC4FAE">
        <w:rPr>
          <w:rFonts w:ascii="Arial" w:hAnsi="Arial" w:cs="Arial"/>
        </w:rPr>
        <w:t>Приложения:</w:t>
      </w:r>
    </w:p>
    <w:p w:rsidR="00FC4FAE" w:rsidRPr="00FC4FAE" w:rsidRDefault="00FC4FAE" w:rsidP="00FC4FAE">
      <w:pPr>
        <w:spacing w:after="120"/>
        <w:jc w:val="both"/>
        <w:rPr>
          <w:rFonts w:ascii="Arial" w:hAnsi="Arial" w:cs="Arial"/>
        </w:rPr>
      </w:pPr>
      <w:r w:rsidRPr="00FC4FAE">
        <w:rPr>
          <w:rFonts w:ascii="Arial" w:hAnsi="Arial" w:cs="Arial"/>
        </w:rPr>
        <w:t xml:space="preserve">1.Расчёт потребности населения городского округа город Дзержинск в объектах социальной инфраструктуры местного значения с 2018 по </w:t>
      </w:r>
      <w:smartTag w:uri="urn:schemas-microsoft-com:office:smarttags" w:element="metricconverter">
        <w:smartTagPr>
          <w:attr w:name="ProductID" w:val="2027 г"/>
        </w:smartTagPr>
        <w:r w:rsidRPr="00FC4FAE">
          <w:rPr>
            <w:rFonts w:ascii="Arial" w:hAnsi="Arial" w:cs="Arial"/>
          </w:rPr>
          <w:t xml:space="preserve">2027 </w:t>
        </w:r>
        <w:proofErr w:type="spellStart"/>
        <w:r w:rsidRPr="00FC4FAE">
          <w:rPr>
            <w:rFonts w:ascii="Arial" w:hAnsi="Arial" w:cs="Arial"/>
          </w:rPr>
          <w:t>г</w:t>
        </w:r>
      </w:smartTag>
      <w:proofErr w:type="gramStart"/>
      <w:r w:rsidRPr="00FC4FAE">
        <w:rPr>
          <w:rFonts w:ascii="Arial" w:hAnsi="Arial" w:cs="Arial"/>
        </w:rPr>
        <w:t>.г</w:t>
      </w:r>
      <w:proofErr w:type="spellEnd"/>
      <w:proofErr w:type="gramEnd"/>
      <w:r w:rsidRPr="00FC4FAE">
        <w:rPr>
          <w:rFonts w:ascii="Arial" w:hAnsi="Arial" w:cs="Arial"/>
        </w:rPr>
        <w:t>, на 1 листе.</w:t>
      </w:r>
    </w:p>
    <w:p w:rsidR="00FC4FAE" w:rsidRPr="00FC4FAE" w:rsidRDefault="00FC4FAE" w:rsidP="00FC4FAE">
      <w:pPr>
        <w:spacing w:after="120"/>
        <w:jc w:val="both"/>
        <w:rPr>
          <w:rFonts w:ascii="Arial" w:hAnsi="Arial" w:cs="Arial"/>
        </w:rPr>
      </w:pPr>
      <w:r w:rsidRPr="00FC4FAE">
        <w:rPr>
          <w:rFonts w:ascii="Arial" w:hAnsi="Arial" w:cs="Arial"/>
        </w:rPr>
        <w:t>2. Перечень мероприятий по строительству объектов местного значения городского округа, на 1 листе.</w:t>
      </w:r>
    </w:p>
    <w:p w:rsidR="00FC4FAE" w:rsidRPr="00FC4FAE" w:rsidRDefault="00FC4FAE" w:rsidP="00FC4FAE">
      <w:pPr>
        <w:spacing w:after="120"/>
        <w:jc w:val="both"/>
        <w:rPr>
          <w:rFonts w:ascii="Arial" w:hAnsi="Arial" w:cs="Arial"/>
        </w:rPr>
      </w:pPr>
      <w:r w:rsidRPr="00FC4FAE">
        <w:rPr>
          <w:rFonts w:ascii="Arial" w:hAnsi="Arial" w:cs="Arial"/>
        </w:rPr>
        <w:t>3. Оценка объёмов и источников финансирования мероприятий по проектированию, строительству и реконструкции объектов социальной инфраструктуры городского округа город Дзержинск, на 2 листах.</w:t>
      </w:r>
    </w:p>
    <w:p w:rsidR="00FC4FAE" w:rsidRPr="00FC4FAE" w:rsidRDefault="00FC4FAE" w:rsidP="00FC4FAE">
      <w:pPr>
        <w:spacing w:after="120"/>
        <w:jc w:val="both"/>
        <w:rPr>
          <w:rFonts w:ascii="Arial" w:hAnsi="Arial" w:cs="Arial"/>
        </w:rPr>
      </w:pPr>
      <w:r w:rsidRPr="00FC4FAE">
        <w:rPr>
          <w:rFonts w:ascii="Arial" w:hAnsi="Arial" w:cs="Arial"/>
        </w:rPr>
        <w:t>4. Сведения о составе и значениях целевых индикаторов, на 2 листах.</w:t>
      </w:r>
    </w:p>
    <w:p w:rsidR="00FC4FAE" w:rsidRDefault="00FC4FAE" w:rsidP="00FC4FAE">
      <w:pPr>
        <w:spacing w:after="120"/>
        <w:jc w:val="both"/>
      </w:pPr>
    </w:p>
    <w:p w:rsidR="00FC4FAE" w:rsidRDefault="00FC4FAE" w:rsidP="00FC4FAE">
      <w:pPr>
        <w:spacing w:after="120"/>
        <w:jc w:val="both"/>
      </w:pPr>
    </w:p>
    <w:p w:rsidR="00FC4FAE" w:rsidRDefault="00FC4FAE" w:rsidP="00FC4FAE">
      <w:pPr>
        <w:spacing w:after="120"/>
        <w:jc w:val="both"/>
      </w:pPr>
    </w:p>
    <w:p w:rsidR="00FC4FAE" w:rsidRDefault="00FC4FAE" w:rsidP="00FC4FAE">
      <w:pPr>
        <w:spacing w:after="120"/>
        <w:jc w:val="both"/>
      </w:pPr>
    </w:p>
    <w:p w:rsidR="00FC4FAE" w:rsidRDefault="00FC4FAE" w:rsidP="00FC4FAE">
      <w:pPr>
        <w:spacing w:after="120"/>
        <w:jc w:val="both"/>
      </w:pPr>
    </w:p>
    <w:p w:rsidR="00FC4FAE" w:rsidRDefault="00FC4FAE" w:rsidP="00FC4FAE">
      <w:pPr>
        <w:spacing w:after="120"/>
        <w:jc w:val="both"/>
      </w:pPr>
    </w:p>
    <w:p w:rsidR="00FC4FAE" w:rsidRDefault="00FC4FAE" w:rsidP="00FC4FAE">
      <w:pPr>
        <w:spacing w:after="120"/>
        <w:jc w:val="both"/>
      </w:pPr>
    </w:p>
    <w:p w:rsidR="00FC4FAE" w:rsidRDefault="00FC4FAE" w:rsidP="00FC4FAE">
      <w:pPr>
        <w:spacing w:after="120"/>
        <w:jc w:val="both"/>
      </w:pPr>
    </w:p>
    <w:p w:rsidR="00FC4FAE" w:rsidRDefault="00FC4FAE" w:rsidP="00FC4FAE">
      <w:pPr>
        <w:spacing w:after="120"/>
        <w:jc w:val="both"/>
      </w:pPr>
    </w:p>
    <w:p w:rsidR="00FC4FAE" w:rsidRDefault="00FC4FAE" w:rsidP="00FC4FAE">
      <w:pPr>
        <w:spacing w:after="120"/>
        <w:jc w:val="both"/>
      </w:pPr>
    </w:p>
    <w:p w:rsidR="00FC4FAE" w:rsidRDefault="00FC4FAE" w:rsidP="00FC4FAE">
      <w:pPr>
        <w:spacing w:after="120"/>
        <w:jc w:val="both"/>
      </w:pPr>
    </w:p>
    <w:p w:rsidR="00FC4FAE" w:rsidRDefault="00FC4FAE" w:rsidP="00FC4FAE">
      <w:pPr>
        <w:spacing w:after="120"/>
        <w:jc w:val="both"/>
      </w:pPr>
    </w:p>
    <w:p w:rsidR="00FC4FAE" w:rsidRDefault="00FC4FAE" w:rsidP="00FC4FAE">
      <w:pPr>
        <w:spacing w:after="120"/>
        <w:jc w:val="both"/>
      </w:pPr>
    </w:p>
    <w:p w:rsidR="00FC4FAE" w:rsidRDefault="00FC4FAE" w:rsidP="00FC4FAE">
      <w:pPr>
        <w:spacing w:after="120"/>
        <w:jc w:val="both"/>
      </w:pPr>
    </w:p>
    <w:p w:rsidR="00FC4FAE" w:rsidRPr="00A87E85" w:rsidRDefault="00FC4FAE" w:rsidP="00FC4FAE">
      <w:pPr>
        <w:spacing w:after="120"/>
        <w:jc w:val="both"/>
      </w:pPr>
    </w:p>
    <w:p w:rsidR="00FC4FAE" w:rsidRPr="006B0186" w:rsidRDefault="00FC4FAE" w:rsidP="00FC4FAE">
      <w:pPr>
        <w:jc w:val="center"/>
      </w:pPr>
    </w:p>
    <w:p w:rsidR="00FC4FAE" w:rsidRDefault="00FC4FAE" w:rsidP="00B70C1D">
      <w:pPr>
        <w:jc w:val="center"/>
        <w:rPr>
          <w:rFonts w:ascii="Arial" w:hAnsi="Arial" w:cs="Arial"/>
        </w:rPr>
      </w:pPr>
    </w:p>
    <w:p w:rsidR="00B70C1D" w:rsidRPr="00B70C1D" w:rsidRDefault="00B70C1D" w:rsidP="00B70C1D">
      <w:pPr>
        <w:jc w:val="center"/>
        <w:rPr>
          <w:rFonts w:ascii="Arial" w:hAnsi="Arial" w:cs="Arial"/>
        </w:rPr>
      </w:pPr>
      <w:r w:rsidRPr="00B70C1D">
        <w:rPr>
          <w:rFonts w:ascii="Arial" w:hAnsi="Arial" w:cs="Arial"/>
        </w:rPr>
        <w:t>I.ПАСПОРТ ПРОГРАММЫ</w:t>
      </w:r>
      <w:bookmarkEnd w:id="1"/>
    </w:p>
    <w:p w:rsidR="00B70C1D" w:rsidRPr="00B70C1D" w:rsidRDefault="00B70C1D" w:rsidP="00B70C1D">
      <w:pPr>
        <w:rPr>
          <w:rFonts w:ascii="Arial" w:hAnsi="Arial" w:cs="Arial"/>
        </w:rPr>
      </w:pPr>
    </w:p>
    <w:tbl>
      <w:tblPr>
        <w:tblW w:w="518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8095"/>
      </w:tblGrid>
      <w:tr w:rsidR="00B70C1D" w:rsidRPr="00B70C1D" w:rsidTr="00FC4FAE">
        <w:tc>
          <w:tcPr>
            <w:tcW w:w="1035" w:type="pct"/>
            <w:shd w:val="clear" w:color="auto" w:fill="auto"/>
          </w:tcPr>
          <w:p w:rsidR="00B70C1D" w:rsidRPr="00B70C1D" w:rsidRDefault="00B70C1D" w:rsidP="00B70C1D">
            <w:pPr>
              <w:rPr>
                <w:rFonts w:ascii="Arial" w:hAnsi="Arial" w:cs="Arial"/>
              </w:rPr>
            </w:pPr>
            <w:r w:rsidRPr="00B70C1D">
              <w:rPr>
                <w:rFonts w:ascii="Arial" w:hAnsi="Arial" w:cs="Arial"/>
              </w:rPr>
              <w:t>Наименование программы</w:t>
            </w:r>
          </w:p>
        </w:tc>
        <w:tc>
          <w:tcPr>
            <w:tcW w:w="3965" w:type="pct"/>
            <w:shd w:val="clear" w:color="auto" w:fill="auto"/>
            <w:vAlign w:val="center"/>
          </w:tcPr>
          <w:p w:rsidR="00B70C1D" w:rsidRPr="00B70C1D" w:rsidRDefault="00B70C1D" w:rsidP="00B70C1D">
            <w:pPr>
              <w:rPr>
                <w:rFonts w:ascii="Arial" w:hAnsi="Arial" w:cs="Arial"/>
              </w:rPr>
            </w:pPr>
            <w:r w:rsidRPr="00B70C1D">
              <w:rPr>
                <w:rFonts w:ascii="Arial" w:hAnsi="Arial" w:cs="Arial"/>
              </w:rPr>
              <w:t>Программа комплексного развития социальной инфраструктуры городского округа город Дзержинск (далее по тексту – Программа)</w:t>
            </w:r>
          </w:p>
          <w:p w:rsidR="00B70C1D" w:rsidRPr="00B70C1D" w:rsidRDefault="00B70C1D" w:rsidP="00B70C1D">
            <w:pPr>
              <w:rPr>
                <w:rFonts w:ascii="Arial" w:hAnsi="Arial" w:cs="Arial"/>
              </w:rPr>
            </w:pPr>
          </w:p>
        </w:tc>
      </w:tr>
      <w:tr w:rsidR="00B70C1D" w:rsidRPr="00B70C1D" w:rsidTr="00FC4FAE">
        <w:tc>
          <w:tcPr>
            <w:tcW w:w="1035" w:type="pct"/>
            <w:shd w:val="clear" w:color="auto" w:fill="auto"/>
          </w:tcPr>
          <w:p w:rsidR="00B70C1D" w:rsidRPr="00B70C1D" w:rsidRDefault="00B70C1D" w:rsidP="00B70C1D">
            <w:pPr>
              <w:rPr>
                <w:rFonts w:ascii="Arial" w:hAnsi="Arial" w:cs="Arial"/>
              </w:rPr>
            </w:pPr>
            <w:r w:rsidRPr="00B70C1D">
              <w:rPr>
                <w:rFonts w:ascii="Arial" w:hAnsi="Arial" w:cs="Arial"/>
              </w:rPr>
              <w:t>Основание для разработки Программы</w:t>
            </w:r>
          </w:p>
        </w:tc>
        <w:tc>
          <w:tcPr>
            <w:tcW w:w="3965" w:type="pct"/>
            <w:shd w:val="clear" w:color="auto" w:fill="auto"/>
            <w:vAlign w:val="center"/>
          </w:tcPr>
          <w:p w:rsidR="00B70C1D" w:rsidRPr="00B70C1D" w:rsidRDefault="00B70C1D" w:rsidP="00B70C1D">
            <w:pPr>
              <w:rPr>
                <w:rFonts w:ascii="Arial" w:hAnsi="Arial" w:cs="Arial"/>
              </w:rPr>
            </w:pPr>
            <w:r w:rsidRPr="00B70C1D">
              <w:rPr>
                <w:rFonts w:ascii="Arial" w:hAnsi="Arial" w:cs="Arial"/>
              </w:rPr>
              <w:t>Градостроительный кодекс Российской Федерации;</w:t>
            </w:r>
          </w:p>
          <w:p w:rsidR="00B70C1D" w:rsidRPr="00B70C1D" w:rsidRDefault="00B70C1D" w:rsidP="00B70C1D">
            <w:pPr>
              <w:rPr>
                <w:rFonts w:ascii="Arial" w:hAnsi="Arial" w:cs="Arial"/>
              </w:rPr>
            </w:pPr>
            <w:r w:rsidRPr="00B70C1D">
              <w:rPr>
                <w:rFonts w:ascii="Arial" w:hAnsi="Arial" w:cs="Arial"/>
              </w:rPr>
              <w:t xml:space="preserve">Федеральный </w:t>
            </w:r>
            <w:hyperlink r:id="rId11" w:tooltip="Федеральный закон от 06.10.2003 N 131-ФЗ (ред. от 28.12.2013) &quot;Об общих принципах организации местного самоуправления в Российской Федерации&quot; (с изм. и доп., вступ. в силу с 30.01.2014){КонсультантПлюс}" w:history="1">
              <w:r w:rsidRPr="00B70C1D">
                <w:rPr>
                  <w:rFonts w:ascii="Arial" w:hAnsi="Arial" w:cs="Arial"/>
                </w:rPr>
                <w:t>закон</w:t>
              </w:r>
            </w:hyperlink>
            <w:r w:rsidRPr="00B70C1D">
              <w:rPr>
                <w:rFonts w:ascii="Arial" w:hAnsi="Arial" w:cs="Arial"/>
              </w:rPr>
              <w:t xml:space="preserve"> от 06.10.2003 № 131-ФЗ «Об общих принципах организации местного самоуправления в Российской Федерации»;</w:t>
            </w:r>
          </w:p>
          <w:p w:rsidR="00B70C1D" w:rsidRPr="00B70C1D" w:rsidRDefault="00B70C1D" w:rsidP="00B70C1D">
            <w:pPr>
              <w:rPr>
                <w:rFonts w:ascii="Arial" w:hAnsi="Arial" w:cs="Arial"/>
              </w:rPr>
            </w:pPr>
            <w:r w:rsidRPr="00B70C1D">
              <w:rPr>
                <w:rFonts w:ascii="Arial" w:hAnsi="Arial" w:cs="Arial"/>
              </w:rPr>
              <w:t>Постановление Правительства Российской Федерации от 01.10.2015 № 1050 «Об утверждении требований к программам комплексного развития социальной инфраструктуры поселений, городских округов»;</w:t>
            </w:r>
          </w:p>
          <w:p w:rsidR="00B70C1D" w:rsidRPr="00B70C1D" w:rsidRDefault="00B70C1D" w:rsidP="00B70C1D">
            <w:pPr>
              <w:rPr>
                <w:rFonts w:ascii="Arial" w:hAnsi="Arial" w:cs="Arial"/>
              </w:rPr>
            </w:pPr>
            <w:r w:rsidRPr="00B70C1D">
              <w:rPr>
                <w:rFonts w:ascii="Arial" w:hAnsi="Arial" w:cs="Arial"/>
              </w:rPr>
              <w:t>Генеральный план города Дзержинска, утвержденный постановлением городской Думы города Дзержинска Нижегородской области от 27 июня 2007 года № 221 (с изменениями) (дале</w:t>
            </w:r>
            <w:proofErr w:type="gramStart"/>
            <w:r w:rsidRPr="00B70C1D">
              <w:rPr>
                <w:rFonts w:ascii="Arial" w:hAnsi="Arial" w:cs="Arial"/>
              </w:rPr>
              <w:t>е-</w:t>
            </w:r>
            <w:proofErr w:type="gramEnd"/>
            <w:r w:rsidRPr="00B70C1D">
              <w:rPr>
                <w:rFonts w:ascii="Arial" w:hAnsi="Arial" w:cs="Arial"/>
              </w:rPr>
              <w:t xml:space="preserve"> Генеральный план);</w:t>
            </w:r>
          </w:p>
          <w:p w:rsidR="00B70C1D" w:rsidRPr="00B70C1D" w:rsidRDefault="00B70C1D" w:rsidP="00B70C1D">
            <w:pPr>
              <w:rPr>
                <w:rFonts w:ascii="Arial" w:hAnsi="Arial" w:cs="Arial"/>
              </w:rPr>
            </w:pPr>
            <w:r w:rsidRPr="00B70C1D">
              <w:rPr>
                <w:rFonts w:ascii="Arial" w:hAnsi="Arial" w:cs="Arial"/>
              </w:rPr>
              <w:t>Распоряжение администрации города от 19.09.2017 № 1975 «О создании Рабочей группы по разработке программы «Комплексного развития социальной инфраструктуры городского округа город Дзержинск Нижегородской области».</w:t>
            </w:r>
          </w:p>
        </w:tc>
      </w:tr>
      <w:tr w:rsidR="00B70C1D" w:rsidRPr="00B70C1D" w:rsidTr="00FC4FAE">
        <w:tc>
          <w:tcPr>
            <w:tcW w:w="1035" w:type="pct"/>
            <w:shd w:val="clear" w:color="auto" w:fill="auto"/>
          </w:tcPr>
          <w:p w:rsidR="00B70C1D" w:rsidRPr="00B70C1D" w:rsidRDefault="00B70C1D" w:rsidP="00B70C1D">
            <w:pPr>
              <w:rPr>
                <w:rFonts w:ascii="Arial" w:hAnsi="Arial" w:cs="Arial"/>
              </w:rPr>
            </w:pPr>
            <w:r w:rsidRPr="00B70C1D">
              <w:rPr>
                <w:rFonts w:ascii="Arial" w:hAnsi="Arial" w:cs="Arial"/>
              </w:rPr>
              <w:t>Заказчик</w:t>
            </w:r>
            <w:r w:rsidR="00FC4FAE">
              <w:rPr>
                <w:rFonts w:ascii="Arial" w:hAnsi="Arial" w:cs="Arial"/>
              </w:rPr>
              <w:t xml:space="preserve"> </w:t>
            </w:r>
            <w:r w:rsidRPr="00B70C1D">
              <w:rPr>
                <w:rFonts w:ascii="Arial" w:hAnsi="Arial" w:cs="Arial"/>
              </w:rPr>
              <w:t>Программы</w:t>
            </w:r>
          </w:p>
        </w:tc>
        <w:tc>
          <w:tcPr>
            <w:tcW w:w="3965" w:type="pct"/>
            <w:shd w:val="clear" w:color="auto" w:fill="auto"/>
            <w:vAlign w:val="center"/>
          </w:tcPr>
          <w:p w:rsidR="00B70C1D" w:rsidRPr="00B70C1D" w:rsidRDefault="00B70C1D" w:rsidP="00B70C1D">
            <w:pPr>
              <w:rPr>
                <w:rFonts w:ascii="Arial" w:hAnsi="Arial" w:cs="Arial"/>
              </w:rPr>
            </w:pPr>
            <w:r w:rsidRPr="00B70C1D">
              <w:rPr>
                <w:rFonts w:ascii="Arial" w:hAnsi="Arial" w:cs="Arial"/>
              </w:rPr>
              <w:t>Администрация города Дзержинска</w:t>
            </w:r>
            <w:r w:rsidR="00FC4FAE">
              <w:rPr>
                <w:rFonts w:ascii="Arial" w:hAnsi="Arial" w:cs="Arial"/>
              </w:rPr>
              <w:t xml:space="preserve"> </w:t>
            </w:r>
            <w:r w:rsidRPr="00B70C1D">
              <w:rPr>
                <w:rFonts w:ascii="Arial" w:hAnsi="Arial" w:cs="Arial"/>
              </w:rPr>
              <w:t>606000</w:t>
            </w:r>
            <w:r w:rsidR="00FC4FAE">
              <w:rPr>
                <w:rFonts w:ascii="Arial" w:hAnsi="Arial" w:cs="Arial"/>
              </w:rPr>
              <w:t xml:space="preserve"> </w:t>
            </w:r>
            <w:r w:rsidRPr="00B70C1D">
              <w:rPr>
                <w:rFonts w:ascii="Arial" w:hAnsi="Arial" w:cs="Arial"/>
              </w:rPr>
              <w:t xml:space="preserve">Нижегородская область, </w:t>
            </w:r>
            <w:proofErr w:type="spellStart"/>
            <w:r w:rsidRPr="00B70C1D">
              <w:rPr>
                <w:rFonts w:ascii="Arial" w:hAnsi="Arial" w:cs="Arial"/>
              </w:rPr>
              <w:t>г</w:t>
            </w:r>
            <w:proofErr w:type="gramStart"/>
            <w:r w:rsidRPr="00B70C1D">
              <w:rPr>
                <w:rFonts w:ascii="Arial" w:hAnsi="Arial" w:cs="Arial"/>
              </w:rPr>
              <w:t>.Д</w:t>
            </w:r>
            <w:proofErr w:type="gramEnd"/>
            <w:r w:rsidRPr="00B70C1D">
              <w:rPr>
                <w:rFonts w:ascii="Arial" w:hAnsi="Arial" w:cs="Arial"/>
              </w:rPr>
              <w:t>зержинск</w:t>
            </w:r>
            <w:proofErr w:type="spellEnd"/>
            <w:r w:rsidRPr="00B70C1D">
              <w:rPr>
                <w:rFonts w:ascii="Arial" w:hAnsi="Arial" w:cs="Arial"/>
              </w:rPr>
              <w:t xml:space="preserve">, </w:t>
            </w:r>
            <w:proofErr w:type="spellStart"/>
            <w:r w:rsidRPr="00B70C1D">
              <w:rPr>
                <w:rFonts w:ascii="Arial" w:hAnsi="Arial" w:cs="Arial"/>
              </w:rPr>
              <w:t>пл.Дзержинского</w:t>
            </w:r>
            <w:proofErr w:type="spellEnd"/>
            <w:r w:rsidRPr="00B70C1D">
              <w:rPr>
                <w:rFonts w:ascii="Arial" w:hAnsi="Arial" w:cs="Arial"/>
              </w:rPr>
              <w:t>, дом 1</w:t>
            </w:r>
          </w:p>
          <w:p w:rsidR="00B70C1D" w:rsidRPr="00B70C1D" w:rsidRDefault="00B70C1D" w:rsidP="00B70C1D">
            <w:pPr>
              <w:rPr>
                <w:rFonts w:ascii="Arial" w:hAnsi="Arial" w:cs="Arial"/>
              </w:rPr>
            </w:pPr>
          </w:p>
        </w:tc>
      </w:tr>
      <w:tr w:rsidR="00B70C1D" w:rsidRPr="00B70C1D" w:rsidTr="00FC4FAE">
        <w:tc>
          <w:tcPr>
            <w:tcW w:w="1035" w:type="pct"/>
            <w:shd w:val="clear" w:color="auto" w:fill="auto"/>
          </w:tcPr>
          <w:p w:rsidR="00B70C1D" w:rsidRPr="00B70C1D" w:rsidRDefault="00B70C1D" w:rsidP="00B70C1D">
            <w:pPr>
              <w:rPr>
                <w:rFonts w:ascii="Arial" w:hAnsi="Arial" w:cs="Arial"/>
              </w:rPr>
            </w:pPr>
            <w:r w:rsidRPr="00B70C1D">
              <w:rPr>
                <w:rFonts w:ascii="Arial" w:hAnsi="Arial" w:cs="Arial"/>
              </w:rPr>
              <w:t>Основные разработчики Программы</w:t>
            </w:r>
          </w:p>
        </w:tc>
        <w:tc>
          <w:tcPr>
            <w:tcW w:w="3965" w:type="pct"/>
            <w:shd w:val="clear" w:color="auto" w:fill="auto"/>
          </w:tcPr>
          <w:p w:rsidR="00B70C1D" w:rsidRPr="00B70C1D" w:rsidRDefault="00B70C1D" w:rsidP="00B70C1D">
            <w:pPr>
              <w:rPr>
                <w:rFonts w:ascii="Arial" w:hAnsi="Arial" w:cs="Arial"/>
              </w:rPr>
            </w:pPr>
            <w:r w:rsidRPr="00B70C1D">
              <w:rPr>
                <w:rFonts w:ascii="Arial" w:hAnsi="Arial" w:cs="Arial"/>
              </w:rPr>
              <w:t xml:space="preserve">1. Департамент социальной политики и спорта администрации города Дзержинска, 606000, Нижегородская область, </w:t>
            </w:r>
            <w:proofErr w:type="spellStart"/>
            <w:r w:rsidRPr="00B70C1D">
              <w:rPr>
                <w:rFonts w:ascii="Arial" w:hAnsi="Arial" w:cs="Arial"/>
              </w:rPr>
              <w:t>г</w:t>
            </w:r>
            <w:proofErr w:type="gramStart"/>
            <w:r w:rsidRPr="00B70C1D">
              <w:rPr>
                <w:rFonts w:ascii="Arial" w:hAnsi="Arial" w:cs="Arial"/>
              </w:rPr>
              <w:t>.Д</w:t>
            </w:r>
            <w:proofErr w:type="gramEnd"/>
            <w:r w:rsidRPr="00B70C1D">
              <w:rPr>
                <w:rFonts w:ascii="Arial" w:hAnsi="Arial" w:cs="Arial"/>
              </w:rPr>
              <w:t>зержинск</w:t>
            </w:r>
            <w:proofErr w:type="spellEnd"/>
            <w:r w:rsidRPr="00B70C1D">
              <w:rPr>
                <w:rFonts w:ascii="Arial" w:hAnsi="Arial" w:cs="Arial"/>
              </w:rPr>
              <w:t xml:space="preserve">, </w:t>
            </w:r>
            <w:proofErr w:type="spellStart"/>
            <w:r w:rsidRPr="00B70C1D">
              <w:rPr>
                <w:rFonts w:ascii="Arial" w:hAnsi="Arial" w:cs="Arial"/>
              </w:rPr>
              <w:t>пр.Дзержинского</w:t>
            </w:r>
            <w:proofErr w:type="spellEnd"/>
            <w:r w:rsidRPr="00B70C1D">
              <w:rPr>
                <w:rFonts w:ascii="Arial" w:hAnsi="Arial" w:cs="Arial"/>
              </w:rPr>
              <w:t>, дом 5;</w:t>
            </w:r>
          </w:p>
          <w:p w:rsidR="00B70C1D" w:rsidRPr="00B70C1D" w:rsidRDefault="00B70C1D" w:rsidP="00B70C1D">
            <w:pPr>
              <w:rPr>
                <w:rFonts w:ascii="Arial" w:hAnsi="Arial" w:cs="Arial"/>
              </w:rPr>
            </w:pPr>
            <w:r w:rsidRPr="00B70C1D">
              <w:rPr>
                <w:rFonts w:ascii="Arial" w:hAnsi="Arial" w:cs="Arial"/>
              </w:rPr>
              <w:t xml:space="preserve">2. Департамент образования администрации города Дзержинска (ДО), 60600, Нижегородская область, </w:t>
            </w:r>
            <w:proofErr w:type="spellStart"/>
            <w:r w:rsidRPr="00B70C1D">
              <w:rPr>
                <w:rFonts w:ascii="Arial" w:hAnsi="Arial" w:cs="Arial"/>
              </w:rPr>
              <w:t>г</w:t>
            </w:r>
            <w:proofErr w:type="gramStart"/>
            <w:r w:rsidRPr="00B70C1D">
              <w:rPr>
                <w:rFonts w:ascii="Arial" w:hAnsi="Arial" w:cs="Arial"/>
              </w:rPr>
              <w:t>.Д</w:t>
            </w:r>
            <w:proofErr w:type="gramEnd"/>
            <w:r w:rsidRPr="00B70C1D">
              <w:rPr>
                <w:rFonts w:ascii="Arial" w:hAnsi="Arial" w:cs="Arial"/>
              </w:rPr>
              <w:t>зержинск,пр.Ленина</w:t>
            </w:r>
            <w:proofErr w:type="spellEnd"/>
            <w:r w:rsidRPr="00B70C1D">
              <w:rPr>
                <w:rFonts w:ascii="Arial" w:hAnsi="Arial" w:cs="Arial"/>
              </w:rPr>
              <w:t xml:space="preserve">, дом 5; </w:t>
            </w:r>
          </w:p>
          <w:p w:rsidR="00B70C1D" w:rsidRPr="00B70C1D" w:rsidRDefault="00B70C1D" w:rsidP="00B70C1D">
            <w:pPr>
              <w:rPr>
                <w:rFonts w:ascii="Arial" w:hAnsi="Arial" w:cs="Arial"/>
              </w:rPr>
            </w:pPr>
            <w:r w:rsidRPr="00B70C1D">
              <w:rPr>
                <w:rFonts w:ascii="Arial" w:hAnsi="Arial" w:cs="Arial"/>
              </w:rPr>
              <w:t xml:space="preserve">3. Департамент экономики, промышленности и строительства администрации города Дзержинска, 606000, Нижегородская область, </w:t>
            </w:r>
            <w:proofErr w:type="spellStart"/>
            <w:r w:rsidRPr="00B70C1D">
              <w:rPr>
                <w:rFonts w:ascii="Arial" w:hAnsi="Arial" w:cs="Arial"/>
              </w:rPr>
              <w:t>г</w:t>
            </w:r>
            <w:proofErr w:type="gramStart"/>
            <w:r w:rsidRPr="00B70C1D">
              <w:rPr>
                <w:rFonts w:ascii="Arial" w:hAnsi="Arial" w:cs="Arial"/>
              </w:rPr>
              <w:t>.Д</w:t>
            </w:r>
            <w:proofErr w:type="gramEnd"/>
            <w:r w:rsidRPr="00B70C1D">
              <w:rPr>
                <w:rFonts w:ascii="Arial" w:hAnsi="Arial" w:cs="Arial"/>
              </w:rPr>
              <w:t>зержинск</w:t>
            </w:r>
            <w:proofErr w:type="spellEnd"/>
            <w:r w:rsidRPr="00B70C1D">
              <w:rPr>
                <w:rFonts w:ascii="Arial" w:hAnsi="Arial" w:cs="Arial"/>
              </w:rPr>
              <w:t xml:space="preserve">, </w:t>
            </w:r>
            <w:proofErr w:type="spellStart"/>
            <w:r w:rsidRPr="00B70C1D">
              <w:rPr>
                <w:rFonts w:ascii="Arial" w:hAnsi="Arial" w:cs="Arial"/>
              </w:rPr>
              <w:t>пл.Дзержинского</w:t>
            </w:r>
            <w:proofErr w:type="spellEnd"/>
            <w:r w:rsidRPr="00B70C1D">
              <w:rPr>
                <w:rFonts w:ascii="Arial" w:hAnsi="Arial" w:cs="Arial"/>
              </w:rPr>
              <w:t>, дом 1;</w:t>
            </w:r>
          </w:p>
          <w:p w:rsidR="00B70C1D" w:rsidRPr="00B70C1D" w:rsidRDefault="00B70C1D" w:rsidP="00B70C1D">
            <w:pPr>
              <w:rPr>
                <w:rFonts w:ascii="Arial" w:hAnsi="Arial" w:cs="Arial"/>
              </w:rPr>
            </w:pPr>
            <w:r w:rsidRPr="00B70C1D">
              <w:rPr>
                <w:rFonts w:ascii="Arial" w:hAnsi="Arial" w:cs="Arial"/>
              </w:rPr>
              <w:t xml:space="preserve">4.Управление архитектуры и градостроительства администрации города Дзержинска (УАГ), 606000, Нижегородская область, г. Дзержинск, </w:t>
            </w:r>
            <w:proofErr w:type="spellStart"/>
            <w:r w:rsidRPr="00B70C1D">
              <w:rPr>
                <w:rFonts w:ascii="Arial" w:hAnsi="Arial" w:cs="Arial"/>
              </w:rPr>
              <w:t>ул</w:t>
            </w:r>
            <w:proofErr w:type="gramStart"/>
            <w:r w:rsidRPr="00B70C1D">
              <w:rPr>
                <w:rFonts w:ascii="Arial" w:hAnsi="Arial" w:cs="Arial"/>
              </w:rPr>
              <w:t>.О</w:t>
            </w:r>
            <w:proofErr w:type="gramEnd"/>
            <w:r w:rsidRPr="00B70C1D">
              <w:rPr>
                <w:rFonts w:ascii="Arial" w:hAnsi="Arial" w:cs="Arial"/>
              </w:rPr>
              <w:t>ктябрьская</w:t>
            </w:r>
            <w:proofErr w:type="spellEnd"/>
            <w:r w:rsidRPr="00B70C1D">
              <w:rPr>
                <w:rFonts w:ascii="Arial" w:hAnsi="Arial" w:cs="Arial"/>
              </w:rPr>
              <w:t xml:space="preserve">, </w:t>
            </w:r>
          </w:p>
          <w:p w:rsidR="00B70C1D" w:rsidRPr="00B70C1D" w:rsidRDefault="00B70C1D" w:rsidP="00B70C1D">
            <w:pPr>
              <w:rPr>
                <w:rFonts w:ascii="Arial" w:hAnsi="Arial" w:cs="Arial"/>
              </w:rPr>
            </w:pPr>
            <w:r w:rsidRPr="00B70C1D">
              <w:rPr>
                <w:rFonts w:ascii="Arial" w:hAnsi="Arial" w:cs="Arial"/>
              </w:rPr>
              <w:t>дом 5</w:t>
            </w:r>
          </w:p>
          <w:p w:rsidR="00B70C1D" w:rsidRPr="00B70C1D" w:rsidRDefault="00B70C1D" w:rsidP="00B70C1D">
            <w:pPr>
              <w:rPr>
                <w:rFonts w:ascii="Arial" w:hAnsi="Arial" w:cs="Arial"/>
              </w:rPr>
            </w:pPr>
          </w:p>
        </w:tc>
      </w:tr>
      <w:tr w:rsidR="00B70C1D" w:rsidRPr="00B70C1D" w:rsidTr="00FC4FAE">
        <w:tc>
          <w:tcPr>
            <w:tcW w:w="1035" w:type="pct"/>
            <w:shd w:val="clear" w:color="auto" w:fill="auto"/>
          </w:tcPr>
          <w:p w:rsidR="00B70C1D" w:rsidRPr="00B70C1D" w:rsidRDefault="00B70C1D" w:rsidP="00B70C1D">
            <w:pPr>
              <w:rPr>
                <w:rFonts w:ascii="Arial" w:hAnsi="Arial" w:cs="Arial"/>
              </w:rPr>
            </w:pPr>
            <w:r w:rsidRPr="00B70C1D">
              <w:rPr>
                <w:rFonts w:ascii="Arial" w:hAnsi="Arial" w:cs="Arial"/>
              </w:rPr>
              <w:t>Цели Программы</w:t>
            </w:r>
          </w:p>
          <w:p w:rsidR="00B70C1D" w:rsidRPr="00B70C1D" w:rsidRDefault="00B70C1D" w:rsidP="00B70C1D">
            <w:pPr>
              <w:rPr>
                <w:rFonts w:ascii="Arial" w:hAnsi="Arial" w:cs="Arial"/>
              </w:rPr>
            </w:pPr>
          </w:p>
        </w:tc>
        <w:tc>
          <w:tcPr>
            <w:tcW w:w="3965" w:type="pct"/>
            <w:shd w:val="clear" w:color="auto" w:fill="auto"/>
            <w:vAlign w:val="center"/>
          </w:tcPr>
          <w:p w:rsidR="00B70C1D" w:rsidRPr="00B70C1D" w:rsidRDefault="00B70C1D" w:rsidP="00B70C1D">
            <w:pPr>
              <w:rPr>
                <w:rFonts w:ascii="Arial" w:hAnsi="Arial" w:cs="Arial"/>
              </w:rPr>
            </w:pPr>
            <w:r w:rsidRPr="00B70C1D">
              <w:rPr>
                <w:rFonts w:ascii="Arial" w:hAnsi="Arial" w:cs="Arial"/>
              </w:rPr>
              <w:t>Обеспечение безопасности, качества и эффективности использования населением объектов социальной инфраструктуры поселения.</w:t>
            </w: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r w:rsidRPr="00B70C1D">
              <w:rPr>
                <w:rFonts w:ascii="Arial" w:hAnsi="Arial" w:cs="Arial"/>
              </w:rPr>
              <w:t>Обеспечение доступности объектов социальной инфраструктуры городского округа для населения в соответствии с нормативами градостроительного проектирования.</w:t>
            </w:r>
          </w:p>
          <w:p w:rsidR="00B70C1D" w:rsidRPr="00B70C1D" w:rsidRDefault="00B70C1D" w:rsidP="00B70C1D">
            <w:pPr>
              <w:rPr>
                <w:rFonts w:ascii="Arial" w:hAnsi="Arial" w:cs="Arial"/>
              </w:rPr>
            </w:pPr>
            <w:r w:rsidRPr="00B70C1D">
              <w:rPr>
                <w:rFonts w:ascii="Arial" w:hAnsi="Arial" w:cs="Arial"/>
              </w:rPr>
              <w:t>Обеспечение сбалансированного развития систем социальной инфраструктуры городского округа</w:t>
            </w:r>
            <w:r w:rsidR="00FC4FAE">
              <w:rPr>
                <w:rFonts w:ascii="Arial" w:hAnsi="Arial" w:cs="Arial"/>
              </w:rPr>
              <w:t xml:space="preserve"> </w:t>
            </w:r>
            <w:r w:rsidRPr="00B70C1D">
              <w:rPr>
                <w:rFonts w:ascii="Arial" w:hAnsi="Arial" w:cs="Arial"/>
              </w:rPr>
              <w:t>до 2027 года в соответствии с установленными потребностями в объектах социальной инфраструктуры.</w:t>
            </w:r>
          </w:p>
          <w:p w:rsidR="00B70C1D" w:rsidRPr="00B70C1D" w:rsidRDefault="00B70C1D" w:rsidP="00B70C1D">
            <w:pPr>
              <w:rPr>
                <w:rFonts w:ascii="Arial" w:hAnsi="Arial" w:cs="Arial"/>
              </w:rPr>
            </w:pPr>
            <w:r w:rsidRPr="00B70C1D">
              <w:rPr>
                <w:rFonts w:ascii="Arial" w:hAnsi="Arial" w:cs="Arial"/>
              </w:rPr>
              <w:t>Достижение расчетного уровня обеспеченности населения городского округа услугами объектов социальной инфраструктуры в соответствии с нормативами градостроительного проектирования.</w:t>
            </w:r>
          </w:p>
          <w:p w:rsidR="00B70C1D" w:rsidRPr="00B70C1D" w:rsidRDefault="00B70C1D" w:rsidP="00B70C1D">
            <w:pPr>
              <w:rPr>
                <w:rFonts w:ascii="Arial" w:hAnsi="Arial" w:cs="Arial"/>
              </w:rPr>
            </w:pPr>
            <w:r w:rsidRPr="00B70C1D">
              <w:rPr>
                <w:rFonts w:ascii="Arial" w:hAnsi="Arial" w:cs="Arial"/>
              </w:rPr>
              <w:t>Обеспечение эффективности функционирования действующей социальной инфраструктуры городского округа.</w:t>
            </w:r>
          </w:p>
          <w:p w:rsidR="00B70C1D" w:rsidRPr="00B70C1D" w:rsidRDefault="00B70C1D" w:rsidP="00B70C1D">
            <w:pPr>
              <w:rPr>
                <w:rFonts w:ascii="Arial" w:hAnsi="Arial" w:cs="Arial"/>
              </w:rPr>
            </w:pPr>
          </w:p>
          <w:p w:rsidR="00B70C1D" w:rsidRPr="00B70C1D" w:rsidRDefault="00B70C1D" w:rsidP="00B70C1D">
            <w:pPr>
              <w:rPr>
                <w:rFonts w:ascii="Arial" w:hAnsi="Arial" w:cs="Arial"/>
              </w:rPr>
            </w:pPr>
          </w:p>
        </w:tc>
      </w:tr>
      <w:tr w:rsidR="00B70C1D" w:rsidRPr="00B70C1D" w:rsidTr="00FC4FAE">
        <w:tc>
          <w:tcPr>
            <w:tcW w:w="1035" w:type="pct"/>
            <w:shd w:val="clear" w:color="auto" w:fill="auto"/>
          </w:tcPr>
          <w:p w:rsidR="00B70C1D" w:rsidRPr="00B70C1D" w:rsidRDefault="00B70C1D" w:rsidP="00B70C1D">
            <w:pPr>
              <w:rPr>
                <w:rFonts w:ascii="Arial" w:hAnsi="Arial" w:cs="Arial"/>
              </w:rPr>
            </w:pPr>
            <w:r w:rsidRPr="00B70C1D">
              <w:rPr>
                <w:rFonts w:ascii="Arial" w:hAnsi="Arial" w:cs="Arial"/>
              </w:rPr>
              <w:t>Задачи Программы</w:t>
            </w:r>
          </w:p>
        </w:tc>
        <w:tc>
          <w:tcPr>
            <w:tcW w:w="3965" w:type="pct"/>
            <w:shd w:val="clear" w:color="auto" w:fill="auto"/>
            <w:vAlign w:val="center"/>
          </w:tcPr>
          <w:p w:rsidR="00B70C1D" w:rsidRPr="00B70C1D" w:rsidRDefault="00B70C1D" w:rsidP="00B70C1D">
            <w:pPr>
              <w:rPr>
                <w:rFonts w:ascii="Arial" w:hAnsi="Arial" w:cs="Arial"/>
              </w:rPr>
            </w:pPr>
            <w:r w:rsidRPr="00B70C1D">
              <w:rPr>
                <w:rFonts w:ascii="Arial" w:hAnsi="Arial" w:cs="Arial"/>
              </w:rPr>
              <w:t>Анализ социально-экономического развития городского округа, наличия и уровня обеспеченности населения городского округа услугами объектов социальной инфраструктуры.</w:t>
            </w:r>
          </w:p>
          <w:p w:rsidR="00B70C1D" w:rsidRPr="00B70C1D" w:rsidRDefault="00B70C1D" w:rsidP="00B70C1D">
            <w:pPr>
              <w:rPr>
                <w:rFonts w:ascii="Arial" w:hAnsi="Arial" w:cs="Arial"/>
              </w:rPr>
            </w:pPr>
            <w:r w:rsidRPr="00B70C1D">
              <w:rPr>
                <w:rFonts w:ascii="Arial" w:hAnsi="Arial" w:cs="Arial"/>
              </w:rPr>
              <w:t>Прогноз потребностей населения городского округа в объектах социальной инфраструктуры до 2027 года.</w:t>
            </w:r>
          </w:p>
          <w:p w:rsidR="00B70C1D" w:rsidRPr="00B70C1D" w:rsidRDefault="00B70C1D" w:rsidP="00B70C1D">
            <w:pPr>
              <w:rPr>
                <w:rFonts w:ascii="Arial" w:hAnsi="Arial" w:cs="Arial"/>
              </w:rPr>
            </w:pPr>
            <w:proofErr w:type="gramStart"/>
            <w:r w:rsidRPr="00B70C1D">
              <w:rPr>
                <w:rFonts w:ascii="Arial" w:hAnsi="Arial" w:cs="Arial"/>
              </w:rPr>
              <w:t>Формирование перечня мероприятий (инвестиционных проектов) по проектированию, строительству, реконструкции объектов социальной инфраструктуры городского округа, которые предусмотрены государственными и муниципальными программами, стратегией социально-экономического развития, инвестиционными программами субъектов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социальной инфраструктуры городского</w:t>
            </w:r>
            <w:proofErr w:type="gramEnd"/>
            <w:r w:rsidRPr="00B70C1D">
              <w:rPr>
                <w:rFonts w:ascii="Arial" w:hAnsi="Arial" w:cs="Arial"/>
              </w:rPr>
              <w:t xml:space="preserve"> округа.</w:t>
            </w:r>
          </w:p>
          <w:p w:rsidR="00B70C1D" w:rsidRPr="00B70C1D" w:rsidRDefault="00B70C1D" w:rsidP="00B70C1D">
            <w:pPr>
              <w:rPr>
                <w:rFonts w:ascii="Arial" w:hAnsi="Arial" w:cs="Arial"/>
              </w:rPr>
            </w:pPr>
            <w:r w:rsidRPr="00B70C1D">
              <w:rPr>
                <w:rFonts w:ascii="Arial" w:hAnsi="Arial" w:cs="Arial"/>
              </w:rPr>
              <w:t>Оценка объемов и источников финансирования мероприятий по проектированию, строительству, реконструкции объектов социальной инфраструктуры городского округа.</w:t>
            </w:r>
          </w:p>
          <w:p w:rsidR="00B70C1D" w:rsidRPr="00B70C1D" w:rsidRDefault="00B70C1D" w:rsidP="00B70C1D">
            <w:pPr>
              <w:rPr>
                <w:rFonts w:ascii="Arial" w:hAnsi="Arial" w:cs="Arial"/>
              </w:rPr>
            </w:pPr>
            <w:r w:rsidRPr="00B70C1D">
              <w:rPr>
                <w:rFonts w:ascii="Arial" w:hAnsi="Arial" w:cs="Arial"/>
              </w:rPr>
              <w:t>Оценка эффективности реализации мероприятий и соответствия нормативам градостроительного проектирования.</w:t>
            </w:r>
          </w:p>
          <w:p w:rsidR="00B70C1D" w:rsidRPr="00B70C1D" w:rsidRDefault="00B70C1D" w:rsidP="00B70C1D">
            <w:pPr>
              <w:rPr>
                <w:rFonts w:ascii="Arial" w:hAnsi="Arial" w:cs="Arial"/>
              </w:rPr>
            </w:pPr>
            <w:r w:rsidRPr="00B70C1D">
              <w:rPr>
                <w:rFonts w:ascii="Arial" w:hAnsi="Arial" w:cs="Arial"/>
              </w:rPr>
              <w:t>Предложения по совершенствованию нормативно-правового и информационного обеспечения развития социальной инфраструктуры городского округа.</w:t>
            </w: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tc>
      </w:tr>
      <w:tr w:rsidR="00B70C1D" w:rsidRPr="00B70C1D" w:rsidTr="00FC4FAE">
        <w:tc>
          <w:tcPr>
            <w:tcW w:w="1035" w:type="pct"/>
            <w:shd w:val="clear" w:color="auto" w:fill="auto"/>
          </w:tcPr>
          <w:p w:rsidR="00B70C1D" w:rsidRPr="00B70C1D" w:rsidRDefault="00B70C1D" w:rsidP="00B70C1D">
            <w:pPr>
              <w:rPr>
                <w:rFonts w:ascii="Arial" w:hAnsi="Arial" w:cs="Arial"/>
              </w:rPr>
            </w:pPr>
            <w:r w:rsidRPr="00B70C1D">
              <w:rPr>
                <w:rFonts w:ascii="Arial" w:hAnsi="Arial" w:cs="Arial"/>
              </w:rPr>
              <w:t>Целевые показатели (индикаторы) Программы</w:t>
            </w:r>
          </w:p>
        </w:tc>
        <w:tc>
          <w:tcPr>
            <w:tcW w:w="3965" w:type="pct"/>
            <w:shd w:val="clear" w:color="auto" w:fill="auto"/>
            <w:vAlign w:val="center"/>
          </w:tcPr>
          <w:p w:rsidR="00B70C1D" w:rsidRPr="00B70C1D" w:rsidRDefault="00B70C1D" w:rsidP="00B70C1D">
            <w:pPr>
              <w:rPr>
                <w:rFonts w:ascii="Arial" w:hAnsi="Arial" w:cs="Arial"/>
              </w:rPr>
            </w:pPr>
            <w:r w:rsidRPr="00B70C1D">
              <w:rPr>
                <w:rFonts w:ascii="Arial" w:hAnsi="Arial" w:cs="Arial"/>
              </w:rPr>
              <w:t>К 2027 году будут достигнуты следующие целевые индикаторы:</w:t>
            </w:r>
          </w:p>
          <w:p w:rsidR="00B70C1D" w:rsidRPr="00B70C1D" w:rsidRDefault="00B70C1D" w:rsidP="00B70C1D">
            <w:pPr>
              <w:rPr>
                <w:rFonts w:ascii="Arial" w:hAnsi="Arial" w:cs="Arial"/>
              </w:rPr>
            </w:pPr>
            <w:r w:rsidRPr="00B70C1D">
              <w:rPr>
                <w:rFonts w:ascii="Arial" w:hAnsi="Arial" w:cs="Arial"/>
              </w:rPr>
              <w:t>-</w:t>
            </w:r>
            <w:r w:rsidRPr="00B70C1D">
              <w:rPr>
                <w:rFonts w:ascii="Arial" w:hAnsi="Arial" w:cs="Arial"/>
              </w:rPr>
              <w:tab/>
              <w:t>доля переведенных в новые здания общеобразовательных организаций от общего количества общеобразовательных организаций – 7,7%;</w:t>
            </w:r>
          </w:p>
          <w:p w:rsidR="00B70C1D" w:rsidRPr="00B70C1D" w:rsidRDefault="00B70C1D" w:rsidP="00B70C1D">
            <w:pPr>
              <w:rPr>
                <w:rFonts w:ascii="Arial" w:hAnsi="Arial" w:cs="Arial"/>
              </w:rPr>
            </w:pPr>
            <w:r w:rsidRPr="00B70C1D">
              <w:rPr>
                <w:rFonts w:ascii="Arial" w:hAnsi="Arial" w:cs="Arial"/>
              </w:rPr>
              <w:t>-</w:t>
            </w:r>
            <w:r w:rsidRPr="00B70C1D">
              <w:rPr>
                <w:rFonts w:ascii="Arial" w:hAnsi="Arial" w:cs="Arial"/>
              </w:rPr>
              <w:tab/>
              <w:t xml:space="preserve">увеличение количества мест в дошкольных организациях </w:t>
            </w:r>
          </w:p>
          <w:p w:rsidR="00B70C1D" w:rsidRPr="00B70C1D" w:rsidRDefault="00B70C1D" w:rsidP="00B70C1D">
            <w:pPr>
              <w:rPr>
                <w:rFonts w:ascii="Arial" w:hAnsi="Arial" w:cs="Arial"/>
              </w:rPr>
            </w:pPr>
            <w:r w:rsidRPr="00B70C1D">
              <w:rPr>
                <w:rFonts w:ascii="Arial" w:hAnsi="Arial" w:cs="Arial"/>
              </w:rPr>
              <w:t>–</w:t>
            </w:r>
            <w:r w:rsidR="00FC4FAE">
              <w:rPr>
                <w:rFonts w:ascii="Arial" w:hAnsi="Arial" w:cs="Arial"/>
              </w:rPr>
              <w:t xml:space="preserve"> </w:t>
            </w:r>
            <w:r w:rsidRPr="00B70C1D">
              <w:rPr>
                <w:rFonts w:ascii="Arial" w:hAnsi="Arial" w:cs="Arial"/>
              </w:rPr>
              <w:t>4,0%;</w:t>
            </w:r>
          </w:p>
          <w:p w:rsidR="00B70C1D" w:rsidRPr="00B70C1D" w:rsidRDefault="00B70C1D" w:rsidP="00B70C1D">
            <w:pPr>
              <w:rPr>
                <w:rFonts w:ascii="Arial" w:hAnsi="Arial" w:cs="Arial"/>
              </w:rPr>
            </w:pPr>
            <w:r w:rsidRPr="00B70C1D">
              <w:rPr>
                <w:rFonts w:ascii="Arial" w:hAnsi="Arial" w:cs="Arial"/>
              </w:rPr>
              <w:t>-</w:t>
            </w:r>
            <w:r w:rsidRPr="00B70C1D">
              <w:rPr>
                <w:rFonts w:ascii="Arial" w:hAnsi="Arial" w:cs="Arial"/>
              </w:rPr>
              <w:tab/>
              <w:t xml:space="preserve">доля построенных объектов для занятий физической культурой и массовым спортом </w:t>
            </w:r>
            <w:proofErr w:type="gramStart"/>
            <w:r w:rsidRPr="00B70C1D">
              <w:rPr>
                <w:rFonts w:ascii="Arial" w:hAnsi="Arial" w:cs="Arial"/>
              </w:rPr>
              <w:t>от</w:t>
            </w:r>
            <w:proofErr w:type="gramEnd"/>
            <w:r w:rsidRPr="00B70C1D">
              <w:rPr>
                <w:rFonts w:ascii="Arial" w:hAnsi="Arial" w:cs="Arial"/>
              </w:rPr>
              <w:t xml:space="preserve"> запланированных в Программе – 100%;</w:t>
            </w:r>
          </w:p>
          <w:p w:rsidR="00B70C1D" w:rsidRPr="00B70C1D" w:rsidRDefault="00B70C1D" w:rsidP="00B70C1D">
            <w:pPr>
              <w:rPr>
                <w:rFonts w:ascii="Arial" w:hAnsi="Arial" w:cs="Arial"/>
              </w:rPr>
            </w:pPr>
            <w:r w:rsidRPr="00B70C1D">
              <w:rPr>
                <w:rFonts w:ascii="Arial" w:hAnsi="Arial" w:cs="Arial"/>
              </w:rPr>
              <w:t>-</w:t>
            </w:r>
            <w:r w:rsidRPr="00B70C1D">
              <w:rPr>
                <w:rFonts w:ascii="Arial" w:hAnsi="Arial" w:cs="Arial"/>
              </w:rPr>
              <w:tab/>
              <w:t>уровень фактической обеспеченности бассейнами от федерального норматива – 18,4%;</w:t>
            </w:r>
          </w:p>
          <w:p w:rsidR="00B70C1D" w:rsidRPr="00B70C1D" w:rsidRDefault="00B70C1D" w:rsidP="00B70C1D">
            <w:pPr>
              <w:rPr>
                <w:rFonts w:ascii="Arial" w:hAnsi="Arial" w:cs="Arial"/>
              </w:rPr>
            </w:pPr>
            <w:r w:rsidRPr="00B70C1D">
              <w:rPr>
                <w:rFonts w:ascii="Arial" w:hAnsi="Arial" w:cs="Arial"/>
              </w:rPr>
              <w:t>-</w:t>
            </w:r>
            <w:r w:rsidRPr="00B70C1D">
              <w:rPr>
                <w:rFonts w:ascii="Arial" w:hAnsi="Arial" w:cs="Arial"/>
              </w:rPr>
              <w:tab/>
              <w:t>уровень фактической обеспеченности спортивными залами от федерального норматива – 40,5%;</w:t>
            </w:r>
          </w:p>
          <w:p w:rsidR="00B70C1D" w:rsidRPr="00B70C1D" w:rsidRDefault="00B70C1D" w:rsidP="00B70C1D">
            <w:pPr>
              <w:rPr>
                <w:rFonts w:ascii="Arial" w:hAnsi="Arial" w:cs="Arial"/>
              </w:rPr>
            </w:pPr>
            <w:r w:rsidRPr="00B70C1D">
              <w:rPr>
                <w:rFonts w:ascii="Arial" w:hAnsi="Arial" w:cs="Arial"/>
              </w:rPr>
              <w:t>-</w:t>
            </w:r>
            <w:r w:rsidRPr="00B70C1D">
              <w:rPr>
                <w:rFonts w:ascii="Arial" w:hAnsi="Arial" w:cs="Arial"/>
              </w:rPr>
              <w:tab/>
              <w:t>уровень фактической обеспеченности плоскостными сооружениями от федерального норматива – 71,5%.</w:t>
            </w:r>
          </w:p>
        </w:tc>
      </w:tr>
      <w:tr w:rsidR="00B70C1D" w:rsidRPr="00B70C1D" w:rsidTr="00FC4FAE">
        <w:tc>
          <w:tcPr>
            <w:tcW w:w="1035" w:type="pct"/>
            <w:shd w:val="clear" w:color="auto" w:fill="auto"/>
          </w:tcPr>
          <w:p w:rsidR="00B70C1D" w:rsidRPr="00B70C1D" w:rsidRDefault="00B70C1D" w:rsidP="00B70C1D">
            <w:pPr>
              <w:rPr>
                <w:rFonts w:ascii="Arial" w:hAnsi="Arial" w:cs="Arial"/>
              </w:rPr>
            </w:pPr>
            <w:r w:rsidRPr="00B70C1D">
              <w:rPr>
                <w:rFonts w:ascii="Arial" w:hAnsi="Arial" w:cs="Arial"/>
              </w:rPr>
              <w:t xml:space="preserve">Укрупненное описание </w:t>
            </w:r>
            <w:proofErr w:type="gramStart"/>
            <w:r w:rsidRPr="00B70C1D">
              <w:rPr>
                <w:rFonts w:ascii="Arial" w:hAnsi="Arial" w:cs="Arial"/>
              </w:rPr>
              <w:t>запланирован</w:t>
            </w:r>
            <w:proofErr w:type="gramEnd"/>
          </w:p>
          <w:p w:rsidR="00B70C1D" w:rsidRPr="00B70C1D" w:rsidRDefault="00B70C1D" w:rsidP="00B70C1D">
            <w:pPr>
              <w:rPr>
                <w:rFonts w:ascii="Arial" w:hAnsi="Arial" w:cs="Arial"/>
              </w:rPr>
            </w:pPr>
            <w:proofErr w:type="spellStart"/>
            <w:r w:rsidRPr="00B70C1D">
              <w:rPr>
                <w:rFonts w:ascii="Arial" w:hAnsi="Arial" w:cs="Arial"/>
              </w:rPr>
              <w:t>ных</w:t>
            </w:r>
            <w:proofErr w:type="spellEnd"/>
            <w:r w:rsidRPr="00B70C1D">
              <w:rPr>
                <w:rFonts w:ascii="Arial" w:hAnsi="Arial" w:cs="Arial"/>
              </w:rPr>
              <w:t xml:space="preserve"> мероприятий</w:t>
            </w:r>
          </w:p>
        </w:tc>
        <w:tc>
          <w:tcPr>
            <w:tcW w:w="3965" w:type="pct"/>
            <w:shd w:val="clear" w:color="auto" w:fill="auto"/>
          </w:tcPr>
          <w:p w:rsidR="00B70C1D" w:rsidRPr="00B70C1D" w:rsidRDefault="00B70C1D" w:rsidP="00B70C1D">
            <w:pPr>
              <w:rPr>
                <w:rFonts w:ascii="Arial" w:hAnsi="Arial" w:cs="Arial"/>
              </w:rPr>
            </w:pPr>
            <w:r w:rsidRPr="00B70C1D">
              <w:rPr>
                <w:rFonts w:ascii="Arial" w:hAnsi="Arial" w:cs="Arial"/>
              </w:rPr>
              <w:t>Мероприятия по строительству объектов в области образования,</w:t>
            </w:r>
            <w:r w:rsidR="00FC4FAE">
              <w:rPr>
                <w:rFonts w:ascii="Arial" w:hAnsi="Arial" w:cs="Arial"/>
              </w:rPr>
              <w:t xml:space="preserve"> </w:t>
            </w:r>
            <w:r w:rsidRPr="00B70C1D">
              <w:rPr>
                <w:rFonts w:ascii="Arial" w:hAnsi="Arial" w:cs="Arial"/>
              </w:rPr>
              <w:t>физической культуры и массового спорта.</w:t>
            </w:r>
          </w:p>
        </w:tc>
      </w:tr>
      <w:tr w:rsidR="00B70C1D" w:rsidRPr="00B70C1D" w:rsidTr="00FC4FAE">
        <w:tc>
          <w:tcPr>
            <w:tcW w:w="1035" w:type="pct"/>
            <w:shd w:val="clear" w:color="auto" w:fill="auto"/>
          </w:tcPr>
          <w:p w:rsidR="00B70C1D" w:rsidRPr="00B70C1D" w:rsidRDefault="00B70C1D" w:rsidP="00B70C1D">
            <w:pPr>
              <w:rPr>
                <w:rFonts w:ascii="Arial" w:hAnsi="Arial" w:cs="Arial"/>
              </w:rPr>
            </w:pPr>
            <w:r w:rsidRPr="00B70C1D">
              <w:rPr>
                <w:rFonts w:ascii="Arial" w:hAnsi="Arial" w:cs="Arial"/>
              </w:rPr>
              <w:t>Сроки и этапы реализации Программы</w:t>
            </w:r>
          </w:p>
        </w:tc>
        <w:tc>
          <w:tcPr>
            <w:tcW w:w="3965" w:type="pct"/>
            <w:shd w:val="clear" w:color="auto" w:fill="auto"/>
          </w:tcPr>
          <w:p w:rsidR="00B70C1D" w:rsidRPr="00B70C1D" w:rsidRDefault="00B70C1D" w:rsidP="00B70C1D">
            <w:pPr>
              <w:rPr>
                <w:rFonts w:ascii="Arial" w:hAnsi="Arial" w:cs="Arial"/>
              </w:rPr>
            </w:pPr>
            <w:r w:rsidRPr="00B70C1D">
              <w:rPr>
                <w:rFonts w:ascii="Arial" w:hAnsi="Arial" w:cs="Arial"/>
              </w:rPr>
              <w:t>Программа реализуется в один этап.</w:t>
            </w:r>
          </w:p>
          <w:p w:rsidR="00B70C1D" w:rsidRPr="00B70C1D" w:rsidRDefault="00B70C1D" w:rsidP="00B70C1D">
            <w:pPr>
              <w:rPr>
                <w:rFonts w:ascii="Arial" w:hAnsi="Arial" w:cs="Arial"/>
              </w:rPr>
            </w:pPr>
            <w:r w:rsidRPr="00B70C1D">
              <w:rPr>
                <w:rFonts w:ascii="Arial" w:hAnsi="Arial" w:cs="Arial"/>
              </w:rPr>
              <w:t>Срок реализации: 2018 – 2027 годы.</w:t>
            </w:r>
          </w:p>
        </w:tc>
      </w:tr>
      <w:tr w:rsidR="00B70C1D" w:rsidRPr="00B70C1D" w:rsidTr="00FC4FAE">
        <w:tc>
          <w:tcPr>
            <w:tcW w:w="1035" w:type="pct"/>
            <w:shd w:val="clear" w:color="auto" w:fill="auto"/>
          </w:tcPr>
          <w:p w:rsidR="00B70C1D" w:rsidRPr="00B70C1D" w:rsidRDefault="00B70C1D" w:rsidP="00B70C1D">
            <w:pPr>
              <w:rPr>
                <w:rFonts w:ascii="Arial" w:hAnsi="Arial" w:cs="Arial"/>
              </w:rPr>
            </w:pPr>
            <w:r w:rsidRPr="00B70C1D">
              <w:rPr>
                <w:rFonts w:ascii="Arial" w:hAnsi="Arial" w:cs="Arial"/>
              </w:rPr>
              <w:t>Объемы и источники финансирования Программы</w:t>
            </w:r>
          </w:p>
        </w:tc>
        <w:tc>
          <w:tcPr>
            <w:tcW w:w="3965" w:type="pct"/>
            <w:shd w:val="clear" w:color="auto" w:fill="auto"/>
            <w:vAlign w:val="center"/>
          </w:tcPr>
          <w:p w:rsidR="00B70C1D" w:rsidRPr="00B70C1D" w:rsidRDefault="00B70C1D" w:rsidP="00B70C1D">
            <w:pPr>
              <w:rPr>
                <w:rFonts w:ascii="Arial" w:hAnsi="Arial" w:cs="Arial"/>
              </w:rPr>
            </w:pPr>
            <w:r w:rsidRPr="00B70C1D">
              <w:rPr>
                <w:rFonts w:ascii="Arial" w:hAnsi="Arial" w:cs="Arial"/>
              </w:rPr>
              <w:t xml:space="preserve">Общий объем финансирования Программы на 2018 – 2027 годы составляет 12 050,0 </w:t>
            </w:r>
            <w:proofErr w:type="spellStart"/>
            <w:r w:rsidRPr="00B70C1D">
              <w:rPr>
                <w:rFonts w:ascii="Arial" w:hAnsi="Arial" w:cs="Arial"/>
              </w:rPr>
              <w:t>тыс</w:t>
            </w:r>
            <w:proofErr w:type="gramStart"/>
            <w:r w:rsidRPr="00B70C1D">
              <w:rPr>
                <w:rFonts w:ascii="Arial" w:hAnsi="Arial" w:cs="Arial"/>
              </w:rPr>
              <w:t>.р</w:t>
            </w:r>
            <w:proofErr w:type="gramEnd"/>
            <w:r w:rsidRPr="00B70C1D">
              <w:rPr>
                <w:rFonts w:ascii="Arial" w:hAnsi="Arial" w:cs="Arial"/>
              </w:rPr>
              <w:t>уб</w:t>
            </w:r>
            <w:proofErr w:type="spellEnd"/>
            <w:r w:rsidRPr="00B70C1D">
              <w:rPr>
                <w:rFonts w:ascii="Arial" w:hAnsi="Arial" w:cs="Arial"/>
              </w:rPr>
              <w:t>., в том числе:</w:t>
            </w:r>
          </w:p>
          <w:p w:rsidR="00B70C1D" w:rsidRPr="00B70C1D" w:rsidRDefault="00B70C1D" w:rsidP="00B70C1D">
            <w:pPr>
              <w:rPr>
                <w:rFonts w:ascii="Arial" w:hAnsi="Arial" w:cs="Arial"/>
              </w:rPr>
            </w:pPr>
            <w:r w:rsidRPr="00B70C1D">
              <w:rPr>
                <w:rFonts w:ascii="Arial" w:hAnsi="Arial" w:cs="Arial"/>
              </w:rPr>
              <w:t>Федеральный бюджет</w:t>
            </w:r>
            <w:r w:rsidR="00FC4FAE">
              <w:rPr>
                <w:rFonts w:ascii="Arial" w:hAnsi="Arial" w:cs="Arial"/>
              </w:rPr>
              <w:t xml:space="preserve"> </w:t>
            </w:r>
            <w:r w:rsidRPr="00B70C1D">
              <w:rPr>
                <w:rFonts w:ascii="Arial" w:hAnsi="Arial" w:cs="Arial"/>
              </w:rPr>
              <w:t>– 0,00 тыс. руб.</w:t>
            </w:r>
          </w:p>
          <w:p w:rsidR="00B70C1D" w:rsidRPr="00B70C1D" w:rsidRDefault="00B70C1D" w:rsidP="00B70C1D">
            <w:pPr>
              <w:rPr>
                <w:rFonts w:ascii="Arial" w:hAnsi="Arial" w:cs="Arial"/>
              </w:rPr>
            </w:pPr>
            <w:r w:rsidRPr="00B70C1D">
              <w:rPr>
                <w:rFonts w:ascii="Arial" w:hAnsi="Arial" w:cs="Arial"/>
              </w:rPr>
              <w:t>Областной бюджет</w:t>
            </w:r>
            <w:r w:rsidR="00FC4FAE">
              <w:rPr>
                <w:rFonts w:ascii="Arial" w:hAnsi="Arial" w:cs="Arial"/>
              </w:rPr>
              <w:t xml:space="preserve"> </w:t>
            </w:r>
            <w:r w:rsidRPr="00B70C1D">
              <w:rPr>
                <w:rFonts w:ascii="Arial" w:hAnsi="Arial" w:cs="Arial"/>
              </w:rPr>
              <w:t>– 0,00 тыс. руб.</w:t>
            </w:r>
          </w:p>
          <w:p w:rsidR="00B70C1D" w:rsidRPr="00B70C1D" w:rsidRDefault="00B70C1D" w:rsidP="00B70C1D">
            <w:pPr>
              <w:rPr>
                <w:rFonts w:ascii="Arial" w:hAnsi="Arial" w:cs="Arial"/>
              </w:rPr>
            </w:pPr>
            <w:r w:rsidRPr="00B70C1D">
              <w:rPr>
                <w:rFonts w:ascii="Arial" w:hAnsi="Arial" w:cs="Arial"/>
              </w:rPr>
              <w:t>Городской бюджет</w:t>
            </w:r>
            <w:r w:rsidR="00FC4FAE">
              <w:rPr>
                <w:rFonts w:ascii="Arial" w:hAnsi="Arial" w:cs="Arial"/>
              </w:rPr>
              <w:t xml:space="preserve"> </w:t>
            </w:r>
            <w:r w:rsidRPr="00B70C1D">
              <w:rPr>
                <w:rFonts w:ascii="Arial" w:hAnsi="Arial" w:cs="Arial"/>
              </w:rPr>
              <w:t>– 12 050,00 тыс. руб.</w:t>
            </w:r>
          </w:p>
          <w:p w:rsidR="00B70C1D" w:rsidRPr="00B70C1D" w:rsidRDefault="00B70C1D" w:rsidP="00B70C1D">
            <w:pPr>
              <w:rPr>
                <w:rFonts w:ascii="Arial" w:hAnsi="Arial" w:cs="Arial"/>
              </w:rPr>
            </w:pPr>
            <w:r w:rsidRPr="00B70C1D">
              <w:rPr>
                <w:rFonts w:ascii="Arial" w:hAnsi="Arial" w:cs="Arial"/>
              </w:rPr>
              <w:t>Объемы и источники финансирования будут уточняться при утверждении городского бюджета на соответствующий финансовый год и плановый период</w:t>
            </w:r>
          </w:p>
        </w:tc>
      </w:tr>
      <w:tr w:rsidR="00B70C1D" w:rsidRPr="00B70C1D" w:rsidTr="00FC4FAE">
        <w:tc>
          <w:tcPr>
            <w:tcW w:w="1035" w:type="pct"/>
            <w:shd w:val="clear" w:color="auto" w:fill="auto"/>
          </w:tcPr>
          <w:p w:rsidR="00B70C1D" w:rsidRPr="00B70C1D" w:rsidRDefault="00B70C1D" w:rsidP="00B70C1D">
            <w:pPr>
              <w:rPr>
                <w:rFonts w:ascii="Arial" w:hAnsi="Arial" w:cs="Arial"/>
              </w:rPr>
            </w:pPr>
            <w:r w:rsidRPr="00B70C1D">
              <w:rPr>
                <w:rFonts w:ascii="Arial" w:hAnsi="Arial" w:cs="Arial"/>
              </w:rPr>
              <w:t>Ожидаемые результаты реализации Программы</w:t>
            </w: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tc>
        <w:tc>
          <w:tcPr>
            <w:tcW w:w="3965" w:type="pct"/>
            <w:shd w:val="clear" w:color="auto" w:fill="auto"/>
            <w:vAlign w:val="center"/>
          </w:tcPr>
          <w:p w:rsidR="00B70C1D" w:rsidRPr="00B70C1D" w:rsidRDefault="00B70C1D" w:rsidP="00B70C1D">
            <w:pPr>
              <w:rPr>
                <w:rFonts w:ascii="Arial" w:hAnsi="Arial" w:cs="Arial"/>
              </w:rPr>
            </w:pPr>
            <w:r w:rsidRPr="00B70C1D">
              <w:rPr>
                <w:rFonts w:ascii="Arial" w:hAnsi="Arial" w:cs="Arial"/>
              </w:rPr>
              <w:t>К 2027</w:t>
            </w:r>
            <w:r w:rsidR="00FC4FAE">
              <w:rPr>
                <w:rFonts w:ascii="Arial" w:hAnsi="Arial" w:cs="Arial"/>
              </w:rPr>
              <w:t xml:space="preserve"> </w:t>
            </w:r>
            <w:r w:rsidRPr="00B70C1D">
              <w:rPr>
                <w:rFonts w:ascii="Arial" w:hAnsi="Arial" w:cs="Arial"/>
              </w:rPr>
              <w:t>году будут достигнуты следующие ожидаемые результаты:</w:t>
            </w:r>
          </w:p>
          <w:p w:rsidR="00B70C1D" w:rsidRPr="00B70C1D" w:rsidRDefault="00B70C1D" w:rsidP="00B70C1D">
            <w:pPr>
              <w:rPr>
                <w:rFonts w:ascii="Arial" w:hAnsi="Arial" w:cs="Arial"/>
              </w:rPr>
            </w:pPr>
            <w:r w:rsidRPr="00B70C1D">
              <w:rPr>
                <w:rFonts w:ascii="Arial" w:hAnsi="Arial" w:cs="Arial"/>
              </w:rPr>
              <w:t>-</w:t>
            </w:r>
            <w:r w:rsidRPr="00B70C1D">
              <w:rPr>
                <w:rFonts w:ascii="Arial" w:hAnsi="Arial" w:cs="Arial"/>
              </w:rPr>
              <w:tab/>
              <w:t>общеобразовательные организации, переведенные в новые здания –3</w:t>
            </w:r>
            <w:r w:rsidR="00FC4FAE">
              <w:rPr>
                <w:rFonts w:ascii="Arial" w:hAnsi="Arial" w:cs="Arial"/>
              </w:rPr>
              <w:t xml:space="preserve"> </w:t>
            </w:r>
            <w:r w:rsidRPr="00B70C1D">
              <w:rPr>
                <w:rFonts w:ascii="Arial" w:hAnsi="Arial" w:cs="Arial"/>
              </w:rPr>
              <w:t>ед.;</w:t>
            </w:r>
          </w:p>
          <w:p w:rsidR="00B70C1D" w:rsidRPr="00B70C1D" w:rsidRDefault="00B70C1D" w:rsidP="00B70C1D">
            <w:pPr>
              <w:rPr>
                <w:rFonts w:ascii="Arial" w:hAnsi="Arial" w:cs="Arial"/>
              </w:rPr>
            </w:pPr>
            <w:r w:rsidRPr="00B70C1D">
              <w:rPr>
                <w:rFonts w:ascii="Arial" w:hAnsi="Arial" w:cs="Arial"/>
              </w:rPr>
              <w:t>-</w:t>
            </w:r>
            <w:r w:rsidRPr="00B70C1D">
              <w:rPr>
                <w:rFonts w:ascii="Arial" w:hAnsi="Arial" w:cs="Arial"/>
              </w:rPr>
              <w:tab/>
              <w:t xml:space="preserve">увеличение количества мест в дошкольных организациях </w:t>
            </w:r>
          </w:p>
          <w:p w:rsidR="00B70C1D" w:rsidRPr="00B70C1D" w:rsidRDefault="00B70C1D" w:rsidP="00B70C1D">
            <w:pPr>
              <w:rPr>
                <w:rFonts w:ascii="Arial" w:hAnsi="Arial" w:cs="Arial"/>
              </w:rPr>
            </w:pPr>
            <w:r w:rsidRPr="00B70C1D">
              <w:rPr>
                <w:rFonts w:ascii="Arial" w:hAnsi="Arial" w:cs="Arial"/>
              </w:rPr>
              <w:t>– на 520 мест;</w:t>
            </w:r>
          </w:p>
          <w:p w:rsidR="00B70C1D" w:rsidRPr="00B70C1D" w:rsidRDefault="00B70C1D" w:rsidP="00B70C1D">
            <w:pPr>
              <w:rPr>
                <w:rFonts w:ascii="Arial" w:hAnsi="Arial" w:cs="Arial"/>
              </w:rPr>
            </w:pPr>
            <w:r w:rsidRPr="00B70C1D">
              <w:rPr>
                <w:rFonts w:ascii="Arial" w:hAnsi="Arial" w:cs="Arial"/>
              </w:rPr>
              <w:t>-</w:t>
            </w:r>
            <w:r w:rsidRPr="00B70C1D">
              <w:rPr>
                <w:rFonts w:ascii="Arial" w:hAnsi="Arial" w:cs="Arial"/>
              </w:rPr>
              <w:tab/>
              <w:t>построенные объекты для занятий физической культурой и массовым спортом – 1 ед.;</w:t>
            </w:r>
          </w:p>
          <w:p w:rsidR="00B70C1D" w:rsidRPr="00B70C1D" w:rsidRDefault="00B70C1D" w:rsidP="00B70C1D">
            <w:pPr>
              <w:rPr>
                <w:rFonts w:ascii="Arial" w:hAnsi="Arial" w:cs="Arial"/>
              </w:rPr>
            </w:pPr>
            <w:r w:rsidRPr="00B70C1D">
              <w:rPr>
                <w:rFonts w:ascii="Arial" w:hAnsi="Arial" w:cs="Arial"/>
              </w:rPr>
              <w:t>-</w:t>
            </w:r>
            <w:r w:rsidRPr="00B70C1D">
              <w:rPr>
                <w:rFonts w:ascii="Arial" w:hAnsi="Arial" w:cs="Arial"/>
              </w:rPr>
              <w:tab/>
              <w:t>уровень фактической обеспеченности бассейнами от федерального норматива</w:t>
            </w:r>
            <w:r w:rsidR="00FC4FAE">
              <w:rPr>
                <w:rFonts w:ascii="Arial" w:hAnsi="Arial" w:cs="Arial"/>
              </w:rPr>
              <w:t xml:space="preserve"> </w:t>
            </w:r>
            <w:r w:rsidRPr="00B70C1D">
              <w:rPr>
                <w:rFonts w:ascii="Arial" w:hAnsi="Arial" w:cs="Arial"/>
              </w:rPr>
              <w:t>– 2 ед.;</w:t>
            </w:r>
          </w:p>
          <w:p w:rsidR="00B70C1D" w:rsidRPr="00B70C1D" w:rsidRDefault="00B70C1D" w:rsidP="00B70C1D">
            <w:pPr>
              <w:rPr>
                <w:rFonts w:ascii="Arial" w:hAnsi="Arial" w:cs="Arial"/>
              </w:rPr>
            </w:pPr>
            <w:r w:rsidRPr="00B70C1D">
              <w:rPr>
                <w:rFonts w:ascii="Arial" w:hAnsi="Arial" w:cs="Arial"/>
              </w:rPr>
              <w:t>-</w:t>
            </w:r>
            <w:r w:rsidRPr="00B70C1D">
              <w:rPr>
                <w:rFonts w:ascii="Arial" w:hAnsi="Arial" w:cs="Arial"/>
              </w:rPr>
              <w:tab/>
              <w:t>уровень фактической обеспеченности спортивными залами от федерального норматива</w:t>
            </w:r>
            <w:r w:rsidR="00FC4FAE">
              <w:rPr>
                <w:rFonts w:ascii="Arial" w:hAnsi="Arial" w:cs="Arial"/>
              </w:rPr>
              <w:t xml:space="preserve"> </w:t>
            </w:r>
            <w:r w:rsidRPr="00B70C1D">
              <w:rPr>
                <w:rFonts w:ascii="Arial" w:hAnsi="Arial" w:cs="Arial"/>
              </w:rPr>
              <w:t>–</w:t>
            </w:r>
            <w:r w:rsidR="00FC4FAE">
              <w:rPr>
                <w:rFonts w:ascii="Arial" w:hAnsi="Arial" w:cs="Arial"/>
              </w:rPr>
              <w:t xml:space="preserve"> </w:t>
            </w:r>
            <w:r w:rsidRPr="00B70C1D">
              <w:rPr>
                <w:rFonts w:ascii="Arial" w:hAnsi="Arial" w:cs="Arial"/>
              </w:rPr>
              <w:t>7 ед.;</w:t>
            </w:r>
          </w:p>
          <w:p w:rsidR="00B70C1D" w:rsidRPr="00B70C1D" w:rsidRDefault="00B70C1D" w:rsidP="00B70C1D">
            <w:pPr>
              <w:rPr>
                <w:rFonts w:ascii="Arial" w:hAnsi="Arial" w:cs="Arial"/>
              </w:rPr>
            </w:pPr>
            <w:r w:rsidRPr="00B70C1D">
              <w:rPr>
                <w:rFonts w:ascii="Arial" w:hAnsi="Arial" w:cs="Arial"/>
              </w:rPr>
              <w:t>-</w:t>
            </w:r>
            <w:r w:rsidRPr="00B70C1D">
              <w:rPr>
                <w:rFonts w:ascii="Arial" w:hAnsi="Arial" w:cs="Arial"/>
              </w:rPr>
              <w:tab/>
              <w:t>уровень фактической обеспеченности плоскостными сооружениями от федерального норматива – 1 ед.</w:t>
            </w:r>
          </w:p>
        </w:tc>
      </w:tr>
    </w:tbl>
    <w:p w:rsidR="00B70C1D" w:rsidRPr="00B70C1D" w:rsidRDefault="00B70C1D" w:rsidP="00B70C1D">
      <w:pPr>
        <w:rPr>
          <w:rFonts w:ascii="Arial" w:hAnsi="Arial" w:cs="Arial"/>
        </w:rPr>
      </w:pPr>
    </w:p>
    <w:p w:rsidR="00B70C1D" w:rsidRDefault="00B70C1D" w:rsidP="00B70C1D">
      <w:pPr>
        <w:jc w:val="center"/>
        <w:rPr>
          <w:rFonts w:ascii="Arial" w:hAnsi="Arial" w:cs="Arial"/>
        </w:rPr>
      </w:pPr>
      <w:bookmarkStart w:id="2" w:name="_Toc511026360"/>
      <w:r w:rsidRPr="00B70C1D">
        <w:rPr>
          <w:rFonts w:ascii="Arial" w:hAnsi="Arial" w:cs="Arial"/>
        </w:rPr>
        <w:t>II.ХАРАКТЕРИСТИКА СУЩЕСТВУЮЩЕГО СОСТОЯНИЯ СОЦИАЛЬНОЙ ИНФРАСТРУКТУРЫ</w:t>
      </w:r>
      <w:bookmarkEnd w:id="2"/>
    </w:p>
    <w:p w:rsidR="00B70C1D" w:rsidRPr="00B70C1D" w:rsidRDefault="00B70C1D" w:rsidP="00B70C1D">
      <w:pPr>
        <w:jc w:val="center"/>
        <w:rPr>
          <w:rFonts w:ascii="Arial" w:hAnsi="Arial" w:cs="Arial"/>
        </w:rPr>
      </w:pPr>
    </w:p>
    <w:p w:rsidR="00B70C1D" w:rsidRPr="00B70C1D" w:rsidRDefault="00B70C1D" w:rsidP="00B70C1D">
      <w:pPr>
        <w:rPr>
          <w:rFonts w:ascii="Arial" w:hAnsi="Arial" w:cs="Arial"/>
        </w:rPr>
      </w:pPr>
      <w:bookmarkStart w:id="3" w:name="_Toc447102805"/>
      <w:bookmarkStart w:id="4" w:name="_Toc511026361"/>
      <w:r w:rsidRPr="00B70C1D">
        <w:rPr>
          <w:rFonts w:ascii="Arial" w:hAnsi="Arial" w:cs="Arial"/>
        </w:rPr>
        <w:t xml:space="preserve">2.1.Описание социально-экономического </w:t>
      </w:r>
      <w:bookmarkEnd w:id="3"/>
      <w:r w:rsidRPr="00B70C1D">
        <w:rPr>
          <w:rFonts w:ascii="Arial" w:hAnsi="Arial" w:cs="Arial"/>
        </w:rPr>
        <w:t>состояния городского округа и сведения о градостроительной деятельности на территории городского округа.</w:t>
      </w:r>
      <w:bookmarkEnd w:id="4"/>
    </w:p>
    <w:p w:rsidR="00B70C1D" w:rsidRPr="00B70C1D" w:rsidRDefault="00B70C1D" w:rsidP="00B70C1D">
      <w:pPr>
        <w:rPr>
          <w:rFonts w:ascii="Arial" w:hAnsi="Arial" w:cs="Arial"/>
        </w:rPr>
      </w:pPr>
    </w:p>
    <w:p w:rsidR="00B70C1D" w:rsidRPr="00B70C1D" w:rsidRDefault="00B70C1D" w:rsidP="00B70C1D">
      <w:pPr>
        <w:rPr>
          <w:rFonts w:ascii="Arial" w:hAnsi="Arial" w:cs="Arial"/>
        </w:rPr>
      </w:pPr>
      <w:bookmarkStart w:id="5" w:name="_Toc511026362"/>
      <w:r w:rsidRPr="00B70C1D">
        <w:rPr>
          <w:rFonts w:ascii="Arial" w:hAnsi="Arial" w:cs="Arial"/>
        </w:rPr>
        <w:t>Городской округ город Дзержинск является вторым по величине городом Нижегородской области и располагается в 40 км от областного центра Нижний Новгород. Территория городского округа включает в себя также 15 административно-территориальных образований. Площадь территории городского округа</w:t>
      </w:r>
      <w:r w:rsidR="00FC4FAE">
        <w:rPr>
          <w:rFonts w:ascii="Arial" w:hAnsi="Arial" w:cs="Arial"/>
        </w:rPr>
        <w:t xml:space="preserve"> </w:t>
      </w:r>
      <w:r w:rsidRPr="00B70C1D">
        <w:rPr>
          <w:rFonts w:ascii="Arial" w:hAnsi="Arial" w:cs="Arial"/>
        </w:rPr>
        <w:t>42 153 га.</w:t>
      </w:r>
      <w:bookmarkEnd w:id="5"/>
    </w:p>
    <w:p w:rsidR="00B70C1D" w:rsidRPr="00B70C1D" w:rsidRDefault="00B70C1D" w:rsidP="00B70C1D">
      <w:pPr>
        <w:rPr>
          <w:rFonts w:ascii="Arial" w:hAnsi="Arial" w:cs="Arial"/>
        </w:rPr>
      </w:pPr>
      <w:r w:rsidRPr="00B70C1D">
        <w:rPr>
          <w:rFonts w:ascii="Arial" w:hAnsi="Arial" w:cs="Arial"/>
        </w:rPr>
        <w:t xml:space="preserve">Среднегодовая численность населения городского округа по итогам 2017 года составила 241,4 </w:t>
      </w:r>
      <w:proofErr w:type="spellStart"/>
      <w:r w:rsidRPr="00B70C1D">
        <w:rPr>
          <w:rFonts w:ascii="Arial" w:hAnsi="Arial" w:cs="Arial"/>
        </w:rPr>
        <w:t>тыс</w:t>
      </w:r>
      <w:proofErr w:type="gramStart"/>
      <w:r w:rsidRPr="00B70C1D">
        <w:rPr>
          <w:rFonts w:ascii="Arial" w:hAnsi="Arial" w:cs="Arial"/>
        </w:rPr>
        <w:t>.ч</w:t>
      </w:r>
      <w:proofErr w:type="gramEnd"/>
      <w:r w:rsidRPr="00B70C1D">
        <w:rPr>
          <w:rFonts w:ascii="Arial" w:hAnsi="Arial" w:cs="Arial"/>
        </w:rPr>
        <w:t>еловек</w:t>
      </w:r>
      <w:proofErr w:type="spellEnd"/>
      <w:r w:rsidRPr="00B70C1D">
        <w:rPr>
          <w:rFonts w:ascii="Arial" w:hAnsi="Arial" w:cs="Arial"/>
        </w:rPr>
        <w:t xml:space="preserve">. Численность трудовых ресурсов 125,3 тыс. чел., занято в экономике – 101,2 </w:t>
      </w:r>
      <w:proofErr w:type="spellStart"/>
      <w:r w:rsidRPr="00B70C1D">
        <w:rPr>
          <w:rFonts w:ascii="Arial" w:hAnsi="Arial" w:cs="Arial"/>
        </w:rPr>
        <w:t>тыс</w:t>
      </w:r>
      <w:proofErr w:type="gramStart"/>
      <w:r w:rsidRPr="00B70C1D">
        <w:rPr>
          <w:rFonts w:ascii="Arial" w:hAnsi="Arial" w:cs="Arial"/>
        </w:rPr>
        <w:t>.ч</w:t>
      </w:r>
      <w:proofErr w:type="gramEnd"/>
      <w:r w:rsidRPr="00B70C1D">
        <w:rPr>
          <w:rFonts w:ascii="Arial" w:hAnsi="Arial" w:cs="Arial"/>
        </w:rPr>
        <w:t>еловек</w:t>
      </w:r>
      <w:proofErr w:type="spellEnd"/>
      <w:r w:rsidRPr="00B70C1D">
        <w:rPr>
          <w:rFonts w:ascii="Arial" w:hAnsi="Arial" w:cs="Arial"/>
        </w:rPr>
        <w:t>.</w:t>
      </w:r>
    </w:p>
    <w:p w:rsidR="00B70C1D" w:rsidRPr="00B70C1D" w:rsidRDefault="00B70C1D" w:rsidP="00B70C1D">
      <w:pPr>
        <w:rPr>
          <w:rFonts w:ascii="Arial" w:hAnsi="Arial" w:cs="Arial"/>
        </w:rPr>
      </w:pPr>
      <w:r w:rsidRPr="00B70C1D">
        <w:rPr>
          <w:rFonts w:ascii="Arial" w:hAnsi="Arial" w:cs="Arial"/>
        </w:rPr>
        <w:t>В соответствии с Генеральным планом прогнозируемая численность населения на расчетный срок</w:t>
      </w:r>
      <w:r w:rsidR="00FC4FAE">
        <w:rPr>
          <w:rFonts w:ascii="Arial" w:hAnsi="Arial" w:cs="Arial"/>
        </w:rPr>
        <w:t xml:space="preserve"> </w:t>
      </w:r>
      <w:r w:rsidRPr="00B70C1D">
        <w:rPr>
          <w:rFonts w:ascii="Arial" w:hAnsi="Arial" w:cs="Arial"/>
        </w:rPr>
        <w:t xml:space="preserve">275, 0 </w:t>
      </w:r>
      <w:proofErr w:type="spellStart"/>
      <w:r w:rsidRPr="00B70C1D">
        <w:rPr>
          <w:rFonts w:ascii="Arial" w:hAnsi="Arial" w:cs="Arial"/>
        </w:rPr>
        <w:t>тыс</w:t>
      </w:r>
      <w:proofErr w:type="gramStart"/>
      <w:r w:rsidRPr="00B70C1D">
        <w:rPr>
          <w:rFonts w:ascii="Arial" w:hAnsi="Arial" w:cs="Arial"/>
        </w:rPr>
        <w:t>.ч</w:t>
      </w:r>
      <w:proofErr w:type="gramEnd"/>
      <w:r w:rsidRPr="00B70C1D">
        <w:rPr>
          <w:rFonts w:ascii="Arial" w:hAnsi="Arial" w:cs="Arial"/>
        </w:rPr>
        <w:t>ел</w:t>
      </w:r>
      <w:proofErr w:type="spellEnd"/>
      <w:r w:rsidRPr="00B70C1D">
        <w:rPr>
          <w:rFonts w:ascii="Arial" w:hAnsi="Arial" w:cs="Arial"/>
        </w:rPr>
        <w:t>.</w:t>
      </w:r>
    </w:p>
    <w:p w:rsidR="00B70C1D" w:rsidRPr="00B70C1D" w:rsidRDefault="00B70C1D" w:rsidP="00B70C1D">
      <w:pPr>
        <w:rPr>
          <w:rFonts w:ascii="Arial" w:hAnsi="Arial" w:cs="Arial"/>
        </w:rPr>
      </w:pPr>
      <w:r w:rsidRPr="00B70C1D">
        <w:rPr>
          <w:rFonts w:ascii="Arial" w:hAnsi="Arial" w:cs="Arial"/>
        </w:rPr>
        <w:t>Прогнозная численность населения согласно стратегии социально-экономического развития городского округа город Дзержинск до 2030 года представлена в таблице:</w:t>
      </w:r>
    </w:p>
    <w:p w:rsidR="00B70C1D" w:rsidRPr="00B70C1D" w:rsidRDefault="00B70C1D" w:rsidP="00B70C1D">
      <w:pPr>
        <w:rPr>
          <w:rFonts w:ascii="Arial" w:hAnsi="Arial" w:cs="Arial"/>
        </w:rPr>
      </w:pPr>
    </w:p>
    <w:tbl>
      <w:tblPr>
        <w:tblW w:w="10632"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60"/>
        <w:gridCol w:w="567"/>
        <w:gridCol w:w="851"/>
        <w:gridCol w:w="850"/>
        <w:gridCol w:w="851"/>
        <w:gridCol w:w="850"/>
        <w:gridCol w:w="851"/>
        <w:gridCol w:w="850"/>
        <w:gridCol w:w="851"/>
        <w:gridCol w:w="850"/>
        <w:gridCol w:w="851"/>
        <w:gridCol w:w="850"/>
      </w:tblGrid>
      <w:tr w:rsidR="00B70C1D" w:rsidRPr="00B70C1D" w:rsidTr="00FC4FAE">
        <w:tc>
          <w:tcPr>
            <w:tcW w:w="1560" w:type="dxa"/>
            <w:tcBorders>
              <w:top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Сценарии развития</w:t>
            </w:r>
          </w:p>
        </w:tc>
        <w:tc>
          <w:tcPr>
            <w:tcW w:w="567"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ед. изм.</w:t>
            </w:r>
          </w:p>
        </w:tc>
        <w:tc>
          <w:tcPr>
            <w:tcW w:w="851"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2013 факт</w:t>
            </w:r>
          </w:p>
        </w:tc>
        <w:tc>
          <w:tcPr>
            <w:tcW w:w="850"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2014 факт</w:t>
            </w:r>
          </w:p>
        </w:tc>
        <w:tc>
          <w:tcPr>
            <w:tcW w:w="851"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2015 факт</w:t>
            </w:r>
          </w:p>
        </w:tc>
        <w:tc>
          <w:tcPr>
            <w:tcW w:w="850"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2016 факт</w:t>
            </w:r>
          </w:p>
        </w:tc>
        <w:tc>
          <w:tcPr>
            <w:tcW w:w="851"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2017 прогноз</w:t>
            </w:r>
          </w:p>
        </w:tc>
        <w:tc>
          <w:tcPr>
            <w:tcW w:w="850"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2018 прогноз</w:t>
            </w:r>
          </w:p>
        </w:tc>
        <w:tc>
          <w:tcPr>
            <w:tcW w:w="851"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2019 прогноз</w:t>
            </w:r>
          </w:p>
        </w:tc>
        <w:tc>
          <w:tcPr>
            <w:tcW w:w="850"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2020 прогноз</w:t>
            </w:r>
          </w:p>
        </w:tc>
        <w:tc>
          <w:tcPr>
            <w:tcW w:w="851"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2025 прогноз</w:t>
            </w:r>
          </w:p>
        </w:tc>
        <w:tc>
          <w:tcPr>
            <w:tcW w:w="850"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2030 прогноз</w:t>
            </w:r>
          </w:p>
        </w:tc>
      </w:tr>
      <w:tr w:rsidR="00B70C1D" w:rsidRPr="00B70C1D" w:rsidTr="00FC4FAE">
        <w:tc>
          <w:tcPr>
            <w:tcW w:w="9782" w:type="dxa"/>
            <w:gridSpan w:val="11"/>
            <w:tcBorders>
              <w:top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Численность постоянного населения (среднегодовая)</w:t>
            </w:r>
          </w:p>
        </w:tc>
        <w:tc>
          <w:tcPr>
            <w:tcW w:w="850" w:type="dxa"/>
            <w:tcBorders>
              <w:top w:val="single" w:sz="4" w:space="0" w:color="auto"/>
              <w:bottom w:val="single" w:sz="4" w:space="0" w:color="auto"/>
              <w:right w:val="single" w:sz="4" w:space="0" w:color="auto"/>
            </w:tcBorders>
          </w:tcPr>
          <w:p w:rsidR="00B70C1D" w:rsidRPr="00B70C1D" w:rsidRDefault="00B70C1D" w:rsidP="00B70C1D">
            <w:pPr>
              <w:rPr>
                <w:rFonts w:ascii="Arial" w:hAnsi="Arial" w:cs="Arial"/>
              </w:rPr>
            </w:pPr>
          </w:p>
        </w:tc>
      </w:tr>
      <w:tr w:rsidR="00B70C1D" w:rsidRPr="00B70C1D" w:rsidTr="00FC4FAE">
        <w:tc>
          <w:tcPr>
            <w:tcW w:w="1560" w:type="dxa"/>
            <w:tcBorders>
              <w:top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 xml:space="preserve">инерционный </w:t>
            </w:r>
          </w:p>
        </w:tc>
        <w:tc>
          <w:tcPr>
            <w:tcW w:w="567"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чел.</w:t>
            </w:r>
          </w:p>
        </w:tc>
        <w:tc>
          <w:tcPr>
            <w:tcW w:w="851"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247 067</w:t>
            </w:r>
          </w:p>
        </w:tc>
        <w:tc>
          <w:tcPr>
            <w:tcW w:w="850"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245 376</w:t>
            </w:r>
          </w:p>
        </w:tc>
        <w:tc>
          <w:tcPr>
            <w:tcW w:w="851"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244 028</w:t>
            </w:r>
          </w:p>
        </w:tc>
        <w:tc>
          <w:tcPr>
            <w:tcW w:w="850"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242 736</w:t>
            </w:r>
          </w:p>
        </w:tc>
        <w:tc>
          <w:tcPr>
            <w:tcW w:w="851"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242 407</w:t>
            </w:r>
          </w:p>
        </w:tc>
        <w:tc>
          <w:tcPr>
            <w:tcW w:w="850"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241 654</w:t>
            </w:r>
          </w:p>
        </w:tc>
        <w:tc>
          <w:tcPr>
            <w:tcW w:w="851"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240 999</w:t>
            </w:r>
          </w:p>
        </w:tc>
        <w:tc>
          <w:tcPr>
            <w:tcW w:w="850"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240 444</w:t>
            </w:r>
          </w:p>
        </w:tc>
        <w:tc>
          <w:tcPr>
            <w:tcW w:w="851"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240 204</w:t>
            </w:r>
          </w:p>
        </w:tc>
        <w:tc>
          <w:tcPr>
            <w:tcW w:w="850"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239 963</w:t>
            </w:r>
          </w:p>
        </w:tc>
      </w:tr>
      <w:tr w:rsidR="00B70C1D" w:rsidRPr="00B70C1D" w:rsidTr="00FC4FAE">
        <w:tc>
          <w:tcPr>
            <w:tcW w:w="1560" w:type="dxa"/>
            <w:tcBorders>
              <w:top w:val="single" w:sz="4" w:space="0" w:color="auto"/>
              <w:bottom w:val="single" w:sz="4" w:space="0" w:color="auto"/>
              <w:right w:val="single" w:sz="4" w:space="0" w:color="auto"/>
            </w:tcBorders>
          </w:tcPr>
          <w:p w:rsidR="00B70C1D" w:rsidRPr="00B70C1D" w:rsidRDefault="00B70C1D" w:rsidP="00B70C1D">
            <w:pPr>
              <w:rPr>
                <w:rFonts w:ascii="Arial" w:hAnsi="Arial" w:cs="Arial"/>
              </w:rPr>
            </w:pPr>
            <w:proofErr w:type="spellStart"/>
            <w:r w:rsidRPr="00B70C1D">
              <w:rPr>
                <w:rFonts w:ascii="Arial" w:hAnsi="Arial" w:cs="Arial"/>
              </w:rPr>
              <w:t>инновационно</w:t>
            </w:r>
            <w:proofErr w:type="spellEnd"/>
            <w:r w:rsidRPr="00B70C1D">
              <w:rPr>
                <w:rFonts w:ascii="Arial" w:hAnsi="Arial" w:cs="Arial"/>
              </w:rPr>
              <w:t xml:space="preserve">-промышленный </w:t>
            </w:r>
          </w:p>
        </w:tc>
        <w:tc>
          <w:tcPr>
            <w:tcW w:w="567"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чел.</w:t>
            </w:r>
          </w:p>
        </w:tc>
        <w:tc>
          <w:tcPr>
            <w:tcW w:w="851"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247 067</w:t>
            </w:r>
          </w:p>
        </w:tc>
        <w:tc>
          <w:tcPr>
            <w:tcW w:w="850"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245 376</w:t>
            </w:r>
          </w:p>
        </w:tc>
        <w:tc>
          <w:tcPr>
            <w:tcW w:w="851"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244 028</w:t>
            </w:r>
          </w:p>
        </w:tc>
        <w:tc>
          <w:tcPr>
            <w:tcW w:w="850"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242 736</w:t>
            </w:r>
          </w:p>
        </w:tc>
        <w:tc>
          <w:tcPr>
            <w:tcW w:w="851"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243 030</w:t>
            </w:r>
          </w:p>
        </w:tc>
        <w:tc>
          <w:tcPr>
            <w:tcW w:w="850"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242 850</w:t>
            </w:r>
          </w:p>
        </w:tc>
        <w:tc>
          <w:tcPr>
            <w:tcW w:w="851"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242 310</w:t>
            </w:r>
          </w:p>
        </w:tc>
        <w:tc>
          <w:tcPr>
            <w:tcW w:w="850"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242 910</w:t>
            </w:r>
          </w:p>
        </w:tc>
        <w:tc>
          <w:tcPr>
            <w:tcW w:w="851"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245 090</w:t>
            </w:r>
          </w:p>
        </w:tc>
        <w:tc>
          <w:tcPr>
            <w:tcW w:w="850"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250 330</w:t>
            </w:r>
          </w:p>
        </w:tc>
      </w:tr>
    </w:tbl>
    <w:p w:rsidR="00B70C1D" w:rsidRPr="00B70C1D" w:rsidRDefault="00B70C1D" w:rsidP="00B70C1D">
      <w:pPr>
        <w:rPr>
          <w:rFonts w:ascii="Arial" w:hAnsi="Arial" w:cs="Arial"/>
        </w:rPr>
      </w:pPr>
    </w:p>
    <w:p w:rsidR="00B70C1D" w:rsidRPr="00B70C1D" w:rsidRDefault="00B70C1D" w:rsidP="00B70C1D">
      <w:pPr>
        <w:rPr>
          <w:rFonts w:ascii="Arial" w:hAnsi="Arial" w:cs="Arial"/>
        </w:rPr>
      </w:pPr>
      <w:r w:rsidRPr="00B70C1D">
        <w:rPr>
          <w:rFonts w:ascii="Arial" w:hAnsi="Arial" w:cs="Arial"/>
        </w:rPr>
        <w:t xml:space="preserve">Одним из критериев оценки качества жизни населения является наличие и уровень обеспеченности объектами социального и культурно-бытового обслуживания, качество предоставляемых объектами услуг. </w:t>
      </w:r>
    </w:p>
    <w:p w:rsidR="00B70C1D" w:rsidRPr="00B70C1D" w:rsidRDefault="00B70C1D" w:rsidP="00B70C1D">
      <w:pPr>
        <w:rPr>
          <w:rFonts w:ascii="Arial" w:eastAsia="Calibri" w:hAnsi="Arial" w:cs="Arial"/>
        </w:rPr>
      </w:pPr>
      <w:r w:rsidRPr="00B70C1D">
        <w:rPr>
          <w:rFonts w:ascii="Arial" w:eastAsia="Calibri" w:hAnsi="Arial" w:cs="Arial"/>
        </w:rPr>
        <w:t>Обеспечение населения объектами социального и культурно-бытового обслуживания населения проведена в следующих областях: образование, здравоохранение, социальное обслуживание, культура, физическая культура и массовый спорт.</w:t>
      </w:r>
    </w:p>
    <w:p w:rsidR="00B70C1D" w:rsidRPr="00B70C1D" w:rsidRDefault="00B70C1D" w:rsidP="00B70C1D">
      <w:pPr>
        <w:rPr>
          <w:rFonts w:ascii="Arial" w:hAnsi="Arial" w:cs="Arial"/>
        </w:rPr>
      </w:pPr>
      <w:r w:rsidRPr="00B70C1D">
        <w:rPr>
          <w:rFonts w:ascii="Arial" w:hAnsi="Arial" w:cs="Arial"/>
        </w:rPr>
        <w:t>Описание объектов социального и культурно-бытового обслуживания населения с указанием количества объектов и мощностей выполнено на основании исходных данных о действующей сети учреждений и организаций по состоянию на начало 2017 года.</w:t>
      </w:r>
    </w:p>
    <w:p w:rsidR="00B70C1D" w:rsidRPr="00B70C1D" w:rsidRDefault="00B70C1D" w:rsidP="00B70C1D">
      <w:pPr>
        <w:rPr>
          <w:rFonts w:ascii="Arial" w:eastAsia="Calibri" w:hAnsi="Arial" w:cs="Arial"/>
        </w:rPr>
      </w:pPr>
      <w:r w:rsidRPr="00B70C1D">
        <w:rPr>
          <w:rFonts w:ascii="Arial" w:eastAsia="Calibri" w:hAnsi="Arial" w:cs="Arial"/>
        </w:rPr>
        <w:t xml:space="preserve">Обеспеченность населения городского округа объектам социального и культурно-бытового обслуживания населения определена в соответствии с Региональными нормативами градостроительного проектирования Нижегородской области, утвержденными постановлением Правительства Нижегородской области от 31.12.2015 № 921. </w:t>
      </w:r>
      <w:bookmarkStart w:id="6" w:name="_Toc511026363"/>
    </w:p>
    <w:p w:rsidR="00B70C1D" w:rsidRPr="00B70C1D" w:rsidRDefault="00B70C1D" w:rsidP="00B70C1D">
      <w:pPr>
        <w:rPr>
          <w:rFonts w:ascii="Arial" w:eastAsia="Calibri" w:hAnsi="Arial" w:cs="Arial"/>
        </w:rPr>
      </w:pPr>
    </w:p>
    <w:p w:rsidR="00B70C1D" w:rsidRPr="00B70C1D" w:rsidRDefault="00B70C1D" w:rsidP="00B70C1D">
      <w:pPr>
        <w:rPr>
          <w:rFonts w:ascii="Arial" w:hAnsi="Arial" w:cs="Arial"/>
        </w:rPr>
      </w:pPr>
      <w:r w:rsidRPr="00B70C1D">
        <w:rPr>
          <w:rFonts w:ascii="Arial" w:hAnsi="Arial" w:cs="Arial"/>
        </w:rPr>
        <w:t>2.2. Технико-экономические параметры существующих объектов.</w:t>
      </w:r>
    </w:p>
    <w:p w:rsidR="00B70C1D" w:rsidRPr="00B70C1D" w:rsidRDefault="00B70C1D" w:rsidP="00B70C1D">
      <w:pPr>
        <w:rPr>
          <w:rFonts w:ascii="Arial" w:hAnsi="Arial" w:cs="Arial"/>
        </w:rPr>
      </w:pPr>
    </w:p>
    <w:p w:rsidR="00B70C1D" w:rsidRPr="00B70C1D" w:rsidRDefault="00B70C1D" w:rsidP="00B70C1D">
      <w:pPr>
        <w:rPr>
          <w:rFonts w:ascii="Arial" w:hAnsi="Arial" w:cs="Arial"/>
        </w:rPr>
      </w:pPr>
      <w:r w:rsidRPr="00B70C1D">
        <w:rPr>
          <w:rFonts w:ascii="Arial" w:hAnsi="Arial" w:cs="Arial"/>
        </w:rPr>
        <w:t>Технико-экономические параметры существующих объектов социальной инфраструктуры городского округа, сложившийся уровень обеспеченности населения городского округа услугами в областях образования, здравоохранения, физической культуры и массового спорта и культуры.</w:t>
      </w:r>
      <w:bookmarkEnd w:id="6"/>
    </w:p>
    <w:p w:rsidR="00B70C1D" w:rsidRPr="00B70C1D" w:rsidRDefault="00B70C1D" w:rsidP="00B70C1D">
      <w:pPr>
        <w:rPr>
          <w:rFonts w:ascii="Arial" w:hAnsi="Arial" w:cs="Arial"/>
        </w:rPr>
      </w:pPr>
      <w:r w:rsidRPr="00B70C1D">
        <w:rPr>
          <w:rFonts w:ascii="Arial" w:hAnsi="Arial" w:cs="Arial"/>
        </w:rPr>
        <w:t>В городском округе функционируют объекты необходимой для реализации полномочий органов местного самоуправления социальной инфраструктуры - учреждения образования (дошкольного, начального, среднего, дополнительного образования), учреждений культуры и спорта, загородные учреждения оздоровления и отдыха.</w:t>
      </w:r>
    </w:p>
    <w:p w:rsidR="00B70C1D" w:rsidRPr="00B70C1D" w:rsidRDefault="00B70C1D" w:rsidP="00B70C1D">
      <w:pPr>
        <w:rPr>
          <w:rFonts w:ascii="Arial" w:hAnsi="Arial" w:cs="Arial"/>
        </w:rPr>
      </w:pPr>
    </w:p>
    <w:p w:rsidR="00B70C1D" w:rsidRPr="00B70C1D" w:rsidRDefault="00B70C1D" w:rsidP="00B70C1D">
      <w:pPr>
        <w:rPr>
          <w:rFonts w:ascii="Arial" w:hAnsi="Arial" w:cs="Arial"/>
        </w:rPr>
      </w:pPr>
      <w:r w:rsidRPr="00B70C1D">
        <w:rPr>
          <w:rFonts w:ascii="Arial" w:hAnsi="Arial" w:cs="Arial"/>
        </w:rPr>
        <w:t>2.2.1.Образование.</w:t>
      </w:r>
    </w:p>
    <w:p w:rsidR="00B70C1D" w:rsidRPr="00B70C1D" w:rsidRDefault="00B70C1D" w:rsidP="00B70C1D">
      <w:pPr>
        <w:rPr>
          <w:rFonts w:ascii="Arial" w:hAnsi="Arial" w:cs="Arial"/>
        </w:rPr>
      </w:pPr>
    </w:p>
    <w:p w:rsidR="00B70C1D" w:rsidRPr="00B70C1D" w:rsidRDefault="00B70C1D" w:rsidP="00B70C1D">
      <w:pPr>
        <w:rPr>
          <w:rFonts w:ascii="Arial" w:eastAsia="Calibri" w:hAnsi="Arial" w:cs="Arial"/>
        </w:rPr>
      </w:pPr>
      <w:r w:rsidRPr="00B70C1D">
        <w:rPr>
          <w:rFonts w:ascii="Arial" w:eastAsia="Calibri" w:hAnsi="Arial" w:cs="Arial"/>
        </w:rPr>
        <w:t>Система общего образования городского округа город Дзержинск обеспечивает в полной мере доступность получения общего образования гражданам, проживающим на территории городского округа, с учётом образовательных потребностей, уровнем развития и состоянием здоровья. Это 39 муниципальных общеобразовательных учреждений с общей численностью 21 830 учащихся.</w:t>
      </w:r>
      <w:r w:rsidR="00FC4FAE">
        <w:rPr>
          <w:rFonts w:ascii="Arial" w:eastAsia="Calibri" w:hAnsi="Arial" w:cs="Arial"/>
        </w:rPr>
        <w:t xml:space="preserve"> </w:t>
      </w:r>
      <w:r w:rsidRPr="00B70C1D">
        <w:rPr>
          <w:rFonts w:ascii="Arial" w:eastAsia="Calibri" w:hAnsi="Arial" w:cs="Arial"/>
        </w:rPr>
        <w:t>Среди них: гимназия – 1, лицей – 1, школы с углублённым изучением отдельных предметов – 4, основные общеобразовательные школы – 2, средние общеобразовательные школы – 29</w:t>
      </w:r>
      <w:r w:rsidR="00FC4FAE">
        <w:rPr>
          <w:rFonts w:ascii="Arial" w:eastAsia="Calibri" w:hAnsi="Arial" w:cs="Arial"/>
        </w:rPr>
        <w:t xml:space="preserve"> </w:t>
      </w:r>
      <w:r w:rsidRPr="00B70C1D">
        <w:rPr>
          <w:rFonts w:ascii="Arial" w:eastAsia="Calibri" w:hAnsi="Arial" w:cs="Arial"/>
        </w:rPr>
        <w:t xml:space="preserve">и два учреждения для детей с ограниченными возможностями здоровья (Дзержинская специальная коррекционная школа и специальная коррекционная начальная </w:t>
      </w:r>
      <w:proofErr w:type="gramStart"/>
      <w:r w:rsidRPr="00B70C1D">
        <w:rPr>
          <w:rFonts w:ascii="Arial" w:eastAsia="Calibri" w:hAnsi="Arial" w:cs="Arial"/>
        </w:rPr>
        <w:t>школа-детский</w:t>
      </w:r>
      <w:proofErr w:type="gramEnd"/>
      <w:r w:rsidRPr="00B70C1D">
        <w:rPr>
          <w:rFonts w:ascii="Arial" w:eastAsia="Calibri" w:hAnsi="Arial" w:cs="Arial"/>
        </w:rPr>
        <w:t xml:space="preserve"> сад № 144). </w:t>
      </w:r>
    </w:p>
    <w:p w:rsidR="00B70C1D" w:rsidRPr="00B70C1D" w:rsidRDefault="00B70C1D" w:rsidP="00B70C1D">
      <w:pPr>
        <w:rPr>
          <w:rFonts w:ascii="Arial" w:eastAsia="Calibri" w:hAnsi="Arial" w:cs="Arial"/>
        </w:rPr>
      </w:pPr>
      <w:r w:rsidRPr="00B70C1D">
        <w:rPr>
          <w:rFonts w:ascii="Arial" w:eastAsia="Calibri" w:hAnsi="Arial" w:cs="Arial"/>
        </w:rPr>
        <w:t xml:space="preserve">На 01.01.2017 численность детей в городском округе по данным </w:t>
      </w:r>
      <w:r w:rsidRPr="00B70C1D">
        <w:rPr>
          <w:rFonts w:ascii="Arial" w:hAnsi="Arial" w:cs="Arial"/>
        </w:rPr>
        <w:t>Территориального органа Федеральной службы государственной статистики по Нижегородской области (</w:t>
      </w:r>
      <w:proofErr w:type="spellStart"/>
      <w:r w:rsidRPr="00B70C1D">
        <w:rPr>
          <w:rFonts w:ascii="Arial" w:hAnsi="Arial" w:cs="Arial"/>
        </w:rPr>
        <w:t>Нижегородстата</w:t>
      </w:r>
      <w:proofErr w:type="spellEnd"/>
      <w:r w:rsidRPr="00B70C1D">
        <w:rPr>
          <w:rFonts w:ascii="Arial" w:hAnsi="Arial" w:cs="Arial"/>
        </w:rPr>
        <w:t xml:space="preserve">) </w:t>
      </w:r>
      <w:r w:rsidRPr="00B70C1D">
        <w:rPr>
          <w:rFonts w:ascii="Arial" w:eastAsia="Calibri" w:hAnsi="Arial" w:cs="Arial"/>
        </w:rPr>
        <w:t>составила 18178 человек (количество детей за 2016 год увеличилось на 404 ребенка - на 2,2%).</w:t>
      </w:r>
    </w:p>
    <w:p w:rsidR="00B70C1D" w:rsidRPr="00B70C1D" w:rsidRDefault="00B70C1D" w:rsidP="00B70C1D">
      <w:pPr>
        <w:rPr>
          <w:rFonts w:ascii="Arial" w:eastAsia="Calibri" w:hAnsi="Arial" w:cs="Arial"/>
        </w:rPr>
      </w:pPr>
      <w:r w:rsidRPr="00B70C1D">
        <w:rPr>
          <w:rFonts w:ascii="Arial" w:eastAsia="Calibri" w:hAnsi="Arial" w:cs="Arial"/>
        </w:rPr>
        <w:t>За последние 15 лет новые объекты в системе общего образования не строились. За этот же период из системы общего образования были исключены здания бывших школ №№ 8, 19, 31, 17-начальная, вечерняя школа № 9, специальная (коррекционная) школа-интернат 7 вида.</w:t>
      </w:r>
    </w:p>
    <w:p w:rsidR="00B70C1D" w:rsidRPr="00B70C1D" w:rsidRDefault="00B70C1D" w:rsidP="00B70C1D">
      <w:pPr>
        <w:rPr>
          <w:rFonts w:ascii="Arial" w:eastAsia="Calibri" w:hAnsi="Arial" w:cs="Arial"/>
        </w:rPr>
      </w:pPr>
      <w:r w:rsidRPr="00B70C1D">
        <w:rPr>
          <w:rFonts w:ascii="Arial" w:eastAsia="Calibri" w:hAnsi="Arial" w:cs="Arial"/>
        </w:rPr>
        <w:t>В городе сохранена сеть общеобразовательных организаций повышенного статуса, что позволяет учащимся на углублённом уровне реализовывать свои склонности и интересы, определять собственные образовательные</w:t>
      </w:r>
      <w:r w:rsidR="00FC4FAE">
        <w:rPr>
          <w:rFonts w:ascii="Arial" w:eastAsia="Calibri" w:hAnsi="Arial" w:cs="Arial"/>
        </w:rPr>
        <w:t xml:space="preserve"> </w:t>
      </w:r>
      <w:r w:rsidRPr="00B70C1D">
        <w:rPr>
          <w:rFonts w:ascii="Arial" w:eastAsia="Calibri" w:hAnsi="Arial" w:cs="Arial"/>
        </w:rPr>
        <w:t>маршруты</w:t>
      </w:r>
      <w:r w:rsidR="00FC4FAE">
        <w:rPr>
          <w:rFonts w:ascii="Arial" w:eastAsia="Calibri" w:hAnsi="Arial" w:cs="Arial"/>
        </w:rPr>
        <w:t xml:space="preserve"> </w:t>
      </w:r>
      <w:r w:rsidRPr="00B70C1D">
        <w:rPr>
          <w:rFonts w:ascii="Arial" w:eastAsia="Calibri" w:hAnsi="Arial" w:cs="Arial"/>
        </w:rPr>
        <w:t>развития. Удельный</w:t>
      </w:r>
      <w:r w:rsidR="00FC4FAE">
        <w:rPr>
          <w:rFonts w:ascii="Arial" w:eastAsia="Calibri" w:hAnsi="Arial" w:cs="Arial"/>
        </w:rPr>
        <w:t xml:space="preserve"> </w:t>
      </w:r>
      <w:r w:rsidRPr="00B70C1D">
        <w:rPr>
          <w:rFonts w:ascii="Arial" w:eastAsia="Calibri" w:hAnsi="Arial" w:cs="Arial"/>
        </w:rPr>
        <w:t>вес численности лиц, углублённо</w:t>
      </w:r>
      <w:r w:rsidR="00FC4FAE">
        <w:rPr>
          <w:rFonts w:ascii="Arial" w:eastAsia="Calibri" w:hAnsi="Arial" w:cs="Arial"/>
        </w:rPr>
        <w:t xml:space="preserve"> </w:t>
      </w:r>
      <w:r w:rsidRPr="00B70C1D">
        <w:rPr>
          <w:rFonts w:ascii="Arial" w:eastAsia="Calibri" w:hAnsi="Arial" w:cs="Arial"/>
        </w:rPr>
        <w:t>изучающих</w:t>
      </w:r>
      <w:r w:rsidR="00FC4FAE">
        <w:rPr>
          <w:rFonts w:ascii="Arial" w:eastAsia="Calibri" w:hAnsi="Arial" w:cs="Arial"/>
        </w:rPr>
        <w:t xml:space="preserve"> </w:t>
      </w:r>
      <w:r w:rsidRPr="00B70C1D">
        <w:rPr>
          <w:rFonts w:ascii="Arial" w:eastAsia="Calibri" w:hAnsi="Arial" w:cs="Arial"/>
        </w:rPr>
        <w:t>отдельные</w:t>
      </w:r>
      <w:r w:rsidR="00FC4FAE">
        <w:rPr>
          <w:rFonts w:ascii="Arial" w:eastAsia="Calibri" w:hAnsi="Arial" w:cs="Arial"/>
        </w:rPr>
        <w:t xml:space="preserve"> </w:t>
      </w:r>
      <w:r w:rsidRPr="00B70C1D">
        <w:rPr>
          <w:rFonts w:ascii="Arial" w:eastAsia="Calibri" w:hAnsi="Arial" w:cs="Arial"/>
        </w:rPr>
        <w:t>предметы, в общей численности учащихся общеобразовательных организаций на уровне среднего общего образования составил 25,5% (прирост 2,5%). В 20 общеобразовательных организациях функционировали профильные классы с общей численностью 867 человек (49,8% старшеклассников).</w:t>
      </w:r>
      <w:r w:rsidR="00FC4FAE">
        <w:rPr>
          <w:rFonts w:ascii="Arial" w:eastAsia="Calibri" w:hAnsi="Arial" w:cs="Arial"/>
        </w:rPr>
        <w:t xml:space="preserve"> </w:t>
      </w:r>
    </w:p>
    <w:p w:rsidR="00B70C1D" w:rsidRPr="00B70C1D" w:rsidRDefault="00B70C1D" w:rsidP="00B70C1D">
      <w:pPr>
        <w:rPr>
          <w:rFonts w:ascii="Arial" w:eastAsia="Calibri" w:hAnsi="Arial" w:cs="Arial"/>
        </w:rPr>
      </w:pPr>
      <w:r w:rsidRPr="00B70C1D">
        <w:rPr>
          <w:rFonts w:ascii="Arial" w:eastAsia="Calibri" w:hAnsi="Arial" w:cs="Arial"/>
        </w:rPr>
        <w:t>12 общеобразовательных организаций</w:t>
      </w:r>
      <w:r w:rsidR="00FC4FAE">
        <w:rPr>
          <w:rFonts w:ascii="Arial" w:eastAsia="Calibri" w:hAnsi="Arial" w:cs="Arial"/>
        </w:rPr>
        <w:t xml:space="preserve"> </w:t>
      </w:r>
      <w:r w:rsidRPr="00B70C1D">
        <w:rPr>
          <w:rFonts w:ascii="Arial" w:eastAsia="Calibri" w:hAnsi="Arial" w:cs="Arial"/>
        </w:rPr>
        <w:t>осуществляют обучение</w:t>
      </w:r>
      <w:r w:rsidR="00FC4FAE">
        <w:rPr>
          <w:rFonts w:ascii="Arial" w:eastAsia="Calibri" w:hAnsi="Arial" w:cs="Arial"/>
        </w:rPr>
        <w:t xml:space="preserve"> </w:t>
      </w:r>
      <w:r w:rsidRPr="00B70C1D">
        <w:rPr>
          <w:rFonts w:ascii="Arial" w:eastAsia="Calibri" w:hAnsi="Arial" w:cs="Arial"/>
        </w:rPr>
        <w:t>1157 (5,4%)</w:t>
      </w:r>
      <w:r w:rsidR="00FC4FAE">
        <w:rPr>
          <w:rFonts w:ascii="Arial" w:eastAsia="Calibri" w:hAnsi="Arial" w:cs="Arial"/>
        </w:rPr>
        <w:t xml:space="preserve"> </w:t>
      </w:r>
      <w:r w:rsidRPr="00B70C1D">
        <w:rPr>
          <w:rFonts w:ascii="Arial" w:eastAsia="Calibri" w:hAnsi="Arial" w:cs="Arial"/>
        </w:rPr>
        <w:t xml:space="preserve">детей с ограниченными возможностями здоровья по адаптированным образовательным программам. </w:t>
      </w:r>
    </w:p>
    <w:p w:rsidR="00B70C1D" w:rsidRPr="00B70C1D" w:rsidRDefault="00B70C1D" w:rsidP="00B70C1D">
      <w:pPr>
        <w:rPr>
          <w:rFonts w:ascii="Arial" w:eastAsia="Calibri" w:hAnsi="Arial" w:cs="Arial"/>
        </w:rPr>
      </w:pPr>
      <w:r w:rsidRPr="00B70C1D">
        <w:rPr>
          <w:rFonts w:ascii="Arial" w:eastAsia="Calibri" w:hAnsi="Arial" w:cs="Arial"/>
        </w:rPr>
        <w:t>Удельный вес численности детей с</w:t>
      </w:r>
      <w:r w:rsidR="00FC4FAE">
        <w:rPr>
          <w:rFonts w:ascii="Arial" w:eastAsia="Calibri" w:hAnsi="Arial" w:cs="Arial"/>
        </w:rPr>
        <w:t xml:space="preserve"> </w:t>
      </w:r>
      <w:r w:rsidRPr="00B70C1D">
        <w:rPr>
          <w:rFonts w:ascii="Arial" w:eastAsia="Calibri" w:hAnsi="Arial" w:cs="Arial"/>
        </w:rPr>
        <w:t>ограниченными</w:t>
      </w:r>
      <w:r w:rsidR="00FC4FAE">
        <w:rPr>
          <w:rFonts w:ascii="Arial" w:eastAsia="Calibri" w:hAnsi="Arial" w:cs="Arial"/>
        </w:rPr>
        <w:t xml:space="preserve"> </w:t>
      </w:r>
      <w:r w:rsidRPr="00B70C1D">
        <w:rPr>
          <w:rFonts w:ascii="Arial" w:eastAsia="Calibri" w:hAnsi="Arial" w:cs="Arial"/>
        </w:rPr>
        <w:t>возможностями здоровья, обучающихся инклюзивно, составил 0,2%. Среднегородской показатель наполняемости муниципальных общеобразовательных школ на начало года составил 541 человек.</w:t>
      </w:r>
      <w:r w:rsidR="00FC4FAE">
        <w:rPr>
          <w:rFonts w:ascii="Arial" w:eastAsia="Calibri" w:hAnsi="Arial" w:cs="Arial"/>
        </w:rPr>
        <w:t xml:space="preserve"> </w:t>
      </w:r>
      <w:r w:rsidRPr="00B70C1D">
        <w:rPr>
          <w:rFonts w:ascii="Arial" w:eastAsia="Calibri" w:hAnsi="Arial" w:cs="Arial"/>
        </w:rPr>
        <w:t xml:space="preserve">Среднегородской показатель наполняемости классов возрастной нормы в общеобразовательных организациях города составил 25,5 человека. </w:t>
      </w:r>
    </w:p>
    <w:p w:rsidR="00B70C1D" w:rsidRPr="00B70C1D" w:rsidRDefault="00B70C1D" w:rsidP="00B70C1D">
      <w:pPr>
        <w:rPr>
          <w:rFonts w:ascii="Arial" w:eastAsia="Calibri" w:hAnsi="Arial" w:cs="Arial"/>
        </w:rPr>
      </w:pPr>
      <w:r w:rsidRPr="00B70C1D">
        <w:rPr>
          <w:rFonts w:ascii="Arial" w:eastAsia="Calibri" w:hAnsi="Arial" w:cs="Arial"/>
        </w:rPr>
        <w:t xml:space="preserve">Дополнительное образование является эффективным инструментом выявления природных способностей ребенка, формирования его личности и профессионального самоопределения. Поэтому в настоящее время особое внимание уделяется организации системы дополнительного образования. </w:t>
      </w:r>
    </w:p>
    <w:p w:rsidR="00B70C1D" w:rsidRPr="00B70C1D" w:rsidRDefault="00B70C1D" w:rsidP="00B70C1D">
      <w:pPr>
        <w:rPr>
          <w:rFonts w:ascii="Arial" w:eastAsia="Calibri" w:hAnsi="Arial" w:cs="Arial"/>
        </w:rPr>
      </w:pPr>
      <w:r w:rsidRPr="00B70C1D">
        <w:rPr>
          <w:rFonts w:ascii="Arial" w:eastAsia="Calibri" w:hAnsi="Arial" w:cs="Arial"/>
        </w:rPr>
        <w:t xml:space="preserve">Сеть муниципальных организаций дополнительного образования детей включает учреждения: </w:t>
      </w:r>
      <w:proofErr w:type="gramStart"/>
      <w:r w:rsidRPr="00B70C1D">
        <w:rPr>
          <w:rFonts w:ascii="Arial" w:eastAsia="Calibri" w:hAnsi="Arial" w:cs="Arial"/>
        </w:rPr>
        <w:t xml:space="preserve">МБУ ДО «Центральная детская музыкальная школа </w:t>
      </w:r>
      <w:proofErr w:type="spellStart"/>
      <w:r w:rsidRPr="00B70C1D">
        <w:rPr>
          <w:rFonts w:ascii="Arial" w:eastAsia="Calibri" w:hAnsi="Arial" w:cs="Arial"/>
        </w:rPr>
        <w:t>им.А.Н.Скрябина</w:t>
      </w:r>
      <w:proofErr w:type="spellEnd"/>
      <w:r w:rsidRPr="00B70C1D">
        <w:rPr>
          <w:rFonts w:ascii="Arial" w:eastAsia="Calibri" w:hAnsi="Arial" w:cs="Arial"/>
        </w:rPr>
        <w:t xml:space="preserve">», МБУ ДО «Детская музыкальная школа № 2 </w:t>
      </w:r>
      <w:proofErr w:type="spellStart"/>
      <w:r w:rsidRPr="00B70C1D">
        <w:rPr>
          <w:rFonts w:ascii="Arial" w:eastAsia="Calibri" w:hAnsi="Arial" w:cs="Arial"/>
        </w:rPr>
        <w:t>им.А.П.Бородина</w:t>
      </w:r>
      <w:proofErr w:type="spellEnd"/>
      <w:r w:rsidRPr="00B70C1D">
        <w:rPr>
          <w:rFonts w:ascii="Arial" w:eastAsia="Calibri" w:hAnsi="Arial" w:cs="Arial"/>
        </w:rPr>
        <w:t xml:space="preserve">», МБУ ДО «Детская музыкальная школа № 3 </w:t>
      </w:r>
      <w:proofErr w:type="spellStart"/>
      <w:r w:rsidRPr="00B70C1D">
        <w:rPr>
          <w:rFonts w:ascii="Arial" w:eastAsia="Calibri" w:hAnsi="Arial" w:cs="Arial"/>
        </w:rPr>
        <w:t>им.Н.К.Гусельникова</w:t>
      </w:r>
      <w:proofErr w:type="spellEnd"/>
      <w:r w:rsidRPr="00B70C1D">
        <w:rPr>
          <w:rFonts w:ascii="Arial" w:eastAsia="Calibri" w:hAnsi="Arial" w:cs="Arial"/>
        </w:rPr>
        <w:t>»,</w:t>
      </w:r>
      <w:r w:rsidR="00FC4FAE">
        <w:rPr>
          <w:rFonts w:ascii="Arial" w:eastAsia="Calibri" w:hAnsi="Arial" w:cs="Arial"/>
        </w:rPr>
        <w:t xml:space="preserve"> </w:t>
      </w:r>
      <w:r w:rsidRPr="00B70C1D">
        <w:rPr>
          <w:rFonts w:ascii="Arial" w:eastAsia="Calibri" w:hAnsi="Arial" w:cs="Arial"/>
        </w:rPr>
        <w:t>МБУ ДО «Детская школа искусств № 4», МБУ ДО «Детская школа искусств № 5», МБУ ДО «Детская школа искусств № 7»,</w:t>
      </w:r>
      <w:r w:rsidR="00FC4FAE">
        <w:rPr>
          <w:rFonts w:ascii="Arial" w:eastAsia="Calibri" w:hAnsi="Arial" w:cs="Arial"/>
        </w:rPr>
        <w:t xml:space="preserve"> </w:t>
      </w:r>
      <w:r w:rsidRPr="00B70C1D">
        <w:rPr>
          <w:rFonts w:ascii="Arial" w:eastAsia="Calibri" w:hAnsi="Arial" w:cs="Arial"/>
        </w:rPr>
        <w:t>МБУ ДО «Детская художественная школа».</w:t>
      </w:r>
      <w:proofErr w:type="gramEnd"/>
    </w:p>
    <w:p w:rsidR="00B70C1D" w:rsidRPr="00B70C1D" w:rsidRDefault="00B70C1D" w:rsidP="00B70C1D">
      <w:pPr>
        <w:rPr>
          <w:rFonts w:ascii="Arial" w:eastAsia="Calibri" w:hAnsi="Arial" w:cs="Arial"/>
        </w:rPr>
      </w:pPr>
      <w:r w:rsidRPr="00B70C1D">
        <w:rPr>
          <w:rFonts w:ascii="Arial" w:eastAsia="Calibri" w:hAnsi="Arial" w:cs="Arial"/>
        </w:rPr>
        <w:t>Численность учащихся, охваченных дополнительными образовательными программами, составляет 3865 человек, из них по дополнительным</w:t>
      </w:r>
      <w:r w:rsidR="00FC4FAE">
        <w:rPr>
          <w:rFonts w:ascii="Arial" w:eastAsia="Calibri" w:hAnsi="Arial" w:cs="Arial"/>
        </w:rPr>
        <w:t xml:space="preserve"> </w:t>
      </w:r>
      <w:r w:rsidRPr="00B70C1D">
        <w:rPr>
          <w:rFonts w:ascii="Arial" w:eastAsia="Calibri" w:hAnsi="Arial" w:cs="Arial"/>
        </w:rPr>
        <w:t>предпрофессиональным программам в области искусств - 1837 чел.</w:t>
      </w:r>
    </w:p>
    <w:p w:rsidR="00B70C1D" w:rsidRPr="00B70C1D" w:rsidRDefault="00B70C1D" w:rsidP="00B70C1D">
      <w:pPr>
        <w:rPr>
          <w:rFonts w:ascii="Arial" w:eastAsia="Calibri" w:hAnsi="Arial" w:cs="Arial"/>
        </w:rPr>
      </w:pPr>
      <w:r w:rsidRPr="00B70C1D">
        <w:rPr>
          <w:rFonts w:ascii="Arial" w:eastAsia="Calibri" w:hAnsi="Arial" w:cs="Arial"/>
        </w:rPr>
        <w:t>В пяти организациях дополнительного образования, подведомственных</w:t>
      </w:r>
      <w:r w:rsidR="00FC4FAE">
        <w:rPr>
          <w:rFonts w:ascii="Arial" w:eastAsia="Calibri" w:hAnsi="Arial" w:cs="Arial"/>
        </w:rPr>
        <w:t xml:space="preserve"> </w:t>
      </w:r>
      <w:r w:rsidRPr="00B70C1D">
        <w:rPr>
          <w:rFonts w:ascii="Arial" w:eastAsia="Calibri" w:hAnsi="Arial" w:cs="Arial"/>
        </w:rPr>
        <w:t>департаменту образования, обучается более 5000 детей. Все организации</w:t>
      </w:r>
      <w:r w:rsidR="00FC4FAE">
        <w:rPr>
          <w:rFonts w:ascii="Arial" w:eastAsia="Calibri" w:hAnsi="Arial" w:cs="Arial"/>
        </w:rPr>
        <w:t xml:space="preserve"> </w:t>
      </w:r>
      <w:r w:rsidRPr="00B70C1D">
        <w:rPr>
          <w:rFonts w:ascii="Arial" w:eastAsia="Calibri" w:hAnsi="Arial" w:cs="Arial"/>
        </w:rPr>
        <w:t>дополнительного образования (Дворец детского творчества, Эколого-биологический центр, Станция юных техников, Центр художественных ремесел, ППМС-центр) являются методическими и ресурсными центрами (РЦ) для общеобразовательных организаций по различным</w:t>
      </w:r>
      <w:r w:rsidR="00FC4FAE">
        <w:rPr>
          <w:rFonts w:ascii="Arial" w:eastAsia="Calibri" w:hAnsi="Arial" w:cs="Arial"/>
        </w:rPr>
        <w:t xml:space="preserve"> </w:t>
      </w:r>
      <w:r w:rsidRPr="00B70C1D">
        <w:rPr>
          <w:rFonts w:ascii="Arial" w:eastAsia="Calibri" w:hAnsi="Arial" w:cs="Arial"/>
        </w:rPr>
        <w:t>направлениям деятельности.</w:t>
      </w:r>
    </w:p>
    <w:p w:rsidR="00B70C1D" w:rsidRPr="00B70C1D" w:rsidRDefault="00B70C1D" w:rsidP="00B70C1D">
      <w:pPr>
        <w:rPr>
          <w:rFonts w:ascii="Arial" w:hAnsi="Arial" w:cs="Arial"/>
        </w:rPr>
      </w:pPr>
      <w:r w:rsidRPr="00B70C1D">
        <w:rPr>
          <w:rFonts w:ascii="Arial" w:hAnsi="Arial" w:cs="Arial"/>
        </w:rPr>
        <w:t>Реализацию полномочий городского округа город Дзержинск по организации и проведению мероприятий с детьми и молодежью обеспечивают три учреждения сферы молодежной политики: МБУ «Социально-досуговый центр детей и молодежи «Созвездие», МБУ «Центр патриотического воспитания «Отечество», МБУСП «Комплексный центр по работе с детьми и молодежью «Молодежные инициативы».</w:t>
      </w:r>
    </w:p>
    <w:p w:rsidR="00B70C1D" w:rsidRPr="00B70C1D" w:rsidRDefault="00B70C1D" w:rsidP="00B70C1D">
      <w:pPr>
        <w:rPr>
          <w:rFonts w:ascii="Arial" w:eastAsia="Calibri" w:hAnsi="Arial" w:cs="Arial"/>
        </w:rPr>
      </w:pPr>
      <w:r w:rsidRPr="00B70C1D">
        <w:rPr>
          <w:rFonts w:ascii="Arial" w:eastAsia="Calibri" w:hAnsi="Arial" w:cs="Arial"/>
        </w:rPr>
        <w:t>Дошкольное образование города Дзержинска это - 77 муниципальных</w:t>
      </w:r>
      <w:r w:rsidR="00FC4FAE">
        <w:rPr>
          <w:rFonts w:ascii="Arial" w:eastAsia="Calibri" w:hAnsi="Arial" w:cs="Arial"/>
        </w:rPr>
        <w:t xml:space="preserve"> </w:t>
      </w:r>
      <w:r w:rsidRPr="00B70C1D">
        <w:rPr>
          <w:rFonts w:ascii="Arial" w:eastAsia="Calibri" w:hAnsi="Arial" w:cs="Arial"/>
        </w:rPr>
        <w:t>дошкольных образовательных организаций, МБОУ Начальная школа - детский сад № 144 и дошкольные группы ЧОУ РО «НЕРПЦ (МП)» «Православная гимназия имени Серафима Саровского г. Дзержинска».</w:t>
      </w:r>
    </w:p>
    <w:p w:rsidR="00B70C1D" w:rsidRPr="00B70C1D" w:rsidRDefault="00B70C1D" w:rsidP="00B70C1D">
      <w:pPr>
        <w:rPr>
          <w:rFonts w:ascii="Arial" w:eastAsia="Calibri" w:hAnsi="Arial" w:cs="Arial"/>
        </w:rPr>
      </w:pPr>
      <w:r w:rsidRPr="00B70C1D">
        <w:rPr>
          <w:rFonts w:ascii="Arial" w:eastAsia="Calibri" w:hAnsi="Arial" w:cs="Arial"/>
        </w:rPr>
        <w:t xml:space="preserve">Число мест для воспитанников в муниципальной системе дошкольного образования – 12638. Количество мест в городских организациях - 12491, в сельских образовательных организациях - 147. Показатель укомплектованности подведомственных организаций составил 104,6 %. </w:t>
      </w:r>
    </w:p>
    <w:p w:rsidR="00B70C1D" w:rsidRPr="00B70C1D" w:rsidRDefault="00B70C1D" w:rsidP="00B70C1D">
      <w:pPr>
        <w:rPr>
          <w:rFonts w:ascii="Arial" w:eastAsia="Calibri" w:hAnsi="Arial" w:cs="Arial"/>
        </w:rPr>
      </w:pPr>
      <w:r w:rsidRPr="00B70C1D">
        <w:rPr>
          <w:rFonts w:ascii="Arial" w:eastAsia="Calibri" w:hAnsi="Arial" w:cs="Arial"/>
        </w:rPr>
        <w:t xml:space="preserve">Наряду с проводимыми мероприятиями по увеличению охвата детей дошкольного возраста услугами дошкольного образования ежегодно увеличивается наполняемость групп в детских садах города. </w:t>
      </w:r>
    </w:p>
    <w:p w:rsidR="00B70C1D" w:rsidRPr="00B70C1D" w:rsidRDefault="00B70C1D" w:rsidP="00B70C1D">
      <w:pPr>
        <w:rPr>
          <w:rFonts w:ascii="Arial" w:eastAsia="Calibri" w:hAnsi="Arial" w:cs="Arial"/>
        </w:rPr>
      </w:pPr>
      <w:proofErr w:type="gramStart"/>
      <w:r w:rsidRPr="00B70C1D">
        <w:rPr>
          <w:rFonts w:ascii="Arial" w:eastAsia="Calibri" w:hAnsi="Arial" w:cs="Arial"/>
        </w:rPr>
        <w:t>Численность детей, стоящих на учете для получения места в дошкольных образовательных организациях (далее - ДОО) года по данным АИС «Комплектование ДОУ»</w:t>
      </w:r>
      <w:r w:rsidR="00FC4FAE">
        <w:rPr>
          <w:rFonts w:ascii="Arial" w:eastAsia="Calibri" w:hAnsi="Arial" w:cs="Arial"/>
        </w:rPr>
        <w:t xml:space="preserve"> </w:t>
      </w:r>
      <w:r w:rsidRPr="00B70C1D">
        <w:rPr>
          <w:rFonts w:ascii="Arial" w:eastAsia="Calibri" w:hAnsi="Arial" w:cs="Arial"/>
        </w:rPr>
        <w:t>- 3311 человек (из них от 0 до 1 года -1570,</w:t>
      </w:r>
      <w:r w:rsidR="00FC4FAE">
        <w:rPr>
          <w:rFonts w:ascii="Arial" w:eastAsia="Calibri" w:hAnsi="Arial" w:cs="Arial"/>
        </w:rPr>
        <w:t xml:space="preserve"> </w:t>
      </w:r>
      <w:r w:rsidRPr="00B70C1D">
        <w:rPr>
          <w:rFonts w:ascii="Arial" w:eastAsia="Calibri" w:hAnsi="Arial" w:cs="Arial"/>
        </w:rPr>
        <w:t>с 1 года до 2-х лет – 1583,</w:t>
      </w:r>
      <w:r w:rsidR="00FC4FAE">
        <w:rPr>
          <w:rFonts w:ascii="Arial" w:eastAsia="Calibri" w:hAnsi="Arial" w:cs="Arial"/>
        </w:rPr>
        <w:t xml:space="preserve"> </w:t>
      </w:r>
      <w:r w:rsidRPr="00B70C1D">
        <w:rPr>
          <w:rFonts w:ascii="Arial" w:eastAsia="Calibri" w:hAnsi="Arial" w:cs="Arial"/>
        </w:rPr>
        <w:t>с 2-х до 3-х лет – 158,</w:t>
      </w:r>
      <w:r w:rsidR="00FC4FAE">
        <w:rPr>
          <w:rFonts w:ascii="Arial" w:eastAsia="Calibri" w:hAnsi="Arial" w:cs="Arial"/>
        </w:rPr>
        <w:t xml:space="preserve"> </w:t>
      </w:r>
      <w:r w:rsidRPr="00B70C1D">
        <w:rPr>
          <w:rFonts w:ascii="Arial" w:eastAsia="Calibri" w:hAnsi="Arial" w:cs="Arial"/>
        </w:rPr>
        <w:t xml:space="preserve">с 3-х до 7 лет - 0). </w:t>
      </w:r>
      <w:proofErr w:type="gramEnd"/>
    </w:p>
    <w:p w:rsidR="00B70C1D" w:rsidRPr="00B70C1D" w:rsidRDefault="00B70C1D" w:rsidP="00B70C1D">
      <w:pPr>
        <w:rPr>
          <w:rFonts w:ascii="Arial" w:eastAsia="Calibri" w:hAnsi="Arial" w:cs="Arial"/>
        </w:rPr>
      </w:pPr>
      <w:r w:rsidRPr="00B70C1D">
        <w:rPr>
          <w:rFonts w:ascii="Arial" w:eastAsia="Calibri" w:hAnsi="Arial" w:cs="Arial"/>
        </w:rPr>
        <w:t xml:space="preserve">Обеспечена 100% доступность для детей с 3 до 7 лет – на регистрационном учете департамента образования отсутствуют дети в возрасте от 3 до 7 лет. На регистрационном учете стабильно преобладают дети от 0 до 2 лет. </w:t>
      </w:r>
    </w:p>
    <w:p w:rsidR="00B70C1D" w:rsidRPr="00B70C1D" w:rsidRDefault="00B70C1D" w:rsidP="00B70C1D">
      <w:pPr>
        <w:rPr>
          <w:rFonts w:ascii="Arial" w:eastAsia="Calibri" w:hAnsi="Arial" w:cs="Arial"/>
        </w:rPr>
      </w:pPr>
      <w:r w:rsidRPr="00B70C1D">
        <w:rPr>
          <w:rFonts w:ascii="Arial" w:eastAsia="Calibri" w:hAnsi="Arial" w:cs="Arial"/>
        </w:rPr>
        <w:t>К 2020-2023 гг. возникнет необходимость строительства 2-х детских дошкольных образовательных организаций</w:t>
      </w:r>
      <w:r w:rsidR="00FC4FAE">
        <w:rPr>
          <w:rFonts w:ascii="Arial" w:eastAsia="Calibri" w:hAnsi="Arial" w:cs="Arial"/>
        </w:rPr>
        <w:t xml:space="preserve"> </w:t>
      </w:r>
      <w:r w:rsidRPr="00B70C1D">
        <w:rPr>
          <w:rFonts w:ascii="Arial" w:eastAsia="Calibri" w:hAnsi="Arial" w:cs="Arial"/>
        </w:rPr>
        <w:t>в микрорайонах города: «Западный-1»</w:t>
      </w:r>
      <w:r w:rsidR="00FC4FAE">
        <w:rPr>
          <w:rFonts w:ascii="Arial" w:eastAsia="Calibri" w:hAnsi="Arial" w:cs="Arial"/>
        </w:rPr>
        <w:t xml:space="preserve"> </w:t>
      </w:r>
      <w:r w:rsidRPr="00B70C1D">
        <w:rPr>
          <w:rFonts w:ascii="Arial" w:eastAsia="Calibri" w:hAnsi="Arial" w:cs="Arial"/>
        </w:rPr>
        <w:t>(строительство детского сада на 200 мест), «Комсомольский» (строительство детского сада на 320 мест).</w:t>
      </w:r>
    </w:p>
    <w:p w:rsidR="00B70C1D" w:rsidRPr="00B70C1D" w:rsidRDefault="00B70C1D" w:rsidP="00B70C1D">
      <w:pPr>
        <w:rPr>
          <w:rFonts w:ascii="Arial" w:eastAsia="Calibri" w:hAnsi="Arial" w:cs="Arial"/>
        </w:rPr>
      </w:pPr>
      <w:r w:rsidRPr="00B70C1D">
        <w:rPr>
          <w:rFonts w:ascii="Arial" w:eastAsia="Calibri" w:hAnsi="Arial" w:cs="Arial"/>
        </w:rPr>
        <w:t>В микрорайоне «Западный» ведется активная застройка жилья. По микрорайону «Западный» в статусе «очередник» находится 275 детей возрастной категории от 0 до 3 лет с ежегодным планом набора в детские сады микрорайона - 150 чел.</w:t>
      </w:r>
    </w:p>
    <w:p w:rsidR="00B70C1D" w:rsidRPr="00B70C1D" w:rsidRDefault="00B70C1D" w:rsidP="00B70C1D">
      <w:pPr>
        <w:rPr>
          <w:rFonts w:ascii="Arial" w:eastAsia="Calibri" w:hAnsi="Arial" w:cs="Arial"/>
        </w:rPr>
      </w:pPr>
      <w:r w:rsidRPr="00B70C1D">
        <w:rPr>
          <w:rFonts w:ascii="Arial" w:eastAsia="Calibri" w:hAnsi="Arial" w:cs="Arial"/>
        </w:rPr>
        <w:t>К 2020-2023 г. в микрорайоне «Комсомольский» на территории 336 300 м</w:t>
      </w:r>
      <w:proofErr w:type="gramStart"/>
      <w:r w:rsidRPr="00B70C1D">
        <w:rPr>
          <w:rFonts w:ascii="Arial" w:eastAsia="Calibri" w:hAnsi="Arial" w:cs="Arial"/>
        </w:rPr>
        <w:t>2</w:t>
      </w:r>
      <w:proofErr w:type="gramEnd"/>
      <w:r w:rsidRPr="00B70C1D">
        <w:rPr>
          <w:rFonts w:ascii="Arial" w:eastAsia="Calibri" w:hAnsi="Arial" w:cs="Arial"/>
        </w:rPr>
        <w:t>, планируется строительство жилых домов на 640 квартир, что приведет к увеличению потребности в местах в детских садах. В данном микрорайоне на регистрационном учете стоит 109 детей возрастной категории от 0 до 3 лет.</w:t>
      </w:r>
    </w:p>
    <w:p w:rsidR="00B70C1D" w:rsidRPr="00B70C1D" w:rsidRDefault="00B70C1D" w:rsidP="00B70C1D">
      <w:pPr>
        <w:rPr>
          <w:rFonts w:ascii="Arial" w:eastAsia="Calibri" w:hAnsi="Arial" w:cs="Arial"/>
        </w:rPr>
      </w:pPr>
      <w:r w:rsidRPr="00B70C1D">
        <w:rPr>
          <w:rFonts w:ascii="Arial" w:eastAsia="Calibri" w:hAnsi="Arial" w:cs="Arial"/>
        </w:rPr>
        <w:t>Перед городом стоит задача не только сохранение 100% доступности дошкольного образования для детей от 3-х до 7-ми лет в муниципальных дошкольных образовательных организациях, но и увеличения охвата</w:t>
      </w:r>
      <w:r w:rsidR="00FC4FAE">
        <w:rPr>
          <w:rFonts w:ascii="Arial" w:eastAsia="Calibri" w:hAnsi="Arial" w:cs="Arial"/>
        </w:rPr>
        <w:t xml:space="preserve"> </w:t>
      </w:r>
      <w:r w:rsidRPr="00B70C1D">
        <w:rPr>
          <w:rFonts w:ascii="Arial" w:eastAsia="Calibri" w:hAnsi="Arial" w:cs="Arial"/>
        </w:rPr>
        <w:t xml:space="preserve">услугами дошкольного образования детей от 1 до 3-х лет. </w:t>
      </w:r>
    </w:p>
    <w:p w:rsidR="00B70C1D" w:rsidRPr="00B70C1D" w:rsidRDefault="00B70C1D" w:rsidP="00B70C1D">
      <w:pPr>
        <w:rPr>
          <w:rFonts w:ascii="Arial" w:eastAsia="Calibri" w:hAnsi="Arial" w:cs="Arial"/>
        </w:rPr>
      </w:pPr>
    </w:p>
    <w:p w:rsidR="00B70C1D" w:rsidRPr="00B70C1D" w:rsidRDefault="00B70C1D" w:rsidP="00B70C1D">
      <w:pPr>
        <w:rPr>
          <w:rFonts w:ascii="Arial" w:eastAsia="Calibri" w:hAnsi="Arial" w:cs="Arial"/>
        </w:rPr>
      </w:pPr>
      <w:r w:rsidRPr="00B70C1D">
        <w:rPr>
          <w:rFonts w:ascii="Arial" w:eastAsia="Calibri" w:hAnsi="Arial" w:cs="Arial"/>
        </w:rPr>
        <w:t>2.2.2.Культура.</w:t>
      </w:r>
    </w:p>
    <w:p w:rsidR="00B70C1D" w:rsidRPr="00B70C1D" w:rsidRDefault="00B70C1D" w:rsidP="00B70C1D">
      <w:pPr>
        <w:rPr>
          <w:rFonts w:ascii="Arial" w:eastAsia="Calibri" w:hAnsi="Arial" w:cs="Arial"/>
        </w:rPr>
      </w:pPr>
    </w:p>
    <w:p w:rsidR="00B70C1D" w:rsidRPr="00B70C1D" w:rsidRDefault="00B70C1D" w:rsidP="00B70C1D">
      <w:pPr>
        <w:rPr>
          <w:rFonts w:ascii="Arial" w:hAnsi="Arial" w:cs="Arial"/>
        </w:rPr>
      </w:pPr>
      <w:r w:rsidRPr="00B70C1D">
        <w:rPr>
          <w:rFonts w:ascii="Arial" w:hAnsi="Arial" w:cs="Arial"/>
        </w:rPr>
        <w:t>Формирование социокультурной среды, доступности к культурным ценностям и информации, развитие единого культурного, творческого пространства в городском округе город Дзержинск обеспечивают 12 муниципальных бюджетных учреждений: МБУ «Централизованная библиотечная система» (в структуре которой 6 детских, 5 взрослых и 6 поселковых библиотек), МБУК «Дворец культуры химиков», МБУК «Дзержинский краеведческий музей»,</w:t>
      </w:r>
      <w:r w:rsidR="00FC4FAE">
        <w:rPr>
          <w:rFonts w:ascii="Arial" w:hAnsi="Arial" w:cs="Arial"/>
        </w:rPr>
        <w:t xml:space="preserve"> </w:t>
      </w:r>
      <w:r w:rsidRPr="00B70C1D">
        <w:rPr>
          <w:rFonts w:ascii="Arial" w:hAnsi="Arial" w:cs="Arial"/>
        </w:rPr>
        <w:t>МБУК</w:t>
      </w:r>
      <w:r w:rsidR="00FC4FAE">
        <w:rPr>
          <w:rFonts w:ascii="Arial" w:hAnsi="Arial" w:cs="Arial"/>
        </w:rPr>
        <w:t xml:space="preserve"> </w:t>
      </w:r>
      <w:r w:rsidRPr="00B70C1D">
        <w:rPr>
          <w:rFonts w:ascii="Arial" w:hAnsi="Arial" w:cs="Arial"/>
        </w:rPr>
        <w:t>«Дзержинский драматический театр», МБУК «Дзержинский театр кукол».</w:t>
      </w:r>
    </w:p>
    <w:p w:rsidR="00B70C1D" w:rsidRPr="00B70C1D" w:rsidRDefault="00B70C1D" w:rsidP="00B70C1D">
      <w:pPr>
        <w:rPr>
          <w:rFonts w:ascii="Arial" w:hAnsi="Arial" w:cs="Arial"/>
        </w:rPr>
      </w:pPr>
    </w:p>
    <w:p w:rsidR="00B70C1D" w:rsidRPr="00B70C1D" w:rsidRDefault="00B70C1D" w:rsidP="00B70C1D">
      <w:pPr>
        <w:rPr>
          <w:rFonts w:ascii="Arial" w:hAnsi="Arial" w:cs="Arial"/>
        </w:rPr>
      </w:pPr>
      <w:r w:rsidRPr="00B70C1D">
        <w:rPr>
          <w:rFonts w:ascii="Arial" w:hAnsi="Arial" w:cs="Arial"/>
        </w:rPr>
        <w:t>2.2.3. Спорт.</w:t>
      </w:r>
      <w:r w:rsidRPr="00B70C1D">
        <w:rPr>
          <w:rFonts w:ascii="Arial" w:hAnsi="Arial" w:cs="Arial"/>
        </w:rPr>
        <w:tab/>
      </w:r>
    </w:p>
    <w:p w:rsidR="00B70C1D" w:rsidRPr="00B70C1D" w:rsidRDefault="00B70C1D" w:rsidP="00B70C1D">
      <w:pPr>
        <w:rPr>
          <w:rFonts w:ascii="Arial" w:hAnsi="Arial" w:cs="Arial"/>
        </w:rPr>
      </w:pPr>
    </w:p>
    <w:p w:rsidR="00B70C1D" w:rsidRPr="00B70C1D" w:rsidRDefault="00B70C1D" w:rsidP="00B70C1D">
      <w:pPr>
        <w:rPr>
          <w:rFonts w:ascii="Arial" w:hAnsi="Arial" w:cs="Arial"/>
        </w:rPr>
      </w:pPr>
      <w:r w:rsidRPr="00B70C1D">
        <w:rPr>
          <w:rFonts w:ascii="Arial" w:hAnsi="Arial" w:cs="Arial"/>
        </w:rPr>
        <w:t>В городском округе создана и успешно развивается сеть муниципальных учреждений физической культуры и спорта, в которых реализуются дополнительные общеразвивающие программы, дополнительные предпрофессиональные программы в области физической культуры и спорта и программы спортивной подготовки по олимпийским и</w:t>
      </w:r>
      <w:r w:rsidR="00FC4FAE">
        <w:rPr>
          <w:rFonts w:ascii="Arial" w:hAnsi="Arial" w:cs="Arial"/>
        </w:rPr>
        <w:t xml:space="preserve"> </w:t>
      </w:r>
      <w:r w:rsidRPr="00B70C1D">
        <w:rPr>
          <w:rFonts w:ascii="Arial" w:hAnsi="Arial" w:cs="Arial"/>
        </w:rPr>
        <w:t>неолимпийским видам спорта: МАУ ДО ДЮСШ «Город спорта», МБУ ДО ДЮСШ</w:t>
      </w:r>
      <w:r w:rsidR="00FC4FAE">
        <w:rPr>
          <w:rFonts w:ascii="Arial" w:hAnsi="Arial" w:cs="Arial"/>
        </w:rPr>
        <w:t xml:space="preserve"> </w:t>
      </w:r>
      <w:r w:rsidRPr="00B70C1D">
        <w:rPr>
          <w:rFonts w:ascii="Arial" w:hAnsi="Arial" w:cs="Arial"/>
        </w:rPr>
        <w:t xml:space="preserve">«Химик», МБУ ДО «ДЮСШ </w:t>
      </w:r>
      <w:proofErr w:type="spellStart"/>
      <w:r w:rsidRPr="00B70C1D">
        <w:rPr>
          <w:rFonts w:ascii="Arial" w:hAnsi="Arial" w:cs="Arial"/>
        </w:rPr>
        <w:t>им.А.Карпова</w:t>
      </w:r>
      <w:proofErr w:type="spellEnd"/>
      <w:r w:rsidRPr="00B70C1D">
        <w:rPr>
          <w:rFonts w:ascii="Arial" w:hAnsi="Arial" w:cs="Arial"/>
        </w:rPr>
        <w:t>»,</w:t>
      </w:r>
      <w:r w:rsidR="00FC4FAE">
        <w:rPr>
          <w:rFonts w:ascii="Arial" w:hAnsi="Arial" w:cs="Arial"/>
        </w:rPr>
        <w:t xml:space="preserve"> </w:t>
      </w:r>
      <w:r w:rsidRPr="00B70C1D">
        <w:rPr>
          <w:rFonts w:ascii="Arial" w:hAnsi="Arial" w:cs="Arial"/>
        </w:rPr>
        <w:t>МБУ ДО ДЮСШ «Салют»,</w:t>
      </w:r>
      <w:r w:rsidR="00FC4FAE">
        <w:rPr>
          <w:rFonts w:ascii="Arial" w:hAnsi="Arial" w:cs="Arial"/>
        </w:rPr>
        <w:t xml:space="preserve"> </w:t>
      </w:r>
    </w:p>
    <w:p w:rsidR="00B70C1D" w:rsidRPr="00B70C1D" w:rsidRDefault="00B70C1D" w:rsidP="00B70C1D">
      <w:pPr>
        <w:rPr>
          <w:rFonts w:ascii="Arial" w:hAnsi="Arial" w:cs="Arial"/>
        </w:rPr>
      </w:pPr>
      <w:r w:rsidRPr="00B70C1D">
        <w:rPr>
          <w:rFonts w:ascii="Arial" w:hAnsi="Arial" w:cs="Arial"/>
        </w:rPr>
        <w:t>МБУ ДО ДЮСШ</w:t>
      </w:r>
      <w:r w:rsidR="00FC4FAE">
        <w:rPr>
          <w:rFonts w:ascii="Arial" w:hAnsi="Arial" w:cs="Arial"/>
        </w:rPr>
        <w:t xml:space="preserve"> </w:t>
      </w:r>
      <w:r w:rsidRPr="00B70C1D">
        <w:rPr>
          <w:rFonts w:ascii="Arial" w:hAnsi="Arial" w:cs="Arial"/>
        </w:rPr>
        <w:t>№ 1, МБУ ДО ДЮСШ № 3, МБУ ДО ДЮСШ «Магнитная стрелка», МБУ ДО СДЮСШОР «Заря», МБУ ДО «СДЮСШОР по фехтованию», МБУ ДО СДЮСШОР борьбы «Созвездие»,</w:t>
      </w:r>
      <w:r w:rsidR="00FC4FAE">
        <w:rPr>
          <w:rFonts w:ascii="Arial" w:hAnsi="Arial" w:cs="Arial"/>
        </w:rPr>
        <w:t xml:space="preserve"> </w:t>
      </w:r>
      <w:r w:rsidRPr="00B70C1D">
        <w:rPr>
          <w:rFonts w:ascii="Arial" w:hAnsi="Arial" w:cs="Arial"/>
        </w:rPr>
        <w:t>МБУ «ФОК».</w:t>
      </w:r>
    </w:p>
    <w:p w:rsidR="00B70C1D" w:rsidRPr="00B70C1D" w:rsidRDefault="00B70C1D" w:rsidP="00B70C1D">
      <w:pPr>
        <w:rPr>
          <w:rFonts w:ascii="Arial" w:hAnsi="Arial" w:cs="Arial"/>
        </w:rPr>
      </w:pPr>
      <w:r w:rsidRPr="00B70C1D">
        <w:rPr>
          <w:rFonts w:ascii="Arial" w:hAnsi="Arial" w:cs="Arial"/>
        </w:rPr>
        <w:t xml:space="preserve">В десяти Детско-юношеских спортивных школах </w:t>
      </w:r>
      <w:proofErr w:type="gramStart"/>
      <w:r w:rsidRPr="00B70C1D">
        <w:rPr>
          <w:rFonts w:ascii="Arial" w:hAnsi="Arial" w:cs="Arial"/>
        </w:rPr>
        <w:t>согласно</w:t>
      </w:r>
      <w:proofErr w:type="gramEnd"/>
      <w:r w:rsidRPr="00B70C1D">
        <w:rPr>
          <w:rFonts w:ascii="Arial" w:hAnsi="Arial" w:cs="Arial"/>
        </w:rPr>
        <w:t xml:space="preserve"> муниципального задания обучается 6639 воспитанников и 912 воспитанников в МБУ «ФОК». </w:t>
      </w:r>
    </w:p>
    <w:p w:rsidR="00B70C1D" w:rsidRPr="00B70C1D" w:rsidRDefault="00B70C1D" w:rsidP="00B70C1D">
      <w:pPr>
        <w:rPr>
          <w:rFonts w:ascii="Arial" w:hAnsi="Arial" w:cs="Arial"/>
        </w:rPr>
      </w:pPr>
      <w:r w:rsidRPr="00B70C1D">
        <w:rPr>
          <w:rFonts w:ascii="Arial" w:hAnsi="Arial" w:cs="Arial"/>
        </w:rPr>
        <w:t>Уровень обеспеченности городского округа спортивными залами от федерального норматива составляет 37 %, плоскостными сооружениями от федерального норматива – 39,1%, бассейнами от федерального норматива – 14,3%.</w:t>
      </w:r>
      <w:r w:rsidR="00FC4FAE">
        <w:rPr>
          <w:rFonts w:ascii="Arial" w:hAnsi="Arial" w:cs="Arial"/>
        </w:rPr>
        <w:t xml:space="preserve"> </w:t>
      </w:r>
      <w:r w:rsidRPr="00B70C1D">
        <w:rPr>
          <w:rFonts w:ascii="Arial" w:hAnsi="Arial" w:cs="Arial"/>
        </w:rPr>
        <w:t xml:space="preserve">Поддерживая основные направления стратегического развития объектов социальной сферы Нижегородской области, в городском округе город Дзержинск ведётся плановая работа по реконструкции и строительству образовательных организаций и спортивных объектов. </w:t>
      </w:r>
    </w:p>
    <w:p w:rsidR="00B70C1D" w:rsidRPr="00B70C1D" w:rsidRDefault="00B70C1D" w:rsidP="00B70C1D">
      <w:pPr>
        <w:rPr>
          <w:rFonts w:ascii="Arial" w:hAnsi="Arial" w:cs="Arial"/>
        </w:rPr>
      </w:pPr>
      <w:r w:rsidRPr="00B70C1D">
        <w:rPr>
          <w:rFonts w:ascii="Arial" w:hAnsi="Arial" w:cs="Arial"/>
        </w:rPr>
        <w:t>Развитие системы адаптивной физической культуры и спорта на муниципальном уровне требует нового содержания, направленного на личностно ориентированное отношение к людям разного возраста, имеющим различные нарушениями развития и инвалидности. Доля лиц с ограниченными</w:t>
      </w:r>
      <w:r w:rsidR="00FC4FAE">
        <w:rPr>
          <w:rFonts w:ascii="Arial" w:hAnsi="Arial" w:cs="Arial"/>
        </w:rPr>
        <w:t xml:space="preserve"> </w:t>
      </w:r>
      <w:r w:rsidRPr="00B70C1D">
        <w:rPr>
          <w:rFonts w:ascii="Arial" w:hAnsi="Arial" w:cs="Arial"/>
        </w:rPr>
        <w:t>возможностями здоровья, систематически занимающихся физической культурой и спортом, оставляет 10,3% от общей численности данной категории населения (основные направления: плавание, легкая атлетика, футбол,</w:t>
      </w:r>
      <w:r w:rsidR="00FC4FAE">
        <w:rPr>
          <w:rFonts w:ascii="Arial" w:hAnsi="Arial" w:cs="Arial"/>
        </w:rPr>
        <w:t xml:space="preserve"> </w:t>
      </w:r>
      <w:r w:rsidRPr="00B70C1D">
        <w:rPr>
          <w:rFonts w:ascii="Arial" w:hAnsi="Arial" w:cs="Arial"/>
        </w:rPr>
        <w:t xml:space="preserve">шорт-трек, </w:t>
      </w:r>
      <w:proofErr w:type="spellStart"/>
      <w:r w:rsidRPr="00B70C1D">
        <w:rPr>
          <w:rFonts w:ascii="Arial" w:hAnsi="Arial" w:cs="Arial"/>
        </w:rPr>
        <w:t>бочча</w:t>
      </w:r>
      <w:proofErr w:type="spellEnd"/>
      <w:r w:rsidRPr="00B70C1D">
        <w:rPr>
          <w:rFonts w:ascii="Arial" w:hAnsi="Arial" w:cs="Arial"/>
        </w:rPr>
        <w:t>,</w:t>
      </w:r>
      <w:r w:rsidR="00FC4FAE">
        <w:rPr>
          <w:rFonts w:ascii="Arial" w:hAnsi="Arial" w:cs="Arial"/>
        </w:rPr>
        <w:t xml:space="preserve"> </w:t>
      </w:r>
      <w:r w:rsidRPr="00B70C1D">
        <w:rPr>
          <w:rFonts w:ascii="Arial" w:hAnsi="Arial" w:cs="Arial"/>
        </w:rPr>
        <w:t xml:space="preserve">тренажерный зал). </w:t>
      </w:r>
    </w:p>
    <w:p w:rsidR="00B70C1D" w:rsidRPr="00B70C1D" w:rsidRDefault="00B70C1D" w:rsidP="00B70C1D">
      <w:pPr>
        <w:rPr>
          <w:rFonts w:ascii="Arial" w:hAnsi="Arial" w:cs="Arial"/>
        </w:rPr>
      </w:pPr>
      <w:r w:rsidRPr="00B70C1D">
        <w:rPr>
          <w:rFonts w:ascii="Arial" w:hAnsi="Arial" w:cs="Arial"/>
        </w:rPr>
        <w:t>Для создания в городском округе благоприятных и комфортных условий жизни, активного досуга и занятий физической культурой и спортом необходимо</w:t>
      </w:r>
      <w:r w:rsidR="00FC4FAE">
        <w:rPr>
          <w:rFonts w:ascii="Arial" w:hAnsi="Arial" w:cs="Arial"/>
        </w:rPr>
        <w:t xml:space="preserve"> </w:t>
      </w:r>
      <w:r w:rsidRPr="00B70C1D">
        <w:rPr>
          <w:rFonts w:ascii="Arial" w:hAnsi="Arial" w:cs="Arial"/>
        </w:rPr>
        <w:t>строительство регионального центра спортивной подготовки по адаптивным видам спорта. Строительство центра в городе даст новый толчок в развитии спорта высших достижений и системы подготовки спортивного резерва, детского спорта и повышении интереса горожан к систематическим занятиям физической культурой.</w:t>
      </w:r>
    </w:p>
    <w:p w:rsidR="00B70C1D" w:rsidRPr="00B70C1D" w:rsidRDefault="00B70C1D" w:rsidP="00B70C1D">
      <w:pPr>
        <w:rPr>
          <w:rFonts w:ascii="Arial" w:hAnsi="Arial" w:cs="Arial"/>
        </w:rPr>
      </w:pPr>
    </w:p>
    <w:p w:rsidR="00B70C1D" w:rsidRPr="00B70C1D" w:rsidRDefault="00B70C1D" w:rsidP="00B70C1D">
      <w:pPr>
        <w:rPr>
          <w:rFonts w:ascii="Arial" w:hAnsi="Arial" w:cs="Arial"/>
        </w:rPr>
      </w:pPr>
      <w:r w:rsidRPr="00B70C1D">
        <w:rPr>
          <w:rFonts w:ascii="Arial" w:hAnsi="Arial" w:cs="Arial"/>
        </w:rPr>
        <w:t>2.2.4. Здравоохранение.</w:t>
      </w:r>
    </w:p>
    <w:p w:rsidR="00B70C1D" w:rsidRPr="00B70C1D" w:rsidRDefault="00B70C1D" w:rsidP="00B70C1D">
      <w:pPr>
        <w:rPr>
          <w:rFonts w:ascii="Arial" w:hAnsi="Arial" w:cs="Arial"/>
        </w:rPr>
      </w:pPr>
    </w:p>
    <w:p w:rsidR="00B70C1D" w:rsidRPr="00B70C1D" w:rsidRDefault="00B70C1D" w:rsidP="00B70C1D">
      <w:pPr>
        <w:rPr>
          <w:rFonts w:ascii="Arial" w:hAnsi="Arial" w:cs="Arial"/>
        </w:rPr>
      </w:pPr>
      <w:r w:rsidRPr="00B70C1D">
        <w:rPr>
          <w:rFonts w:ascii="Arial" w:hAnsi="Arial" w:cs="Arial"/>
        </w:rPr>
        <w:t>В городском округе город Дзержинск</w:t>
      </w:r>
      <w:r w:rsidR="00FC4FAE">
        <w:rPr>
          <w:rFonts w:ascii="Arial" w:hAnsi="Arial" w:cs="Arial"/>
        </w:rPr>
        <w:t xml:space="preserve"> </w:t>
      </w:r>
      <w:r w:rsidRPr="00B70C1D">
        <w:rPr>
          <w:rFonts w:ascii="Arial" w:hAnsi="Arial" w:cs="Arial"/>
        </w:rPr>
        <w:t xml:space="preserve">функционируют девятнадцать государственных медицинских организаций, оказывающих медицинскую помощь населению города с ведомственным подчинением министерству здравоохранения Нижегородской области: ГБУЗ НО «Больница скорой медицинской помощи </w:t>
      </w:r>
      <w:proofErr w:type="spellStart"/>
      <w:r w:rsidRPr="00B70C1D">
        <w:rPr>
          <w:rFonts w:ascii="Arial" w:hAnsi="Arial" w:cs="Arial"/>
        </w:rPr>
        <w:t>г</w:t>
      </w:r>
      <w:proofErr w:type="gramStart"/>
      <w:r w:rsidRPr="00B70C1D">
        <w:rPr>
          <w:rFonts w:ascii="Arial" w:hAnsi="Arial" w:cs="Arial"/>
        </w:rPr>
        <w:t>.Д</w:t>
      </w:r>
      <w:proofErr w:type="gramEnd"/>
      <w:r w:rsidRPr="00B70C1D">
        <w:rPr>
          <w:rFonts w:ascii="Arial" w:hAnsi="Arial" w:cs="Arial"/>
        </w:rPr>
        <w:t>зержинска</w:t>
      </w:r>
      <w:proofErr w:type="spellEnd"/>
      <w:r w:rsidRPr="00B70C1D">
        <w:rPr>
          <w:rFonts w:ascii="Arial" w:hAnsi="Arial" w:cs="Arial"/>
        </w:rPr>
        <w:t>»; ГБУЗ НО «Городская больница</w:t>
      </w:r>
      <w:r w:rsidR="00FC4FAE">
        <w:rPr>
          <w:rFonts w:ascii="Arial" w:hAnsi="Arial" w:cs="Arial"/>
        </w:rPr>
        <w:t xml:space="preserve"> </w:t>
      </w:r>
      <w:r w:rsidRPr="00B70C1D">
        <w:rPr>
          <w:rFonts w:ascii="Arial" w:hAnsi="Arial" w:cs="Arial"/>
        </w:rPr>
        <w:t xml:space="preserve">№ 1 </w:t>
      </w:r>
      <w:proofErr w:type="spellStart"/>
      <w:r w:rsidRPr="00B70C1D">
        <w:rPr>
          <w:rFonts w:ascii="Arial" w:hAnsi="Arial" w:cs="Arial"/>
        </w:rPr>
        <w:t>г.Дзержинска</w:t>
      </w:r>
      <w:proofErr w:type="spellEnd"/>
      <w:r w:rsidRPr="00B70C1D">
        <w:rPr>
          <w:rFonts w:ascii="Arial" w:hAnsi="Arial" w:cs="Arial"/>
        </w:rPr>
        <w:t>»; ГБУЗ НО «Городская больница</w:t>
      </w:r>
      <w:r w:rsidR="00FC4FAE">
        <w:rPr>
          <w:rFonts w:ascii="Arial" w:hAnsi="Arial" w:cs="Arial"/>
        </w:rPr>
        <w:t xml:space="preserve"> </w:t>
      </w:r>
      <w:r w:rsidRPr="00B70C1D">
        <w:rPr>
          <w:rFonts w:ascii="Arial" w:hAnsi="Arial" w:cs="Arial"/>
        </w:rPr>
        <w:t>№ 2</w:t>
      </w:r>
      <w:r w:rsidR="00FC4FAE">
        <w:rPr>
          <w:rFonts w:ascii="Arial" w:hAnsi="Arial" w:cs="Arial"/>
        </w:rPr>
        <w:t xml:space="preserve"> </w:t>
      </w:r>
      <w:proofErr w:type="spellStart"/>
      <w:r w:rsidRPr="00B70C1D">
        <w:rPr>
          <w:rFonts w:ascii="Arial" w:hAnsi="Arial" w:cs="Arial"/>
        </w:rPr>
        <w:t>г.Дзержинска</w:t>
      </w:r>
      <w:proofErr w:type="spellEnd"/>
      <w:r w:rsidRPr="00B70C1D">
        <w:rPr>
          <w:rFonts w:ascii="Arial" w:hAnsi="Arial" w:cs="Arial"/>
        </w:rPr>
        <w:t>»; ГБУЗ НО «Городская больница</w:t>
      </w:r>
      <w:r w:rsidR="00FC4FAE">
        <w:rPr>
          <w:rFonts w:ascii="Arial" w:hAnsi="Arial" w:cs="Arial"/>
        </w:rPr>
        <w:t xml:space="preserve"> </w:t>
      </w:r>
      <w:r w:rsidRPr="00B70C1D">
        <w:rPr>
          <w:rFonts w:ascii="Arial" w:hAnsi="Arial" w:cs="Arial"/>
        </w:rPr>
        <w:t xml:space="preserve">№ 7 </w:t>
      </w:r>
      <w:proofErr w:type="spellStart"/>
      <w:r w:rsidRPr="00B70C1D">
        <w:rPr>
          <w:rFonts w:ascii="Arial" w:hAnsi="Arial" w:cs="Arial"/>
        </w:rPr>
        <w:t>г.Дзержинска</w:t>
      </w:r>
      <w:proofErr w:type="spellEnd"/>
      <w:r w:rsidRPr="00B70C1D">
        <w:rPr>
          <w:rFonts w:ascii="Arial" w:hAnsi="Arial" w:cs="Arial"/>
        </w:rPr>
        <w:t xml:space="preserve">»; ГБУЗ НО «Городская детская больница № 8 </w:t>
      </w:r>
      <w:proofErr w:type="spellStart"/>
      <w:r w:rsidRPr="00B70C1D">
        <w:rPr>
          <w:rFonts w:ascii="Arial" w:hAnsi="Arial" w:cs="Arial"/>
        </w:rPr>
        <w:t>г.Дзержинска</w:t>
      </w:r>
      <w:proofErr w:type="spellEnd"/>
      <w:r w:rsidRPr="00B70C1D">
        <w:rPr>
          <w:rFonts w:ascii="Arial" w:hAnsi="Arial" w:cs="Arial"/>
        </w:rPr>
        <w:t xml:space="preserve">»; ГБУЗ НО «Детская городская поликлиника № 10 </w:t>
      </w:r>
      <w:proofErr w:type="spellStart"/>
      <w:r w:rsidRPr="00B70C1D">
        <w:rPr>
          <w:rFonts w:ascii="Arial" w:hAnsi="Arial" w:cs="Arial"/>
        </w:rPr>
        <w:t>г.Дзержинска</w:t>
      </w:r>
      <w:proofErr w:type="spellEnd"/>
      <w:r w:rsidRPr="00B70C1D">
        <w:rPr>
          <w:rFonts w:ascii="Arial" w:hAnsi="Arial" w:cs="Arial"/>
        </w:rPr>
        <w:t xml:space="preserve">»; ГБУЗ НО «Детская стоматологическая поликлиника </w:t>
      </w:r>
      <w:proofErr w:type="spellStart"/>
      <w:r w:rsidRPr="00B70C1D">
        <w:rPr>
          <w:rFonts w:ascii="Arial" w:hAnsi="Arial" w:cs="Arial"/>
        </w:rPr>
        <w:t>г.Дзержинска</w:t>
      </w:r>
      <w:proofErr w:type="spellEnd"/>
      <w:r w:rsidRPr="00B70C1D">
        <w:rPr>
          <w:rFonts w:ascii="Arial" w:hAnsi="Arial" w:cs="Arial"/>
        </w:rPr>
        <w:t xml:space="preserve">»; ГБУЗ НО «Дзержинский Детский санаторий «Светлана»; ГБУЗ НО «Перинатальный центр </w:t>
      </w:r>
      <w:proofErr w:type="spellStart"/>
      <w:r w:rsidRPr="00B70C1D">
        <w:rPr>
          <w:rFonts w:ascii="Arial" w:hAnsi="Arial" w:cs="Arial"/>
        </w:rPr>
        <w:t>г</w:t>
      </w:r>
      <w:proofErr w:type="gramStart"/>
      <w:r w:rsidRPr="00B70C1D">
        <w:rPr>
          <w:rFonts w:ascii="Arial" w:hAnsi="Arial" w:cs="Arial"/>
        </w:rPr>
        <w:t>.Д</w:t>
      </w:r>
      <w:proofErr w:type="gramEnd"/>
      <w:r w:rsidRPr="00B70C1D">
        <w:rPr>
          <w:rFonts w:ascii="Arial" w:hAnsi="Arial" w:cs="Arial"/>
        </w:rPr>
        <w:t>зержинска</w:t>
      </w:r>
      <w:proofErr w:type="spellEnd"/>
      <w:r w:rsidRPr="00B70C1D">
        <w:rPr>
          <w:rFonts w:ascii="Arial" w:hAnsi="Arial" w:cs="Arial"/>
        </w:rPr>
        <w:t>»;</w:t>
      </w:r>
      <w:r w:rsidR="00FC4FAE">
        <w:rPr>
          <w:rFonts w:ascii="Arial" w:hAnsi="Arial" w:cs="Arial"/>
        </w:rPr>
        <w:t xml:space="preserve"> </w:t>
      </w:r>
      <w:r w:rsidRPr="00B70C1D">
        <w:rPr>
          <w:rFonts w:ascii="Arial" w:hAnsi="Arial" w:cs="Arial"/>
        </w:rPr>
        <w:t xml:space="preserve">ГАУЗ НО «Стоматологическая поликлиника </w:t>
      </w:r>
      <w:proofErr w:type="spellStart"/>
      <w:r w:rsidRPr="00B70C1D">
        <w:rPr>
          <w:rFonts w:ascii="Arial" w:hAnsi="Arial" w:cs="Arial"/>
        </w:rPr>
        <w:t>г.Дзержинска</w:t>
      </w:r>
      <w:proofErr w:type="spellEnd"/>
      <w:r w:rsidRPr="00B70C1D">
        <w:rPr>
          <w:rFonts w:ascii="Arial" w:hAnsi="Arial" w:cs="Arial"/>
        </w:rPr>
        <w:t>»; ГБУЗ НО «Дзержинский Противотуберкулезный диспансер»; ГБУЗ НО «Дзержинский Психоневрологический диспансер»; ГБУЗ НО «Дзержинский Госпиталь В.В. им А.М. Самарина»; ГБУЗ НО «Детская специализированная больница медицинской реабилитации для детей психоневрологического профиля»; ГКУЗ НО «Дзержинский Дом ребенка № 2 специализированный»; Филиал ГБУЗ НО «Нижегородский областной наркологический диспансер»;</w:t>
      </w:r>
      <w:r w:rsidR="00FC4FAE">
        <w:rPr>
          <w:rFonts w:ascii="Arial" w:hAnsi="Arial" w:cs="Arial"/>
        </w:rPr>
        <w:t xml:space="preserve"> </w:t>
      </w:r>
      <w:r w:rsidRPr="00B70C1D">
        <w:rPr>
          <w:rFonts w:ascii="Arial" w:hAnsi="Arial" w:cs="Arial"/>
        </w:rPr>
        <w:t>Филиал ГБУЗ НО «Нижегородский областной кожно-венерологический</w:t>
      </w:r>
      <w:r w:rsidR="00FC4FAE">
        <w:rPr>
          <w:rFonts w:ascii="Arial" w:hAnsi="Arial" w:cs="Arial"/>
        </w:rPr>
        <w:t xml:space="preserve"> </w:t>
      </w:r>
      <w:r w:rsidRPr="00B70C1D">
        <w:rPr>
          <w:rFonts w:ascii="Arial" w:hAnsi="Arial" w:cs="Arial"/>
        </w:rPr>
        <w:t>диспансер»; Филиал «Дзержинская станция переливания крови» ГБУЗ НО</w:t>
      </w:r>
      <w:r w:rsidR="00FC4FAE">
        <w:rPr>
          <w:rFonts w:ascii="Arial" w:hAnsi="Arial" w:cs="Arial"/>
        </w:rPr>
        <w:t xml:space="preserve"> </w:t>
      </w:r>
      <w:r w:rsidRPr="00B70C1D">
        <w:rPr>
          <w:rFonts w:ascii="Arial" w:hAnsi="Arial" w:cs="Arial"/>
        </w:rPr>
        <w:t xml:space="preserve">«Нижегородский областной центр крови им. Н.Я. Климовой»; Стационар № 3 (Филиал) ГБУЗ НО «Нижегородский областной онкологический диспансер». Общая коечная мощность – 2289. </w:t>
      </w:r>
    </w:p>
    <w:p w:rsidR="00B70C1D" w:rsidRPr="00B70C1D" w:rsidRDefault="00B70C1D" w:rsidP="00B70C1D">
      <w:pPr>
        <w:rPr>
          <w:rFonts w:ascii="Arial" w:hAnsi="Arial" w:cs="Arial"/>
        </w:rPr>
      </w:pPr>
      <w:r w:rsidRPr="00B70C1D">
        <w:rPr>
          <w:rFonts w:ascii="Arial" w:hAnsi="Arial" w:cs="Arial"/>
        </w:rPr>
        <w:t xml:space="preserve">Функции и полномочия Учредителя осуществляет министерство здравоохранения Нижегородской области. Функции и полномочия собственника осуществляет министерство инвестиций, земельных и имущественных отношений Нижегородской области. </w:t>
      </w:r>
    </w:p>
    <w:p w:rsidR="00B70C1D" w:rsidRPr="00B70C1D" w:rsidRDefault="00B70C1D" w:rsidP="00B70C1D">
      <w:pPr>
        <w:rPr>
          <w:rFonts w:ascii="Arial" w:hAnsi="Arial" w:cs="Arial"/>
        </w:rPr>
      </w:pPr>
      <w:r w:rsidRPr="00B70C1D">
        <w:rPr>
          <w:rFonts w:ascii="Arial" w:hAnsi="Arial" w:cs="Arial"/>
        </w:rPr>
        <w:t xml:space="preserve">Здравоохранение в городском округе также представлено активно развивающимися видами частной медицины (медицинские и диагностические центры, кабинеты стоматологии, офтальмологии и др.). </w:t>
      </w:r>
    </w:p>
    <w:p w:rsidR="00B70C1D" w:rsidRPr="00B70C1D" w:rsidRDefault="00B70C1D" w:rsidP="00B70C1D">
      <w:pPr>
        <w:rPr>
          <w:rFonts w:ascii="Arial" w:eastAsia="Lucida Sans Unicode" w:hAnsi="Arial" w:cs="Arial"/>
        </w:rPr>
      </w:pPr>
      <w:bookmarkStart w:id="7" w:name="_Toc447102808"/>
      <w:r w:rsidRPr="00B70C1D">
        <w:rPr>
          <w:rFonts w:ascii="Arial" w:hAnsi="Arial" w:cs="Arial"/>
        </w:rPr>
        <w:t>На территории городского округа государственную социальную политику и реализацию государственных полномочий в сфере социальной поддержки и социального обслуживания населения городского округа город Дзержинск обеспечивают учреждения Министерства социальной политики Нижегородской области: Государственное казенное учреждение «Социальный приют для детей и подростков города Дзержинска» (</w:t>
      </w:r>
      <w:proofErr w:type="spellStart"/>
      <w:r w:rsidRPr="00B70C1D">
        <w:rPr>
          <w:rFonts w:ascii="Arial" w:hAnsi="Arial" w:cs="Arial"/>
        </w:rPr>
        <w:t>г</w:t>
      </w:r>
      <w:proofErr w:type="gramStart"/>
      <w:r w:rsidRPr="00B70C1D">
        <w:rPr>
          <w:rFonts w:ascii="Arial" w:hAnsi="Arial" w:cs="Arial"/>
        </w:rPr>
        <w:t>.Д</w:t>
      </w:r>
      <w:proofErr w:type="gramEnd"/>
      <w:r w:rsidRPr="00B70C1D">
        <w:rPr>
          <w:rFonts w:ascii="Arial" w:hAnsi="Arial" w:cs="Arial"/>
        </w:rPr>
        <w:t>зержинск</w:t>
      </w:r>
      <w:proofErr w:type="spellEnd"/>
      <w:r w:rsidRPr="00B70C1D">
        <w:rPr>
          <w:rFonts w:ascii="Arial" w:hAnsi="Arial" w:cs="Arial"/>
        </w:rPr>
        <w:t xml:space="preserve">, </w:t>
      </w:r>
      <w:proofErr w:type="spellStart"/>
      <w:r w:rsidRPr="00B70C1D">
        <w:rPr>
          <w:rFonts w:ascii="Arial" w:hAnsi="Arial" w:cs="Arial"/>
        </w:rPr>
        <w:t>ул.Пирогова</w:t>
      </w:r>
      <w:proofErr w:type="spellEnd"/>
      <w:r w:rsidRPr="00B70C1D">
        <w:rPr>
          <w:rFonts w:ascii="Arial" w:hAnsi="Arial" w:cs="Arial"/>
        </w:rPr>
        <w:t xml:space="preserve">, 33Б), Государственное казенное учреждение </w:t>
      </w:r>
      <w:r w:rsidRPr="00B70C1D">
        <w:rPr>
          <w:rFonts w:ascii="Arial" w:eastAsia="Trebuchet MS" w:hAnsi="Arial" w:cs="Arial"/>
        </w:rPr>
        <w:t>«Социально – реабилитационный центр для несовершеннолетних города Дзержинска</w:t>
      </w:r>
      <w:r w:rsidRPr="00B70C1D">
        <w:rPr>
          <w:rFonts w:ascii="Arial" w:hAnsi="Arial" w:cs="Arial"/>
        </w:rPr>
        <w:t>» (</w:t>
      </w:r>
      <w:proofErr w:type="spellStart"/>
      <w:r w:rsidRPr="00B70C1D">
        <w:rPr>
          <w:rFonts w:ascii="Arial" w:hAnsi="Arial" w:cs="Arial"/>
        </w:rPr>
        <w:t>г.Дзержинск</w:t>
      </w:r>
      <w:proofErr w:type="spellEnd"/>
      <w:r w:rsidRPr="00B70C1D">
        <w:rPr>
          <w:rFonts w:ascii="Arial" w:hAnsi="Arial" w:cs="Arial"/>
        </w:rPr>
        <w:t xml:space="preserve">, </w:t>
      </w:r>
      <w:proofErr w:type="spellStart"/>
      <w:r w:rsidRPr="00B70C1D">
        <w:rPr>
          <w:rFonts w:ascii="Arial" w:hAnsi="Arial" w:cs="Arial"/>
        </w:rPr>
        <w:t>пос.Колодкино</w:t>
      </w:r>
      <w:proofErr w:type="spellEnd"/>
      <w:r w:rsidRPr="00B70C1D">
        <w:rPr>
          <w:rFonts w:ascii="Arial" w:hAnsi="Arial" w:cs="Arial"/>
        </w:rPr>
        <w:t xml:space="preserve">), </w:t>
      </w:r>
      <w:r w:rsidRPr="00B70C1D">
        <w:rPr>
          <w:rFonts w:ascii="Arial" w:eastAsia="Trebuchet MS" w:hAnsi="Arial" w:cs="Arial"/>
        </w:rPr>
        <w:t>Г</w:t>
      </w:r>
      <w:r w:rsidRPr="00B70C1D">
        <w:rPr>
          <w:rFonts w:ascii="Arial" w:hAnsi="Arial" w:cs="Arial"/>
        </w:rPr>
        <w:t>осударственное бюджетное учреждение</w:t>
      </w:r>
      <w:r w:rsidRPr="00B70C1D">
        <w:rPr>
          <w:rFonts w:ascii="Arial" w:eastAsia="Trebuchet MS" w:hAnsi="Arial" w:cs="Arial"/>
        </w:rPr>
        <w:t xml:space="preserve"> «Областной реабилитационный центр для детей и подростков с ограниченными возможностями города Дзержинска»</w:t>
      </w:r>
      <w:r w:rsidRPr="00B70C1D">
        <w:rPr>
          <w:rFonts w:ascii="Arial" w:hAnsi="Arial" w:cs="Arial"/>
        </w:rPr>
        <w:t xml:space="preserve"> (</w:t>
      </w:r>
      <w:proofErr w:type="spellStart"/>
      <w:r w:rsidRPr="00B70C1D">
        <w:rPr>
          <w:rFonts w:ascii="Arial" w:hAnsi="Arial" w:cs="Arial"/>
        </w:rPr>
        <w:t>г.Дзержинск</w:t>
      </w:r>
      <w:proofErr w:type="spellEnd"/>
      <w:r w:rsidRPr="00B70C1D">
        <w:rPr>
          <w:rFonts w:ascii="Arial" w:hAnsi="Arial" w:cs="Arial"/>
        </w:rPr>
        <w:t xml:space="preserve">, бульвар Мира, 11) , </w:t>
      </w:r>
      <w:r w:rsidRPr="00B70C1D">
        <w:rPr>
          <w:rFonts w:ascii="Arial" w:eastAsia="Trebuchet MS" w:hAnsi="Arial" w:cs="Arial"/>
        </w:rPr>
        <w:t>Г</w:t>
      </w:r>
      <w:r w:rsidRPr="00B70C1D">
        <w:rPr>
          <w:rFonts w:ascii="Arial" w:hAnsi="Arial" w:cs="Arial"/>
        </w:rPr>
        <w:t xml:space="preserve">осударственное бюджетное учреждение «Центр социального обслуживания граждан пожилого возраста и инвалидов </w:t>
      </w:r>
      <w:proofErr w:type="spellStart"/>
      <w:r w:rsidRPr="00B70C1D">
        <w:rPr>
          <w:rFonts w:ascii="Arial" w:hAnsi="Arial" w:cs="Arial"/>
        </w:rPr>
        <w:t>г</w:t>
      </w:r>
      <w:proofErr w:type="gramStart"/>
      <w:r w:rsidRPr="00B70C1D">
        <w:rPr>
          <w:rFonts w:ascii="Arial" w:hAnsi="Arial" w:cs="Arial"/>
        </w:rPr>
        <w:t>.Д</w:t>
      </w:r>
      <w:proofErr w:type="gramEnd"/>
      <w:r w:rsidRPr="00B70C1D">
        <w:rPr>
          <w:rFonts w:ascii="Arial" w:hAnsi="Arial" w:cs="Arial"/>
        </w:rPr>
        <w:t>зержинска</w:t>
      </w:r>
      <w:proofErr w:type="spellEnd"/>
      <w:r w:rsidRPr="00B70C1D">
        <w:rPr>
          <w:rFonts w:ascii="Arial" w:hAnsi="Arial" w:cs="Arial"/>
        </w:rPr>
        <w:t xml:space="preserve">» (бульвар Победы,6), </w:t>
      </w:r>
      <w:r w:rsidRPr="00B70C1D">
        <w:rPr>
          <w:rFonts w:ascii="Arial" w:eastAsia="Trebuchet MS" w:hAnsi="Arial" w:cs="Arial"/>
        </w:rPr>
        <w:t>Г</w:t>
      </w:r>
      <w:r w:rsidRPr="00B70C1D">
        <w:rPr>
          <w:rFonts w:ascii="Arial" w:hAnsi="Arial" w:cs="Arial"/>
        </w:rPr>
        <w:t xml:space="preserve">осударственное бюджетное учреждение Центр социальной реабилитации инвалидов и ветеранов боевых действий «Витязь» (пер.Западный,3), </w:t>
      </w:r>
      <w:r w:rsidRPr="00B70C1D">
        <w:rPr>
          <w:rFonts w:ascii="Arial" w:eastAsia="Lucida Sans Unicode" w:hAnsi="Arial" w:cs="Arial"/>
        </w:rPr>
        <w:t>Государственное бюджетное учреждение «Областной специализированный санаторно-реабилитационный центр «Пушкино» для инвалидов с патологией органов дыхания»</w:t>
      </w:r>
      <w:r w:rsidR="00FC4FAE">
        <w:rPr>
          <w:rFonts w:ascii="Arial" w:eastAsia="Lucida Sans Unicode" w:hAnsi="Arial" w:cs="Arial"/>
        </w:rPr>
        <w:t xml:space="preserve"> </w:t>
      </w:r>
      <w:r w:rsidRPr="00B70C1D">
        <w:rPr>
          <w:rFonts w:ascii="Arial" w:eastAsia="Lucida Sans Unicode" w:hAnsi="Arial" w:cs="Arial"/>
        </w:rPr>
        <w:t>(</w:t>
      </w:r>
      <w:proofErr w:type="spellStart"/>
      <w:r w:rsidRPr="00B70C1D">
        <w:rPr>
          <w:rFonts w:ascii="Arial" w:eastAsia="Lucida Sans Unicode" w:hAnsi="Arial" w:cs="Arial"/>
        </w:rPr>
        <w:t>пос.Желнино</w:t>
      </w:r>
      <w:proofErr w:type="spellEnd"/>
      <w:r w:rsidRPr="00B70C1D">
        <w:rPr>
          <w:rFonts w:ascii="Arial" w:eastAsia="Lucida Sans Unicode" w:hAnsi="Arial" w:cs="Arial"/>
        </w:rPr>
        <w:t xml:space="preserve">, шоссе Желнинское,1А), Государственное казенное учреждение «Управление социальной защиты населения </w:t>
      </w:r>
      <w:proofErr w:type="spellStart"/>
      <w:r w:rsidRPr="00B70C1D">
        <w:rPr>
          <w:rFonts w:ascii="Arial" w:eastAsia="Lucida Sans Unicode" w:hAnsi="Arial" w:cs="Arial"/>
        </w:rPr>
        <w:t>г.Дзержинска</w:t>
      </w:r>
      <w:proofErr w:type="spellEnd"/>
      <w:r w:rsidRPr="00B70C1D">
        <w:rPr>
          <w:rFonts w:ascii="Arial" w:eastAsia="Lucida Sans Unicode" w:hAnsi="Arial" w:cs="Arial"/>
        </w:rPr>
        <w:t>»</w:t>
      </w:r>
      <w:r w:rsidR="00FC4FAE">
        <w:rPr>
          <w:rFonts w:ascii="Arial" w:eastAsia="Lucida Sans Unicode" w:hAnsi="Arial" w:cs="Arial"/>
        </w:rPr>
        <w:t xml:space="preserve"> </w:t>
      </w:r>
      <w:r w:rsidRPr="00B70C1D">
        <w:rPr>
          <w:rFonts w:ascii="Arial" w:eastAsia="Lucida Sans Unicode" w:hAnsi="Arial" w:cs="Arial"/>
        </w:rPr>
        <w:t>(бульвар Победы,6).</w:t>
      </w:r>
    </w:p>
    <w:p w:rsidR="00B70C1D" w:rsidRPr="00B70C1D" w:rsidRDefault="00B70C1D" w:rsidP="00B70C1D">
      <w:pPr>
        <w:rPr>
          <w:rFonts w:ascii="Arial" w:hAnsi="Arial" w:cs="Arial"/>
        </w:rPr>
      </w:pPr>
    </w:p>
    <w:p w:rsidR="00B70C1D" w:rsidRPr="00B70C1D" w:rsidRDefault="00B70C1D" w:rsidP="00B70C1D">
      <w:pPr>
        <w:rPr>
          <w:rFonts w:ascii="Arial" w:hAnsi="Arial" w:cs="Arial"/>
        </w:rPr>
      </w:pPr>
      <w:r w:rsidRPr="00B70C1D">
        <w:rPr>
          <w:rFonts w:ascii="Arial" w:hAnsi="Arial" w:cs="Arial"/>
        </w:rPr>
        <w:t>2.3. Прогнозируемый спрос на услуги объектов социальной инфраструктуры.</w:t>
      </w:r>
    </w:p>
    <w:p w:rsidR="00B70C1D" w:rsidRPr="00B70C1D" w:rsidRDefault="00B70C1D" w:rsidP="00B70C1D">
      <w:pPr>
        <w:rPr>
          <w:rFonts w:ascii="Arial" w:hAnsi="Arial" w:cs="Arial"/>
        </w:rPr>
      </w:pPr>
    </w:p>
    <w:p w:rsidR="00B70C1D" w:rsidRPr="00B70C1D" w:rsidRDefault="00B70C1D" w:rsidP="00B70C1D">
      <w:pPr>
        <w:rPr>
          <w:rFonts w:ascii="Arial" w:hAnsi="Arial" w:cs="Arial"/>
        </w:rPr>
      </w:pPr>
      <w:r w:rsidRPr="00B70C1D">
        <w:rPr>
          <w:rFonts w:ascii="Arial" w:hAnsi="Arial" w:cs="Arial"/>
        </w:rPr>
        <w:t>Расчет потребности населения городского округа город Дзержинск в объектах социальной инфраструктуры местного значения в период с 2018 по 2027 гг. приведен в Приложении 1 к Программе.</w:t>
      </w:r>
    </w:p>
    <w:p w:rsidR="00B70C1D" w:rsidRPr="00B70C1D" w:rsidRDefault="00B70C1D" w:rsidP="00B70C1D">
      <w:pPr>
        <w:rPr>
          <w:rFonts w:ascii="Arial" w:hAnsi="Arial" w:cs="Arial"/>
        </w:rPr>
      </w:pPr>
    </w:p>
    <w:p w:rsidR="00B70C1D" w:rsidRPr="00B70C1D" w:rsidRDefault="00B70C1D" w:rsidP="00B70C1D">
      <w:pPr>
        <w:rPr>
          <w:rFonts w:ascii="Arial" w:hAnsi="Arial" w:cs="Arial"/>
        </w:rPr>
      </w:pPr>
      <w:r w:rsidRPr="00B70C1D">
        <w:rPr>
          <w:rFonts w:ascii="Arial" w:hAnsi="Arial" w:cs="Arial"/>
          <w:noProof/>
        </w:rPr>
        <mc:AlternateContent>
          <mc:Choice Requires="wps">
            <w:drawing>
              <wp:anchor distT="0" distB="0" distL="114300" distR="114300" simplePos="0" relativeHeight="251658240" behindDoc="0" locked="0" layoutInCell="1" allowOverlap="1" wp14:anchorId="40DFB348" wp14:editId="60ED9CFB">
                <wp:simplePos x="0" y="0"/>
                <wp:positionH relativeFrom="column">
                  <wp:posOffset>4599305</wp:posOffset>
                </wp:positionH>
                <wp:positionV relativeFrom="paragraph">
                  <wp:posOffset>1297305</wp:posOffset>
                </wp:positionV>
                <wp:extent cx="400050" cy="26670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66700"/>
                        </a:xfrm>
                        <a:prstGeom prst="rect">
                          <a:avLst/>
                        </a:prstGeom>
                        <a:noFill/>
                        <a:ln w="6350">
                          <a:noFill/>
                        </a:ln>
                      </wps:spPr>
                      <wps:txbx>
                        <w:txbxContent>
                          <w:p w:rsidR="00FC4FAE" w:rsidRPr="00B70C1D" w:rsidRDefault="00FC4FAE" w:rsidP="00B70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362.15pt;margin-top:102.15pt;width:31.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" filled="f" stroked="f" strokeweight=".5pt">
                <v:path arrowok="t"/>
                <v:textbox>
                  <w:txbxContent>
                    <w:p w:rsidR="00FC4FAE" w:rsidRPr="00B70C1D" w:rsidRDefault="00FC4FAE" w:rsidP="00B70C1D"/>
                  </w:txbxContent>
                </v:textbox>
              </v:shape>
            </w:pict>
          </mc:Fallback>
        </mc:AlternateContent>
      </w:r>
      <w:bookmarkStart w:id="8" w:name="_Toc511026364"/>
      <w:r w:rsidRPr="00B70C1D">
        <w:rPr>
          <w:rFonts w:ascii="Arial" w:hAnsi="Arial" w:cs="Arial"/>
        </w:rPr>
        <w:t>2.4. Оценка нормативно-правовой базы, необходимой для функционирования и развития социальной инфраструктуры.</w:t>
      </w:r>
      <w:bookmarkEnd w:id="8"/>
    </w:p>
    <w:p w:rsidR="00B70C1D" w:rsidRPr="00B70C1D" w:rsidRDefault="00B70C1D" w:rsidP="00B70C1D">
      <w:pPr>
        <w:rPr>
          <w:rFonts w:ascii="Arial" w:hAnsi="Arial" w:cs="Arial"/>
        </w:rPr>
      </w:pPr>
    </w:p>
    <w:p w:rsidR="00B70C1D" w:rsidRPr="00B70C1D" w:rsidRDefault="00B70C1D" w:rsidP="00B70C1D">
      <w:pPr>
        <w:rPr>
          <w:rFonts w:ascii="Arial" w:hAnsi="Arial" w:cs="Arial"/>
        </w:rPr>
      </w:pPr>
      <w:r w:rsidRPr="00B70C1D">
        <w:rPr>
          <w:rFonts w:ascii="Arial" w:hAnsi="Arial" w:cs="Arial"/>
        </w:rPr>
        <w:t xml:space="preserve">Основы правового регулирования отношений по обеспечению граждан медицинской помощью, образованием, социальной защитой закреплены в Конституции Российской Федерации. В основном законе страны содержится комплекс социальных норм и гарантий, определяющих в первую очередь базовые принципы формирования социальной инфраструктуры. </w:t>
      </w:r>
      <w:proofErr w:type="gramStart"/>
      <w:r w:rsidRPr="00B70C1D">
        <w:rPr>
          <w:rFonts w:ascii="Arial" w:hAnsi="Arial" w:cs="Arial"/>
        </w:rPr>
        <w:t>Предусмотренные ст. 8 Конституции Российской Федерации поддержка конкуренции, признание и равная защита государственной, муниципальной и частной собственности являются конституционной основой для создания и нормального функционирования государственного, муниципального и частного секторов социальной отрасли, конкуренции и свободы выбора при оказании и при получении различного спектра социальных услуг, что создает реальную основу для повышения качества социальной инфраструктуры.</w:t>
      </w:r>
      <w:proofErr w:type="gramEnd"/>
      <w:r w:rsidRPr="00B70C1D">
        <w:rPr>
          <w:rFonts w:ascii="Arial" w:hAnsi="Arial" w:cs="Arial"/>
        </w:rPr>
        <w:t xml:space="preserve"> Конституция Российской Федерации содержит иные важнейшие положения, составляющие основу регулирования правоотношений социальной сферы. Так, в статье 41 закреплено право каждого на охрану здоровья и медицинскую помощь, статья 43 закрепляет право каждого на образование – важнейшие права, необходимые для полноценного развития современного общества.</w:t>
      </w:r>
    </w:p>
    <w:p w:rsidR="00B70C1D" w:rsidRPr="00B70C1D" w:rsidRDefault="00B70C1D" w:rsidP="00B70C1D">
      <w:pPr>
        <w:rPr>
          <w:rFonts w:ascii="Arial" w:hAnsi="Arial" w:cs="Arial"/>
        </w:rPr>
      </w:pPr>
      <w:proofErr w:type="gramStart"/>
      <w:r w:rsidRPr="00B70C1D">
        <w:rPr>
          <w:rFonts w:ascii="Arial" w:hAnsi="Arial" w:cs="Arial"/>
        </w:rPr>
        <w:t>Роль Конституции Российской Федерации в правовом регулировании всех сфер жизни общества, в том числе социальной, заключается в том, что по причине высшей юридической силы Конституции Российской Федерации и ее непосредственного действия на территории всей страны не допускается принятие органами государственной власти и местного самоуправления правовых актов, полностью или частично ей противоречащих.</w:t>
      </w:r>
      <w:proofErr w:type="gramEnd"/>
    </w:p>
    <w:p w:rsidR="00B70C1D" w:rsidRPr="00B70C1D" w:rsidRDefault="00B70C1D" w:rsidP="00B70C1D">
      <w:pPr>
        <w:rPr>
          <w:rFonts w:ascii="Arial" w:hAnsi="Arial" w:cs="Arial"/>
        </w:rPr>
      </w:pPr>
      <w:proofErr w:type="gramStart"/>
      <w:r w:rsidRPr="00B70C1D">
        <w:rPr>
          <w:rFonts w:ascii="Arial" w:hAnsi="Arial" w:cs="Arial"/>
        </w:rPr>
        <w:t>Принятые в развитие Конституции Российской Федерации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Закон № 184-ФЗ) и Федеральный закон от 06.10.2003 № 131-ФЗ «Об общих принципах организации местного самоуправления в Российской Федерации» (далее – Закон № 131-ФЗ) разграничивают полномочия в области функционирования и развития социальной инфраструктуры между органами государственной власти и</w:t>
      </w:r>
      <w:proofErr w:type="gramEnd"/>
      <w:r w:rsidRPr="00B70C1D">
        <w:rPr>
          <w:rFonts w:ascii="Arial" w:hAnsi="Arial" w:cs="Arial"/>
        </w:rPr>
        <w:t xml:space="preserve"> органами местного самоуправления.</w:t>
      </w:r>
    </w:p>
    <w:p w:rsidR="00B70C1D" w:rsidRPr="00B70C1D" w:rsidRDefault="00B70C1D" w:rsidP="00B70C1D">
      <w:pPr>
        <w:rPr>
          <w:rFonts w:ascii="Arial" w:hAnsi="Arial" w:cs="Arial"/>
        </w:rPr>
      </w:pPr>
      <w:r w:rsidRPr="00B70C1D">
        <w:rPr>
          <w:rFonts w:ascii="Arial" w:hAnsi="Arial" w:cs="Arial"/>
        </w:rPr>
        <w:t>Так, согласно статье 26.3 Закона №184-ФЗ к полномочиям органов государственной власти субъекта Российской Федерации относится решение следующих вопросов в социальной сфере:</w:t>
      </w:r>
    </w:p>
    <w:p w:rsidR="00B70C1D" w:rsidRPr="00B70C1D" w:rsidRDefault="00B70C1D" w:rsidP="00B70C1D">
      <w:pPr>
        <w:rPr>
          <w:rFonts w:ascii="Arial" w:hAnsi="Arial" w:cs="Arial"/>
        </w:rPr>
      </w:pPr>
      <w:proofErr w:type="gramStart"/>
      <w:r w:rsidRPr="00B70C1D">
        <w:rPr>
          <w:rFonts w:ascii="Arial" w:hAnsi="Arial" w:cs="Arial"/>
        </w:rPr>
        <w:t>а) в области образования: организация предоставления общего образования в государственных образовательных организациях субъектов Российской Федерации,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 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w:t>
      </w:r>
      <w:proofErr w:type="gramEnd"/>
      <w:r w:rsidRPr="00B70C1D">
        <w:rPr>
          <w:rFonts w:ascii="Arial" w:hAnsi="Arial" w:cs="Arial"/>
        </w:rPr>
        <w:t xml:space="preserve">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организация предоставления дополнительного образования детей в государственных образовательных организациях субъектов Российской Федерации;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B70C1D" w:rsidRPr="00B70C1D" w:rsidRDefault="00B70C1D" w:rsidP="00B70C1D">
      <w:pPr>
        <w:rPr>
          <w:rFonts w:ascii="Arial" w:hAnsi="Arial" w:cs="Arial"/>
        </w:rPr>
      </w:pPr>
      <w:r w:rsidRPr="00B70C1D">
        <w:rPr>
          <w:rFonts w:ascii="Arial" w:hAnsi="Arial" w:cs="Arial"/>
        </w:rPr>
        <w:t xml:space="preserve">б) в области здравоохранения: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w:t>
      </w:r>
      <w:proofErr w:type="spellStart"/>
      <w:r w:rsidRPr="00B70C1D">
        <w:rPr>
          <w:rFonts w:ascii="Arial" w:hAnsi="Arial" w:cs="Arial"/>
        </w:rPr>
        <w:t>Федерации</w:t>
      </w:r>
      <w:proofErr w:type="gramStart"/>
      <w:r w:rsidRPr="00B70C1D">
        <w:rPr>
          <w:rFonts w:ascii="Arial" w:hAnsi="Arial" w:cs="Arial"/>
        </w:rPr>
        <w:t>;о</w:t>
      </w:r>
      <w:proofErr w:type="gramEnd"/>
      <w:r w:rsidRPr="00B70C1D">
        <w:rPr>
          <w:rFonts w:ascii="Arial" w:hAnsi="Arial" w:cs="Arial"/>
        </w:rPr>
        <w:t>рганизация</w:t>
      </w:r>
      <w:proofErr w:type="spellEnd"/>
      <w:r w:rsidRPr="00B70C1D">
        <w:rPr>
          <w:rFonts w:ascii="Arial" w:hAnsi="Arial" w:cs="Arial"/>
        </w:rPr>
        <w:t xml:space="preserve"> оказания медицинской помощи, предусмотренной законодательством субъекта Российской Федерации для определенных категорий граждан; организация безвозмездного обеспечения донорской кровью и (или) ее компонентами, а также организация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w:t>
      </w:r>
    </w:p>
    <w:p w:rsidR="00B70C1D" w:rsidRPr="00B70C1D" w:rsidRDefault="00B70C1D" w:rsidP="00B70C1D">
      <w:pPr>
        <w:rPr>
          <w:rFonts w:ascii="Arial" w:hAnsi="Arial" w:cs="Arial"/>
        </w:rPr>
      </w:pPr>
      <w:r w:rsidRPr="00B70C1D">
        <w:rPr>
          <w:rFonts w:ascii="Arial" w:hAnsi="Arial" w:cs="Arial"/>
        </w:rPr>
        <w:t>в) в области социальной защиты: социальная поддержка и социальное обслуживание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социальная поддержка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w:t>
      </w:r>
    </w:p>
    <w:p w:rsidR="00B70C1D" w:rsidRPr="00B70C1D" w:rsidRDefault="00B70C1D" w:rsidP="00B70C1D">
      <w:pPr>
        <w:rPr>
          <w:rFonts w:ascii="Arial" w:hAnsi="Arial" w:cs="Arial"/>
        </w:rPr>
      </w:pPr>
      <w:r w:rsidRPr="00B70C1D">
        <w:rPr>
          <w:rFonts w:ascii="Arial" w:hAnsi="Arial" w:cs="Arial"/>
        </w:rPr>
        <w:t>г) в области культуры: организация библиотечного обслуживания населения библиотеками субъекта Российской Федерации, комплектования и обеспечения сохранности их библиотечных фондов, создание и поддержка государственных музеев, организация и поддержка учреждений культуры и искусства;</w:t>
      </w:r>
    </w:p>
    <w:p w:rsidR="00B70C1D" w:rsidRPr="00B70C1D" w:rsidRDefault="00B70C1D" w:rsidP="00B70C1D">
      <w:pPr>
        <w:rPr>
          <w:rFonts w:ascii="Arial" w:hAnsi="Arial" w:cs="Arial"/>
        </w:rPr>
      </w:pPr>
      <w:proofErr w:type="gramStart"/>
      <w:r w:rsidRPr="00B70C1D">
        <w:rPr>
          <w:rFonts w:ascii="Arial" w:hAnsi="Arial" w:cs="Arial"/>
        </w:rPr>
        <w:t>д) в области физической культуры и спорта: осуществление региональных и межмуниципальных программ и проектов в области физической культуры и спорта, организация и проведение официальных региональных и межмуниципальных физкультурных, физкультурно-оздоровительных и спортивных мероприятий, в том числе физкультурных мероприятий и спортивных мероприятий по реализации Всероссийского физкультурно-спортивного комплекса «Готов к труду и обороне» (ГТО), обеспечение подготовки спортивных сборных команд субъекта Российской Федерации.</w:t>
      </w:r>
      <w:proofErr w:type="gramEnd"/>
    </w:p>
    <w:p w:rsidR="00B70C1D" w:rsidRPr="00B70C1D" w:rsidRDefault="00B70C1D" w:rsidP="00B70C1D">
      <w:pPr>
        <w:rPr>
          <w:rFonts w:ascii="Arial" w:hAnsi="Arial" w:cs="Arial"/>
        </w:rPr>
      </w:pPr>
      <w:r w:rsidRPr="00B70C1D">
        <w:rPr>
          <w:rFonts w:ascii="Arial" w:hAnsi="Arial" w:cs="Arial"/>
        </w:rPr>
        <w:t xml:space="preserve">Значительное число вопросов по обеспечению населения объектами социальной инфраструктуры в соответствии с нормами Закона №131-ФЗ отнесено к вопросам местного значения городских округов. </w:t>
      </w:r>
    </w:p>
    <w:p w:rsidR="00B70C1D" w:rsidRPr="00B70C1D" w:rsidRDefault="00B70C1D" w:rsidP="00B70C1D">
      <w:pPr>
        <w:rPr>
          <w:rFonts w:ascii="Arial" w:hAnsi="Arial" w:cs="Arial"/>
        </w:rPr>
      </w:pPr>
      <w:r w:rsidRPr="00B70C1D">
        <w:rPr>
          <w:rFonts w:ascii="Arial" w:hAnsi="Arial" w:cs="Arial"/>
        </w:rPr>
        <w:t>В настоящее время в области социальной инфраструктуры действует ряд профильных федеральных законов, устанавливающих правовое регулирование общественных отношений в определенной сфере. К таким законам относятся:</w:t>
      </w:r>
    </w:p>
    <w:p w:rsidR="00B70C1D" w:rsidRPr="00B70C1D" w:rsidRDefault="00B70C1D" w:rsidP="00B70C1D">
      <w:pPr>
        <w:rPr>
          <w:rFonts w:ascii="Arial" w:hAnsi="Arial" w:cs="Arial"/>
        </w:rPr>
      </w:pPr>
      <w:r w:rsidRPr="00B70C1D">
        <w:rPr>
          <w:rFonts w:ascii="Arial" w:hAnsi="Arial" w:cs="Arial"/>
        </w:rPr>
        <w:t>Федеральный закон от 04.12.2007 №329-ФЗ «О физической культуре и спорте в Российской Федерации», Федеральный закон от 21.11.2011 №323-ФЗ «Об основах охраны здоровья граждан в Российской Федерации», Федеральный закон от 29.12.2012 №273-ФЗ «Об образовании в Российской Федерации», Закон Российской Федерации от 09.10.1992 №3612-1 «Основы законодательства Российской Федерации о культуре».</w:t>
      </w:r>
    </w:p>
    <w:p w:rsidR="00B70C1D" w:rsidRPr="00B70C1D" w:rsidRDefault="00B70C1D" w:rsidP="00B70C1D">
      <w:pPr>
        <w:rPr>
          <w:rFonts w:ascii="Arial" w:hAnsi="Arial" w:cs="Arial"/>
        </w:rPr>
      </w:pPr>
      <w:r w:rsidRPr="00B70C1D">
        <w:rPr>
          <w:rFonts w:ascii="Arial" w:hAnsi="Arial" w:cs="Arial"/>
        </w:rPr>
        <w:t>Указанные нормативные правовые акты регулируют общественные отношения, возникающие в связи с реализацией гражданами их прав на образование, на медицинскую помощь, культурную деятельность, а также устанавливают правовые, организационные, экономические и социальные основы оказания государственной социальной помощи нуждающимся гражданам и основы деятельности в области физической культуры и спорта.</w:t>
      </w:r>
    </w:p>
    <w:p w:rsidR="00B70C1D" w:rsidRPr="00B70C1D" w:rsidRDefault="00B70C1D" w:rsidP="00B70C1D">
      <w:pPr>
        <w:rPr>
          <w:rFonts w:ascii="Arial" w:hAnsi="Arial" w:cs="Arial"/>
        </w:rPr>
      </w:pPr>
      <w:r w:rsidRPr="00B70C1D">
        <w:rPr>
          <w:rFonts w:ascii="Arial" w:hAnsi="Arial" w:cs="Arial"/>
        </w:rPr>
        <w:t xml:space="preserve">Развитие социальной сферы невозможно без осуществления в нее инвестиций. Правовые акты российского законодательства, регулирующие инвестиции и инвестиционный процесс, направлены на создание благоприятного режима инвестиционной деятельности, в том числе в социальной сфере. </w:t>
      </w:r>
    </w:p>
    <w:p w:rsidR="00B70C1D" w:rsidRPr="00B70C1D" w:rsidRDefault="00B70C1D" w:rsidP="00B70C1D">
      <w:pPr>
        <w:rPr>
          <w:rFonts w:ascii="Arial" w:hAnsi="Arial" w:cs="Arial"/>
        </w:rPr>
      </w:pPr>
      <w:r w:rsidRPr="00B70C1D">
        <w:rPr>
          <w:rFonts w:ascii="Arial" w:hAnsi="Arial" w:cs="Arial"/>
        </w:rPr>
        <w:t>Гражданский кодекс Российской Федерации предусматривает, что при участии Российской Федерации, субъектов Российской Федерации, муниципальных образований в отношениях, регулируемых гражданским законодательством, они участвуют в таких отношениях на равных началах с иными участниками этих отношений — гражданами и юридическими лицами. К участию же названных субъектов в обороте, как правило, применяются нормы, применимые к участию в обороте юридических лиц (ст. 124 Гражданского кодекса Российской Федерации).</w:t>
      </w:r>
    </w:p>
    <w:p w:rsidR="00B70C1D" w:rsidRPr="00B70C1D" w:rsidRDefault="00B70C1D" w:rsidP="00B70C1D">
      <w:pPr>
        <w:rPr>
          <w:rFonts w:ascii="Arial" w:hAnsi="Arial" w:cs="Arial"/>
        </w:rPr>
      </w:pPr>
      <w:proofErr w:type="gramStart"/>
      <w:r w:rsidRPr="00B70C1D">
        <w:rPr>
          <w:rFonts w:ascii="Arial" w:hAnsi="Arial" w:cs="Arial"/>
        </w:rPr>
        <w:t>Федеральный закон от 25.02.1999 №39-ФЗ «Об инвестиционной деятельности в Российской Федерации, осуществляемой в форме капитальных вложений» является основополагающим законодательным актом в инвестиционной сфере, который определяет правовые и экономические основы инвестиционной деятельности, осуществляемой в форме капитальных вложений, на территории Российской Федерации, а также устанавливает гарантии равной защиты прав, интересов и имущества субъектов инвестиционной деятельности, осуществляемой в форме капитальных вложений, независимо от</w:t>
      </w:r>
      <w:proofErr w:type="gramEnd"/>
      <w:r w:rsidRPr="00B70C1D">
        <w:rPr>
          <w:rFonts w:ascii="Arial" w:hAnsi="Arial" w:cs="Arial"/>
        </w:rPr>
        <w:t xml:space="preserve"> форм собственности.</w:t>
      </w:r>
    </w:p>
    <w:p w:rsidR="00B70C1D" w:rsidRPr="00B70C1D" w:rsidRDefault="00B70C1D" w:rsidP="00B70C1D">
      <w:pPr>
        <w:rPr>
          <w:rFonts w:ascii="Arial" w:hAnsi="Arial" w:cs="Arial"/>
        </w:rPr>
      </w:pPr>
      <w:r w:rsidRPr="00B70C1D">
        <w:rPr>
          <w:rFonts w:ascii="Arial" w:hAnsi="Arial" w:cs="Arial"/>
        </w:rPr>
        <w:t>Развитие социальной сферы невозможно без проведения расчетов определения нормативной потребности по обеспеченности населения городского округа город</w:t>
      </w:r>
      <w:r w:rsidR="00FC4FAE">
        <w:rPr>
          <w:rFonts w:ascii="Arial" w:hAnsi="Arial" w:cs="Arial"/>
        </w:rPr>
        <w:t xml:space="preserve"> </w:t>
      </w:r>
      <w:r w:rsidRPr="00B70C1D">
        <w:rPr>
          <w:rFonts w:ascii="Arial" w:hAnsi="Arial" w:cs="Arial"/>
        </w:rPr>
        <w:t>Дзержинска услугами социальной инфраструктуры. К таким нормативным правовым документам относятся:</w:t>
      </w:r>
    </w:p>
    <w:p w:rsidR="00B70C1D" w:rsidRPr="00B70C1D" w:rsidRDefault="00B70C1D" w:rsidP="00B70C1D">
      <w:pPr>
        <w:rPr>
          <w:rFonts w:ascii="Arial" w:hAnsi="Arial" w:cs="Arial"/>
        </w:rPr>
      </w:pPr>
      <w:r w:rsidRPr="00B70C1D">
        <w:rPr>
          <w:rFonts w:ascii="Arial" w:hAnsi="Arial" w:cs="Arial"/>
        </w:rPr>
        <w:t xml:space="preserve">распоряжение Министерства культуры Российской Федерации от 27 июля 2016 г. № Р-948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 </w:t>
      </w:r>
    </w:p>
    <w:p w:rsidR="00B70C1D" w:rsidRPr="00B70C1D" w:rsidRDefault="00B70C1D" w:rsidP="00B70C1D">
      <w:pPr>
        <w:rPr>
          <w:rFonts w:ascii="Arial" w:hAnsi="Arial" w:cs="Arial"/>
        </w:rPr>
      </w:pPr>
      <w:r w:rsidRPr="00B70C1D">
        <w:rPr>
          <w:rFonts w:ascii="Arial" w:hAnsi="Arial" w:cs="Arial"/>
        </w:rPr>
        <w:t>приказ Министерства спорта Российской Федерации от 25.05.2016 № 586 «Об утверждении Методических рекомендаций по развитию сети организаций сферы физической культуры и спорта и обеспеченности населения услугами таких организаций»;</w:t>
      </w:r>
    </w:p>
    <w:p w:rsidR="00B70C1D" w:rsidRPr="00B70C1D" w:rsidRDefault="00B70C1D" w:rsidP="00B70C1D">
      <w:pPr>
        <w:rPr>
          <w:rFonts w:ascii="Arial" w:hAnsi="Arial" w:cs="Arial"/>
        </w:rPr>
      </w:pPr>
      <w:proofErr w:type="gramStart"/>
      <w:r w:rsidRPr="00B70C1D">
        <w:rPr>
          <w:rFonts w:ascii="Arial" w:hAnsi="Arial" w:cs="Arial"/>
        </w:rPr>
        <w:t>письмо Министерства образования и науки Российской Федерации от 04.05.2016 № АК-950/02 «О методических рекомендациях» (вместе с «Методическими рекомендациями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w:t>
      </w:r>
      <w:proofErr w:type="gramEnd"/>
      <w:r w:rsidRPr="00B70C1D">
        <w:rPr>
          <w:rFonts w:ascii="Arial" w:hAnsi="Arial" w:cs="Arial"/>
        </w:rPr>
        <w:t xml:space="preserve"> факторов, влияющих на доступность и обеспеченность населения услугами сферы образования», утв. министерством образования и науки Российской Федерации 04.05.2016 № АК-15/02вн);</w:t>
      </w:r>
    </w:p>
    <w:p w:rsidR="00B70C1D" w:rsidRPr="00B70C1D" w:rsidRDefault="00B70C1D" w:rsidP="00B70C1D">
      <w:pPr>
        <w:rPr>
          <w:rFonts w:ascii="Arial" w:hAnsi="Arial" w:cs="Arial"/>
        </w:rPr>
      </w:pPr>
      <w:r w:rsidRPr="00B70C1D">
        <w:rPr>
          <w:rFonts w:ascii="Arial" w:hAnsi="Arial" w:cs="Arial"/>
        </w:rPr>
        <w:t>приказ Министерства труда и социальной защиты РФ от 5 мая 2016 г. № 219 «Об утверждении методических рекомендаций по развитию сети организаций социального обслуживания в субъектах Российской Федерации и обеспеченности социальным обслуживанием получателей социальных услуг, в том числе в сельской местности».</w:t>
      </w:r>
    </w:p>
    <w:p w:rsidR="00B70C1D" w:rsidRPr="00B70C1D" w:rsidRDefault="00B70C1D" w:rsidP="00B70C1D">
      <w:pPr>
        <w:rPr>
          <w:rFonts w:ascii="Arial" w:hAnsi="Arial" w:cs="Arial"/>
        </w:rPr>
      </w:pPr>
      <w:proofErr w:type="gramStart"/>
      <w:r w:rsidRPr="00B70C1D">
        <w:rPr>
          <w:rFonts w:ascii="Arial" w:hAnsi="Arial" w:cs="Arial"/>
        </w:rPr>
        <w:t xml:space="preserve">При проектировании, строительстве и реконструкции объектов социальной инфраструктуры необходимо предусматривать универсальную </w:t>
      </w:r>
      <w:proofErr w:type="spellStart"/>
      <w:r w:rsidRPr="00B70C1D">
        <w:rPr>
          <w:rFonts w:ascii="Arial" w:hAnsi="Arial" w:cs="Arial"/>
        </w:rPr>
        <w:t>безбарьерную</w:t>
      </w:r>
      <w:proofErr w:type="spellEnd"/>
      <w:r w:rsidRPr="00B70C1D">
        <w:rPr>
          <w:rFonts w:ascii="Arial" w:hAnsi="Arial" w:cs="Arial"/>
        </w:rPr>
        <w:t xml:space="preserve"> среду для беспрепятственного доступа к объектам и услугам всех категорий граждан, в том числе инвалидов и граждан других маломобильных групп населения (к которым могут быть отнесены люди преклонного возраста, с временными или длительными нарушениями здоровья и функций движения, беременные женщины, люди с детскими колясками и другие).</w:t>
      </w:r>
      <w:proofErr w:type="gramEnd"/>
    </w:p>
    <w:p w:rsidR="00B70C1D" w:rsidRPr="00B70C1D" w:rsidRDefault="00B70C1D" w:rsidP="00B70C1D">
      <w:pPr>
        <w:rPr>
          <w:rFonts w:ascii="Arial" w:hAnsi="Arial" w:cs="Arial"/>
        </w:rPr>
      </w:pPr>
      <w:r w:rsidRPr="00B70C1D">
        <w:rPr>
          <w:rFonts w:ascii="Arial" w:hAnsi="Arial" w:cs="Arial"/>
        </w:rPr>
        <w:t xml:space="preserve">Для создания универсальной </w:t>
      </w:r>
      <w:proofErr w:type="spellStart"/>
      <w:r w:rsidRPr="00B70C1D">
        <w:rPr>
          <w:rFonts w:ascii="Arial" w:hAnsi="Arial" w:cs="Arial"/>
        </w:rPr>
        <w:t>безбарьерной</w:t>
      </w:r>
      <w:proofErr w:type="spellEnd"/>
      <w:r w:rsidRPr="00B70C1D">
        <w:rPr>
          <w:rFonts w:ascii="Arial" w:hAnsi="Arial" w:cs="Arial"/>
        </w:rPr>
        <w:t xml:space="preserve"> среды установлены требования к проектированию, строительству и реконструкции объектов социальной инфраструктуры в документах:</w:t>
      </w:r>
    </w:p>
    <w:p w:rsidR="00B70C1D" w:rsidRPr="00B70C1D" w:rsidRDefault="00B70C1D" w:rsidP="00B70C1D">
      <w:pPr>
        <w:rPr>
          <w:rFonts w:ascii="Arial" w:hAnsi="Arial" w:cs="Arial"/>
        </w:rPr>
      </w:pPr>
      <w:r w:rsidRPr="00B70C1D">
        <w:rPr>
          <w:rFonts w:ascii="Arial" w:hAnsi="Arial" w:cs="Arial"/>
        </w:rPr>
        <w:tab/>
        <w:t>СП 59.13330.2012</w:t>
      </w:r>
      <w:r w:rsidR="00FC4FAE">
        <w:rPr>
          <w:rFonts w:ascii="Arial" w:hAnsi="Arial" w:cs="Arial"/>
        </w:rPr>
        <w:t xml:space="preserve"> </w:t>
      </w:r>
      <w:r w:rsidRPr="00B70C1D">
        <w:rPr>
          <w:rFonts w:ascii="Arial" w:hAnsi="Arial" w:cs="Arial"/>
        </w:rPr>
        <w:t>«Свод правил.</w:t>
      </w:r>
      <w:r w:rsidR="00FC4FAE">
        <w:rPr>
          <w:rFonts w:ascii="Arial" w:hAnsi="Arial" w:cs="Arial"/>
        </w:rPr>
        <w:t xml:space="preserve"> </w:t>
      </w:r>
      <w:r w:rsidRPr="00B70C1D">
        <w:rPr>
          <w:rFonts w:ascii="Arial" w:hAnsi="Arial" w:cs="Arial"/>
        </w:rPr>
        <w:t>Доступность зданий и сооружений для</w:t>
      </w:r>
      <w:r w:rsidR="00FC4FAE">
        <w:rPr>
          <w:rFonts w:ascii="Arial" w:hAnsi="Arial" w:cs="Arial"/>
        </w:rPr>
        <w:t xml:space="preserve"> </w:t>
      </w:r>
      <w:r w:rsidRPr="00B70C1D">
        <w:rPr>
          <w:rFonts w:ascii="Arial" w:hAnsi="Arial" w:cs="Arial"/>
        </w:rPr>
        <w:t>маломобильных</w:t>
      </w:r>
      <w:r w:rsidR="00FC4FAE">
        <w:rPr>
          <w:rFonts w:ascii="Arial" w:hAnsi="Arial" w:cs="Arial"/>
        </w:rPr>
        <w:t xml:space="preserve"> </w:t>
      </w:r>
      <w:r w:rsidRPr="00B70C1D">
        <w:rPr>
          <w:rFonts w:ascii="Arial" w:hAnsi="Arial" w:cs="Arial"/>
        </w:rPr>
        <w:t>групп</w:t>
      </w:r>
      <w:r w:rsidR="00FC4FAE">
        <w:rPr>
          <w:rFonts w:ascii="Arial" w:hAnsi="Arial" w:cs="Arial"/>
        </w:rPr>
        <w:t xml:space="preserve"> </w:t>
      </w:r>
      <w:r w:rsidRPr="00B70C1D">
        <w:rPr>
          <w:rFonts w:ascii="Arial" w:hAnsi="Arial" w:cs="Arial"/>
        </w:rPr>
        <w:t>населения.</w:t>
      </w:r>
      <w:r w:rsidR="00FC4FAE">
        <w:rPr>
          <w:rFonts w:ascii="Arial" w:hAnsi="Arial" w:cs="Arial"/>
        </w:rPr>
        <w:t xml:space="preserve"> </w:t>
      </w:r>
      <w:r w:rsidRPr="00B70C1D">
        <w:rPr>
          <w:rFonts w:ascii="Arial" w:hAnsi="Arial" w:cs="Arial"/>
        </w:rPr>
        <w:t>Актуализированная</w:t>
      </w:r>
      <w:r w:rsidR="00FC4FAE">
        <w:rPr>
          <w:rFonts w:ascii="Arial" w:hAnsi="Arial" w:cs="Arial"/>
        </w:rPr>
        <w:t xml:space="preserve"> </w:t>
      </w:r>
      <w:r w:rsidRPr="00B70C1D">
        <w:rPr>
          <w:rFonts w:ascii="Arial" w:hAnsi="Arial" w:cs="Arial"/>
        </w:rPr>
        <w:t>редакция</w:t>
      </w:r>
      <w:r w:rsidR="00FC4FAE">
        <w:rPr>
          <w:rFonts w:ascii="Arial" w:hAnsi="Arial" w:cs="Arial"/>
        </w:rPr>
        <w:t xml:space="preserve"> </w:t>
      </w:r>
    </w:p>
    <w:p w:rsidR="00B70C1D" w:rsidRPr="00B70C1D" w:rsidRDefault="00B70C1D" w:rsidP="00B70C1D">
      <w:pPr>
        <w:rPr>
          <w:rFonts w:ascii="Arial" w:hAnsi="Arial" w:cs="Arial"/>
        </w:rPr>
      </w:pPr>
      <w:r w:rsidRPr="00B70C1D">
        <w:rPr>
          <w:rFonts w:ascii="Arial" w:hAnsi="Arial" w:cs="Arial"/>
        </w:rPr>
        <w:t>СНиП 35-01.2001»;</w:t>
      </w:r>
    </w:p>
    <w:p w:rsidR="00B70C1D" w:rsidRPr="00B70C1D" w:rsidRDefault="00B70C1D" w:rsidP="00B70C1D">
      <w:pPr>
        <w:rPr>
          <w:rFonts w:ascii="Arial" w:hAnsi="Arial" w:cs="Arial"/>
        </w:rPr>
      </w:pPr>
      <w:r w:rsidRPr="00B70C1D">
        <w:rPr>
          <w:rFonts w:ascii="Arial" w:hAnsi="Arial" w:cs="Arial"/>
        </w:rPr>
        <w:tab/>
        <w:t>СП 35-101-2001 «Проектирование зданий и сооружений с учетом доступности для маломобильных групп населения. Общие положения»;</w:t>
      </w:r>
    </w:p>
    <w:p w:rsidR="00B70C1D" w:rsidRPr="00B70C1D" w:rsidRDefault="00B70C1D" w:rsidP="00B70C1D">
      <w:pPr>
        <w:rPr>
          <w:rFonts w:ascii="Arial" w:hAnsi="Arial" w:cs="Arial"/>
        </w:rPr>
      </w:pPr>
      <w:r w:rsidRPr="00B70C1D">
        <w:rPr>
          <w:rFonts w:ascii="Arial" w:hAnsi="Arial" w:cs="Arial"/>
        </w:rPr>
        <w:tab/>
        <w:t>СП 35-102-2001 «Жилая среда с планировочными элементами, доступными инвалидам»;</w:t>
      </w:r>
    </w:p>
    <w:p w:rsidR="00B70C1D" w:rsidRPr="00B70C1D" w:rsidRDefault="00B70C1D" w:rsidP="00B70C1D">
      <w:pPr>
        <w:rPr>
          <w:rFonts w:ascii="Arial" w:hAnsi="Arial" w:cs="Arial"/>
        </w:rPr>
      </w:pPr>
      <w:r w:rsidRPr="00B70C1D">
        <w:rPr>
          <w:rFonts w:ascii="Arial" w:hAnsi="Arial" w:cs="Arial"/>
        </w:rPr>
        <w:tab/>
        <w:t>СП 31-102-99 «Требования доступности общественных зданий и сооружений для инвалидов и других маломобильных посетителей»;</w:t>
      </w:r>
    </w:p>
    <w:p w:rsidR="00B70C1D" w:rsidRPr="00B70C1D" w:rsidRDefault="00B70C1D" w:rsidP="00B70C1D">
      <w:pPr>
        <w:rPr>
          <w:rFonts w:ascii="Arial" w:hAnsi="Arial" w:cs="Arial"/>
        </w:rPr>
      </w:pPr>
      <w:r w:rsidRPr="00B70C1D">
        <w:rPr>
          <w:rFonts w:ascii="Arial" w:hAnsi="Arial" w:cs="Arial"/>
        </w:rPr>
        <w:tab/>
        <w:t>СП 35-103-2001 «Общественные здания и сооружения, доступные маломобильным посетителям»;</w:t>
      </w:r>
    </w:p>
    <w:p w:rsidR="00B70C1D" w:rsidRPr="00B70C1D" w:rsidRDefault="00B70C1D" w:rsidP="00B70C1D">
      <w:pPr>
        <w:rPr>
          <w:rFonts w:ascii="Arial" w:hAnsi="Arial" w:cs="Arial"/>
        </w:rPr>
      </w:pPr>
      <w:r w:rsidRPr="00B70C1D">
        <w:rPr>
          <w:rFonts w:ascii="Arial" w:hAnsi="Arial" w:cs="Arial"/>
        </w:rPr>
        <w:tab/>
        <w:t>РДС 35-201-99 «Система нормативных документов в строительстве. Руководящий документ системы. Порядок реализации требований доступности для инвалидов к объектам социальной инфраструктуры».</w:t>
      </w:r>
    </w:p>
    <w:p w:rsidR="00B70C1D" w:rsidRPr="00B70C1D" w:rsidRDefault="00B70C1D" w:rsidP="00B70C1D">
      <w:pPr>
        <w:rPr>
          <w:rFonts w:ascii="Arial" w:hAnsi="Arial" w:cs="Arial"/>
        </w:rPr>
      </w:pPr>
      <w:r w:rsidRPr="00B70C1D">
        <w:rPr>
          <w:rFonts w:ascii="Arial" w:hAnsi="Arial" w:cs="Arial"/>
        </w:rPr>
        <w:t>В городском округе город Дзержинск действуют:</w:t>
      </w:r>
    </w:p>
    <w:p w:rsidR="00B70C1D" w:rsidRPr="00B70C1D" w:rsidRDefault="00B70C1D" w:rsidP="00B70C1D">
      <w:pPr>
        <w:rPr>
          <w:rFonts w:ascii="Arial" w:hAnsi="Arial" w:cs="Arial"/>
        </w:rPr>
      </w:pPr>
      <w:r w:rsidRPr="00B70C1D">
        <w:rPr>
          <w:rFonts w:ascii="Arial" w:hAnsi="Arial" w:cs="Arial"/>
        </w:rPr>
        <w:t xml:space="preserve"> документ территориального планирования муниципального образования</w:t>
      </w:r>
      <w:r w:rsidR="00FC4FAE">
        <w:rPr>
          <w:rFonts w:ascii="Arial" w:hAnsi="Arial" w:cs="Arial"/>
        </w:rPr>
        <w:t xml:space="preserve"> </w:t>
      </w:r>
      <w:r w:rsidRPr="00B70C1D">
        <w:rPr>
          <w:rFonts w:ascii="Arial" w:hAnsi="Arial" w:cs="Arial"/>
        </w:rPr>
        <w:t>- Генеральный</w:t>
      </w:r>
      <w:r w:rsidR="00FC4FAE">
        <w:rPr>
          <w:rFonts w:ascii="Arial" w:hAnsi="Arial" w:cs="Arial"/>
        </w:rPr>
        <w:t xml:space="preserve"> </w:t>
      </w:r>
      <w:r w:rsidRPr="00B70C1D">
        <w:rPr>
          <w:rFonts w:ascii="Arial" w:hAnsi="Arial" w:cs="Arial"/>
        </w:rPr>
        <w:t>план городского округа город Дзержинск (с расчетным сроком до 2027 года), утверждённый постановлением городской Думы города Дзержинска Нижегородской области от 27 июня 2007 года N 221 (с изменениями);</w:t>
      </w:r>
    </w:p>
    <w:p w:rsidR="00B70C1D" w:rsidRPr="00B70C1D" w:rsidRDefault="00B70C1D" w:rsidP="00B70C1D">
      <w:pPr>
        <w:rPr>
          <w:rFonts w:ascii="Arial" w:hAnsi="Arial" w:cs="Arial"/>
        </w:rPr>
      </w:pPr>
      <w:r w:rsidRPr="00B70C1D">
        <w:rPr>
          <w:rFonts w:ascii="Arial" w:hAnsi="Arial" w:cs="Arial"/>
        </w:rPr>
        <w:t>документ градостроительного зонирования – Правила землепользования и застройки городского округа город Дзержинск, утвержденные решением Городской Думы города Дзержинска от 23 июня 2009 г. № 481(с изменениями).</w:t>
      </w:r>
    </w:p>
    <w:p w:rsidR="00B70C1D" w:rsidRPr="00B70C1D" w:rsidRDefault="00B70C1D" w:rsidP="00B70C1D">
      <w:pPr>
        <w:rPr>
          <w:rFonts w:ascii="Arial" w:hAnsi="Arial" w:cs="Arial"/>
        </w:rPr>
      </w:pPr>
      <w:r w:rsidRPr="00B70C1D">
        <w:rPr>
          <w:rFonts w:ascii="Arial" w:hAnsi="Arial" w:cs="Arial"/>
        </w:rPr>
        <w:t xml:space="preserve">На территории городского округа утверждены проекты планировки следующих территорий: поселок Пыра; поселок Лесная Поляна; микрорайон «Комсомольский»; квартал малоэтажной застройки по </w:t>
      </w:r>
      <w:proofErr w:type="spellStart"/>
      <w:r w:rsidRPr="00B70C1D">
        <w:rPr>
          <w:rFonts w:ascii="Arial" w:hAnsi="Arial" w:cs="Arial"/>
        </w:rPr>
        <w:t>пр</w:t>
      </w:r>
      <w:proofErr w:type="gramStart"/>
      <w:r w:rsidRPr="00B70C1D">
        <w:rPr>
          <w:rFonts w:ascii="Arial" w:hAnsi="Arial" w:cs="Arial"/>
        </w:rPr>
        <w:t>.С</w:t>
      </w:r>
      <w:proofErr w:type="gramEnd"/>
      <w:r w:rsidRPr="00B70C1D">
        <w:rPr>
          <w:rFonts w:ascii="Arial" w:hAnsi="Arial" w:cs="Arial"/>
        </w:rPr>
        <w:t>вердлова</w:t>
      </w:r>
      <w:proofErr w:type="spellEnd"/>
      <w:r w:rsidRPr="00B70C1D">
        <w:rPr>
          <w:rFonts w:ascii="Arial" w:hAnsi="Arial" w:cs="Arial"/>
        </w:rPr>
        <w:t xml:space="preserve">; поселок </w:t>
      </w:r>
      <w:proofErr w:type="spellStart"/>
      <w:r w:rsidRPr="00B70C1D">
        <w:rPr>
          <w:rFonts w:ascii="Arial" w:hAnsi="Arial" w:cs="Arial"/>
        </w:rPr>
        <w:t>Петряевка</w:t>
      </w:r>
      <w:proofErr w:type="spellEnd"/>
      <w:r w:rsidRPr="00B70C1D">
        <w:rPr>
          <w:rFonts w:ascii="Arial" w:hAnsi="Arial" w:cs="Arial"/>
        </w:rPr>
        <w:t xml:space="preserve">; поселок Строителей; территория западнее Северного шоссе; микрорайон «Западный-3»; часть территории микрорайона «Западный-1»; территория в границах земельного участка кадастровый номер 52:21:0000214:3 расположенного по адресу: Нижегородская область, </w:t>
      </w:r>
      <w:proofErr w:type="spellStart"/>
      <w:r w:rsidRPr="00B70C1D">
        <w:rPr>
          <w:rFonts w:ascii="Arial" w:hAnsi="Arial" w:cs="Arial"/>
        </w:rPr>
        <w:t>г</w:t>
      </w:r>
      <w:proofErr w:type="gramStart"/>
      <w:r w:rsidRPr="00B70C1D">
        <w:rPr>
          <w:rFonts w:ascii="Arial" w:hAnsi="Arial" w:cs="Arial"/>
        </w:rPr>
        <w:t>.Д</w:t>
      </w:r>
      <w:proofErr w:type="gramEnd"/>
      <w:r w:rsidRPr="00B70C1D">
        <w:rPr>
          <w:rFonts w:ascii="Arial" w:hAnsi="Arial" w:cs="Arial"/>
        </w:rPr>
        <w:t>зержинск</w:t>
      </w:r>
      <w:proofErr w:type="spellEnd"/>
      <w:r w:rsidRPr="00B70C1D">
        <w:rPr>
          <w:rFonts w:ascii="Arial" w:hAnsi="Arial" w:cs="Arial"/>
        </w:rPr>
        <w:t xml:space="preserve">, северо-западнее </w:t>
      </w:r>
      <w:proofErr w:type="spellStart"/>
      <w:r w:rsidRPr="00B70C1D">
        <w:rPr>
          <w:rFonts w:ascii="Arial" w:hAnsi="Arial" w:cs="Arial"/>
        </w:rPr>
        <w:t>пос.Бабино</w:t>
      </w:r>
      <w:proofErr w:type="spellEnd"/>
      <w:r w:rsidRPr="00B70C1D">
        <w:rPr>
          <w:rFonts w:ascii="Arial" w:hAnsi="Arial" w:cs="Arial"/>
        </w:rPr>
        <w:t xml:space="preserve"> для комплексного освоения в целях жилищного строительства. </w:t>
      </w:r>
    </w:p>
    <w:p w:rsidR="00B70C1D" w:rsidRPr="00B70C1D" w:rsidRDefault="00B70C1D" w:rsidP="00B70C1D">
      <w:pPr>
        <w:rPr>
          <w:rFonts w:ascii="Arial" w:hAnsi="Arial" w:cs="Arial"/>
        </w:rPr>
      </w:pPr>
      <w:r w:rsidRPr="00B70C1D">
        <w:rPr>
          <w:rFonts w:ascii="Arial" w:hAnsi="Arial" w:cs="Arial"/>
        </w:rPr>
        <w:t>Программа разработана в пределах утвержденного расчетного срока действия Генерального плана городского округа город Дзержинск до 2027 года и обеспечивает сбалансированное, перспективное развитие социальной инфраструктуры в соответствии с потребностями в строительстве объектов социальной инфраструктуры местного значения.</w:t>
      </w:r>
    </w:p>
    <w:p w:rsidR="00B70C1D" w:rsidRPr="00B70C1D" w:rsidRDefault="00B70C1D" w:rsidP="00B70C1D">
      <w:pPr>
        <w:jc w:val="center"/>
        <w:rPr>
          <w:rFonts w:ascii="Arial" w:hAnsi="Arial" w:cs="Arial"/>
        </w:rPr>
      </w:pPr>
      <w:bookmarkStart w:id="9" w:name="_Toc511026365"/>
      <w:r w:rsidRPr="00B70C1D">
        <w:rPr>
          <w:rFonts w:ascii="Arial" w:hAnsi="Arial" w:cs="Arial"/>
        </w:rPr>
        <w:t>III.ПЕРЕЧЕНЬ МЕРОПРИЯТИЙ ПО ПРОЕКТИРОВАНИЮ, СТРОИТЕЛЬСТВУ И РЕКОНСТРУКЦИИ ОБЪЕКТОВ СОЦИАЛЬНОЙ ИНФРАСТРУКТУРЫ ГОРОДСКОГО ОКРУГА</w:t>
      </w:r>
      <w:bookmarkEnd w:id="9"/>
    </w:p>
    <w:p w:rsidR="00B70C1D" w:rsidRPr="00B70C1D" w:rsidRDefault="00B70C1D" w:rsidP="00B70C1D">
      <w:pPr>
        <w:rPr>
          <w:rFonts w:ascii="Arial" w:hAnsi="Arial" w:cs="Arial"/>
        </w:rPr>
      </w:pPr>
    </w:p>
    <w:p w:rsidR="00B70C1D" w:rsidRPr="00B70C1D" w:rsidRDefault="00B70C1D" w:rsidP="00B70C1D">
      <w:pPr>
        <w:rPr>
          <w:rFonts w:ascii="Arial" w:hAnsi="Arial" w:cs="Arial"/>
        </w:rPr>
      </w:pPr>
      <w:r w:rsidRPr="00B70C1D">
        <w:rPr>
          <w:rFonts w:ascii="Arial" w:hAnsi="Arial" w:cs="Arial"/>
        </w:rPr>
        <w:t xml:space="preserve">Перечень мероприятий (инвестиционных проектов) по проектированию, строительству и реконструкции объектов социальной инфраструктуры городского округа учитывает планируемые мероприятия по проектированию, строительству и реконструкции объектов социальной инфраструктуры федерального значения, регионального значения, местного значения городского округа, а также мероприятий, реализация которых предусмотрена по иным основаниям за счет внебюджетных источников. </w:t>
      </w:r>
    </w:p>
    <w:p w:rsidR="00B70C1D" w:rsidRPr="00B70C1D" w:rsidRDefault="00B70C1D" w:rsidP="00B70C1D">
      <w:pPr>
        <w:rPr>
          <w:rFonts w:ascii="Arial" w:hAnsi="Arial" w:cs="Arial"/>
        </w:rPr>
      </w:pPr>
      <w:bookmarkStart w:id="10" w:name="_Toc511026366"/>
      <w:r w:rsidRPr="00B70C1D">
        <w:rPr>
          <w:rFonts w:ascii="Arial" w:hAnsi="Arial" w:cs="Arial"/>
        </w:rPr>
        <w:t xml:space="preserve">Программные мероприятия разработаны с учетом Стратегии социально-экономического развития городского округа город Дзержинск до 2030 года, утвержденной решением городской Думы г. Дзержинска Нижегородской области от 18.06.2015 № 948, </w:t>
      </w:r>
      <w:proofErr w:type="spellStart"/>
      <w:r w:rsidRPr="00B70C1D">
        <w:rPr>
          <w:rFonts w:ascii="Arial" w:hAnsi="Arial" w:cs="Arial"/>
        </w:rPr>
        <w:t>программы</w:t>
      </w:r>
      <w:proofErr w:type="gramStart"/>
      <w:r w:rsidRPr="00B70C1D">
        <w:rPr>
          <w:rFonts w:ascii="Arial" w:hAnsi="Arial" w:cs="Arial"/>
        </w:rPr>
        <w:t>«Р</w:t>
      </w:r>
      <w:proofErr w:type="gramEnd"/>
      <w:r w:rsidRPr="00B70C1D">
        <w:rPr>
          <w:rFonts w:ascii="Arial" w:hAnsi="Arial" w:cs="Arial"/>
        </w:rPr>
        <w:t>азвития</w:t>
      </w:r>
      <w:proofErr w:type="spellEnd"/>
      <w:r w:rsidRPr="00B70C1D">
        <w:rPr>
          <w:rFonts w:ascii="Arial" w:hAnsi="Arial" w:cs="Arial"/>
        </w:rPr>
        <w:t xml:space="preserve"> общего и дополнительного образования городского округа город Дзержинск» на 2016 – 2020 годы» утвержденной постановлением администрации города от 17.11.2015 № 3820, </w:t>
      </w:r>
      <w:proofErr w:type="spellStart"/>
      <w:r w:rsidRPr="00B70C1D">
        <w:rPr>
          <w:rFonts w:ascii="Arial" w:hAnsi="Arial" w:cs="Arial"/>
        </w:rPr>
        <w:t>программы«Развития</w:t>
      </w:r>
      <w:proofErr w:type="spellEnd"/>
      <w:r w:rsidRPr="00B70C1D">
        <w:rPr>
          <w:rFonts w:ascii="Arial" w:hAnsi="Arial" w:cs="Arial"/>
        </w:rPr>
        <w:t xml:space="preserve"> муниципальной системы дошкольного образования в городском округе город Дзержинск» утвержденной постановлением администрации города от 23.11.2015 № 3906, </w:t>
      </w:r>
      <w:proofErr w:type="spellStart"/>
      <w:r w:rsidRPr="00B70C1D">
        <w:rPr>
          <w:rFonts w:ascii="Arial" w:hAnsi="Arial" w:cs="Arial"/>
        </w:rPr>
        <w:t>программы</w:t>
      </w:r>
      <w:proofErr w:type="gramStart"/>
      <w:r w:rsidRPr="00B70C1D">
        <w:rPr>
          <w:rFonts w:ascii="Arial" w:hAnsi="Arial" w:cs="Arial"/>
        </w:rPr>
        <w:t>«Р</w:t>
      </w:r>
      <w:proofErr w:type="gramEnd"/>
      <w:r w:rsidRPr="00B70C1D">
        <w:rPr>
          <w:rFonts w:ascii="Arial" w:hAnsi="Arial" w:cs="Arial"/>
        </w:rPr>
        <w:t>азвития</w:t>
      </w:r>
      <w:proofErr w:type="spellEnd"/>
      <w:r w:rsidRPr="00B70C1D">
        <w:rPr>
          <w:rFonts w:ascii="Arial" w:hAnsi="Arial" w:cs="Arial"/>
        </w:rPr>
        <w:t xml:space="preserve"> культуры в городском округе город Дзержинск» утвержденной постановлением администрации города Дзержинска от 12.01.2018 № 44, программы</w:t>
      </w:r>
      <w:r w:rsidR="00FC4FAE">
        <w:rPr>
          <w:rFonts w:ascii="Arial" w:hAnsi="Arial" w:cs="Arial"/>
        </w:rPr>
        <w:t xml:space="preserve"> </w:t>
      </w:r>
      <w:r w:rsidRPr="00B70C1D">
        <w:rPr>
          <w:rFonts w:ascii="Arial" w:hAnsi="Arial" w:cs="Arial"/>
        </w:rPr>
        <w:t>«Развития физической культуры и спорта в городском округе город Дзержинск» утвержденной постановлением администрации города Дзержинска от 17.11.2015 № 3823.</w:t>
      </w:r>
      <w:bookmarkEnd w:id="10"/>
    </w:p>
    <w:p w:rsidR="00B70C1D" w:rsidRPr="00B70C1D" w:rsidRDefault="00B70C1D" w:rsidP="00B70C1D">
      <w:pPr>
        <w:rPr>
          <w:rFonts w:ascii="Arial" w:hAnsi="Arial" w:cs="Arial"/>
        </w:rPr>
      </w:pPr>
      <w:r w:rsidRPr="00B70C1D">
        <w:rPr>
          <w:rFonts w:ascii="Arial" w:hAnsi="Arial" w:cs="Arial"/>
        </w:rPr>
        <w:t>Для достижения цели Программы и выполнения поставленных задач запланированы мероприятия по проектированию, строительству и реконструкции, капитальному ремонту объектов социальной инфраструктуры городского округа город Дзержинск, которые приведены в таблицах: «Перечень мероприятий по строительству, реконструкции объектов регионального значения», «Перечень мероприятий по строительству объектов местного значения городского округа».</w:t>
      </w:r>
    </w:p>
    <w:p w:rsidR="00B70C1D" w:rsidRPr="00B70C1D" w:rsidRDefault="00B70C1D" w:rsidP="00B70C1D">
      <w:pPr>
        <w:rPr>
          <w:rFonts w:ascii="Arial" w:hAnsi="Arial" w:cs="Arial"/>
        </w:rPr>
      </w:pPr>
      <w:r w:rsidRPr="00B70C1D">
        <w:rPr>
          <w:rFonts w:ascii="Arial" w:hAnsi="Arial" w:cs="Arial"/>
        </w:rPr>
        <w:t>В случае если региональными программами будет предусмотрено строительство (реконструкция) объектов капитального строительства в целях развития таких учреждений, данные сведения будут внесены в Программу комплексного развития социальной инфраструктуры городского округа город Дзержинск при дальнейшей ее актуализации.</w:t>
      </w:r>
    </w:p>
    <w:p w:rsidR="00B70C1D" w:rsidRPr="00B70C1D" w:rsidRDefault="00B70C1D" w:rsidP="00B70C1D">
      <w:pPr>
        <w:rPr>
          <w:rFonts w:ascii="Arial" w:hAnsi="Arial" w:cs="Arial"/>
        </w:rPr>
      </w:pPr>
      <w:r w:rsidRPr="00B70C1D">
        <w:rPr>
          <w:rFonts w:ascii="Arial" w:hAnsi="Arial" w:cs="Arial"/>
        </w:rPr>
        <w:t>Перечень мероприятий по строительству объектов местного значения городского округа приведены в Приложении 2 к Программе.</w:t>
      </w: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jc w:val="center"/>
        <w:rPr>
          <w:rFonts w:ascii="Arial" w:hAnsi="Arial" w:cs="Arial"/>
        </w:rPr>
      </w:pPr>
      <w:bookmarkStart w:id="11" w:name="_Toc511026367"/>
      <w:r w:rsidRPr="00B70C1D">
        <w:rPr>
          <w:rFonts w:ascii="Arial" w:hAnsi="Arial" w:cs="Arial"/>
        </w:rPr>
        <w:t xml:space="preserve">IV. ОЦЕНКА ОБЪЕМОВ И ИСТОЧНИКОВ ФИНАНСИРОВАНИЯ МЕРОПРИЯТИЙ ПО ПРОЕКТИРОВАНИЮ, СТРОИТЕЛЬСТВУ, РЕКОНСТРУКЦИИ ОБЪЕКТОВ СОЦИАЛЬНОЙ ИНФРАСТРУКТУРЫ </w:t>
      </w:r>
      <w:bookmarkEnd w:id="11"/>
      <w:r w:rsidRPr="00B70C1D">
        <w:rPr>
          <w:rFonts w:ascii="Arial" w:hAnsi="Arial" w:cs="Arial"/>
        </w:rPr>
        <w:t>ГОРОДСКОГО ОКРУГА</w:t>
      </w:r>
    </w:p>
    <w:p w:rsidR="00B70C1D" w:rsidRPr="00B70C1D" w:rsidRDefault="00B70C1D" w:rsidP="00B70C1D">
      <w:pPr>
        <w:rPr>
          <w:rFonts w:ascii="Arial" w:hAnsi="Arial" w:cs="Arial"/>
        </w:rPr>
      </w:pPr>
    </w:p>
    <w:bookmarkEnd w:id="7"/>
    <w:p w:rsidR="00B70C1D" w:rsidRPr="00B70C1D" w:rsidRDefault="00B70C1D" w:rsidP="00B70C1D">
      <w:pPr>
        <w:rPr>
          <w:rFonts w:ascii="Arial" w:hAnsi="Arial" w:cs="Arial"/>
        </w:rPr>
      </w:pPr>
      <w:r w:rsidRPr="00B70C1D">
        <w:rPr>
          <w:rFonts w:ascii="Arial" w:hAnsi="Arial" w:cs="Arial"/>
        </w:rPr>
        <w:tab/>
        <w:t>Информация по оценке объемов и источников финансирования мероприятий по проектированию, строительству и реконструкции объектов социальной инфраструктуры городского округа город Дзержинск</w:t>
      </w:r>
      <w:r w:rsidR="00FC4FAE">
        <w:rPr>
          <w:rFonts w:ascii="Arial" w:hAnsi="Arial" w:cs="Arial"/>
        </w:rPr>
        <w:t xml:space="preserve"> </w:t>
      </w:r>
      <w:r w:rsidRPr="00B70C1D">
        <w:rPr>
          <w:rFonts w:ascii="Arial" w:hAnsi="Arial" w:cs="Arial"/>
        </w:rPr>
        <w:t>представлена в Приложении</w:t>
      </w:r>
      <w:r w:rsidR="00FC4FAE">
        <w:rPr>
          <w:rFonts w:ascii="Arial" w:hAnsi="Arial" w:cs="Arial"/>
        </w:rPr>
        <w:t xml:space="preserve"> </w:t>
      </w:r>
      <w:r w:rsidRPr="00B70C1D">
        <w:rPr>
          <w:rFonts w:ascii="Arial" w:hAnsi="Arial" w:cs="Arial"/>
        </w:rPr>
        <w:t xml:space="preserve">3 к Программе. </w:t>
      </w:r>
      <w:bookmarkStart w:id="12" w:name="_Toc511026368"/>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jc w:val="center"/>
        <w:rPr>
          <w:rFonts w:ascii="Arial" w:hAnsi="Arial" w:cs="Arial"/>
        </w:rPr>
      </w:pPr>
      <w:r w:rsidRPr="00B70C1D">
        <w:rPr>
          <w:rFonts w:ascii="Arial" w:hAnsi="Arial" w:cs="Arial"/>
        </w:rPr>
        <w:t>V. ЦЕЛЕВЫЕ ИНДИКАТОРЫ ПРОГРАММЫ</w:t>
      </w:r>
      <w:bookmarkEnd w:id="12"/>
    </w:p>
    <w:p w:rsidR="00B70C1D" w:rsidRPr="00B70C1D" w:rsidRDefault="00B70C1D" w:rsidP="00B70C1D">
      <w:pPr>
        <w:rPr>
          <w:rFonts w:ascii="Arial" w:hAnsi="Arial" w:cs="Arial"/>
        </w:rPr>
      </w:pPr>
      <w:r w:rsidRPr="00B70C1D">
        <w:rPr>
          <w:rFonts w:ascii="Arial" w:hAnsi="Arial" w:cs="Arial"/>
        </w:rPr>
        <w:t>При дальнейшей разработке инвестиционных проектов, направленных на развитие социальной инфраструктуры города Дзержинска, эти сведения будут отражены в Программе комплексного развития социальной инфраструктуры городского округа город Дзержинск при дальнейшей ее актуализации.</w:t>
      </w:r>
    </w:p>
    <w:p w:rsidR="00B70C1D" w:rsidRPr="00B70C1D" w:rsidRDefault="00B70C1D" w:rsidP="00B70C1D">
      <w:pPr>
        <w:rPr>
          <w:rFonts w:ascii="Arial" w:hAnsi="Arial" w:cs="Arial"/>
        </w:rPr>
      </w:pPr>
      <w:r w:rsidRPr="00B70C1D">
        <w:rPr>
          <w:rFonts w:ascii="Arial" w:hAnsi="Arial" w:cs="Arial"/>
        </w:rPr>
        <w:t>Сведения</w:t>
      </w:r>
      <w:r w:rsidR="00FC4FAE">
        <w:rPr>
          <w:rFonts w:ascii="Arial" w:hAnsi="Arial" w:cs="Arial"/>
        </w:rPr>
        <w:t xml:space="preserve"> </w:t>
      </w:r>
      <w:r w:rsidRPr="00B70C1D">
        <w:rPr>
          <w:rFonts w:ascii="Arial" w:hAnsi="Arial" w:cs="Arial"/>
        </w:rPr>
        <w:t>о составе и значениях целевых индикаторов приведены в Приложении 4 к Программе.</w:t>
      </w:r>
    </w:p>
    <w:p w:rsidR="00B70C1D" w:rsidRPr="00B70C1D" w:rsidRDefault="00B70C1D" w:rsidP="00B70C1D">
      <w:pPr>
        <w:rPr>
          <w:rFonts w:ascii="Arial" w:hAnsi="Arial" w:cs="Arial"/>
        </w:rPr>
      </w:pPr>
      <w:r w:rsidRPr="00B70C1D">
        <w:rPr>
          <w:rFonts w:ascii="Arial" w:hAnsi="Arial" w:cs="Arial"/>
        </w:rPr>
        <w:tab/>
      </w:r>
    </w:p>
    <w:p w:rsidR="00B70C1D" w:rsidRPr="00B70C1D" w:rsidRDefault="00B70C1D" w:rsidP="00B70C1D">
      <w:pPr>
        <w:jc w:val="center"/>
        <w:rPr>
          <w:rFonts w:ascii="Arial" w:hAnsi="Arial" w:cs="Arial"/>
        </w:rPr>
      </w:pPr>
      <w:bookmarkStart w:id="13" w:name="_Toc510768795"/>
      <w:bookmarkStart w:id="14" w:name="_Toc511026369"/>
      <w:r w:rsidRPr="00B70C1D">
        <w:rPr>
          <w:rFonts w:ascii="Arial" w:hAnsi="Arial" w:cs="Arial"/>
        </w:rPr>
        <w:t>VI. ОЦЕНКА ЭФФЕКТИВНОСТИ МЕРОПРИЯТИЙ,</w:t>
      </w:r>
      <w:bookmarkEnd w:id="13"/>
      <w:bookmarkEnd w:id="14"/>
    </w:p>
    <w:p w:rsidR="00B70C1D" w:rsidRPr="00B70C1D" w:rsidRDefault="00B70C1D" w:rsidP="00B70C1D">
      <w:pPr>
        <w:jc w:val="center"/>
        <w:rPr>
          <w:rFonts w:ascii="Arial" w:hAnsi="Arial" w:cs="Arial"/>
        </w:rPr>
      </w:pPr>
      <w:bookmarkStart w:id="15" w:name="_Toc510768796"/>
      <w:bookmarkStart w:id="16" w:name="_Toc511026370"/>
      <w:proofErr w:type="gramStart"/>
      <w:r w:rsidRPr="00B70C1D">
        <w:rPr>
          <w:rFonts w:ascii="Arial" w:hAnsi="Arial" w:cs="Arial"/>
        </w:rPr>
        <w:t>ВКЛЮЧЕННЫХ</w:t>
      </w:r>
      <w:proofErr w:type="gramEnd"/>
      <w:r w:rsidRPr="00B70C1D">
        <w:rPr>
          <w:rFonts w:ascii="Arial" w:hAnsi="Arial" w:cs="Arial"/>
        </w:rPr>
        <w:t xml:space="preserve"> В ПРОГРАММУ</w:t>
      </w:r>
      <w:bookmarkEnd w:id="15"/>
      <w:bookmarkEnd w:id="16"/>
    </w:p>
    <w:p w:rsidR="00B70C1D" w:rsidRPr="00B70C1D" w:rsidRDefault="00B70C1D" w:rsidP="00B70C1D">
      <w:pPr>
        <w:rPr>
          <w:rFonts w:ascii="Arial" w:hAnsi="Arial" w:cs="Arial"/>
        </w:rPr>
      </w:pPr>
    </w:p>
    <w:p w:rsidR="00B70C1D" w:rsidRPr="00B70C1D" w:rsidRDefault="00B70C1D" w:rsidP="00B70C1D">
      <w:pPr>
        <w:rPr>
          <w:rFonts w:ascii="Arial" w:hAnsi="Arial" w:cs="Arial"/>
        </w:rPr>
      </w:pPr>
      <w:r w:rsidRPr="00B70C1D">
        <w:rPr>
          <w:rFonts w:ascii="Arial" w:hAnsi="Arial" w:cs="Arial"/>
        </w:rPr>
        <w:t>Реализация мероприятий по строительству, реконструкции объектов социальной инфраструктуры городского округа город Дзержинск позволит достичь определенных социальных эффектов:</w:t>
      </w:r>
    </w:p>
    <w:p w:rsidR="00B70C1D" w:rsidRPr="00B70C1D" w:rsidRDefault="00B70C1D" w:rsidP="00B70C1D">
      <w:pPr>
        <w:rPr>
          <w:rFonts w:ascii="Arial" w:hAnsi="Arial" w:cs="Arial"/>
        </w:rPr>
      </w:pPr>
      <w:r w:rsidRPr="00B70C1D">
        <w:rPr>
          <w:rFonts w:ascii="Arial" w:hAnsi="Arial" w:cs="Arial"/>
        </w:rPr>
        <w:t>повышение качества оказываемых услуг муниципальными организациями</w:t>
      </w:r>
      <w:r w:rsidR="00FC4FAE">
        <w:rPr>
          <w:rFonts w:ascii="Arial" w:hAnsi="Arial" w:cs="Arial"/>
        </w:rPr>
        <w:t xml:space="preserve"> </w:t>
      </w:r>
      <w:r w:rsidRPr="00B70C1D">
        <w:rPr>
          <w:rFonts w:ascii="Arial" w:hAnsi="Arial" w:cs="Arial"/>
        </w:rPr>
        <w:t>и учреждениями городского округа</w:t>
      </w:r>
      <w:r w:rsidR="00FC4FAE">
        <w:rPr>
          <w:rFonts w:ascii="Arial" w:hAnsi="Arial" w:cs="Arial"/>
        </w:rPr>
        <w:t xml:space="preserve"> </w:t>
      </w:r>
      <w:r w:rsidRPr="00B70C1D">
        <w:rPr>
          <w:rFonts w:ascii="Arial" w:hAnsi="Arial" w:cs="Arial"/>
        </w:rPr>
        <w:t>в области образования, физической культуры и массового спорта;</w:t>
      </w:r>
    </w:p>
    <w:p w:rsidR="00B70C1D" w:rsidRPr="00B70C1D" w:rsidRDefault="00B70C1D" w:rsidP="00B70C1D">
      <w:pPr>
        <w:rPr>
          <w:rFonts w:ascii="Arial" w:hAnsi="Arial" w:cs="Arial"/>
        </w:rPr>
      </w:pPr>
      <w:r w:rsidRPr="00B70C1D">
        <w:rPr>
          <w:rFonts w:ascii="Arial" w:hAnsi="Arial" w:cs="Arial"/>
        </w:rPr>
        <w:t>обеспечение более</w:t>
      </w:r>
      <w:r w:rsidR="00FC4FAE">
        <w:rPr>
          <w:rFonts w:ascii="Arial" w:hAnsi="Arial" w:cs="Arial"/>
        </w:rPr>
        <w:t xml:space="preserve"> </w:t>
      </w:r>
      <w:r w:rsidRPr="00B70C1D">
        <w:rPr>
          <w:rFonts w:ascii="Arial" w:hAnsi="Arial" w:cs="Arial"/>
        </w:rPr>
        <w:t>эффективного функционирования действующей социальной инфраструктуры;</w:t>
      </w:r>
    </w:p>
    <w:p w:rsidR="00B70C1D" w:rsidRPr="00B70C1D" w:rsidRDefault="00B70C1D" w:rsidP="00B70C1D">
      <w:pPr>
        <w:rPr>
          <w:rFonts w:ascii="Arial" w:hAnsi="Arial" w:cs="Arial"/>
        </w:rPr>
      </w:pPr>
      <w:r w:rsidRPr="00B70C1D">
        <w:rPr>
          <w:rFonts w:ascii="Arial" w:hAnsi="Arial" w:cs="Arial"/>
        </w:rPr>
        <w:t xml:space="preserve">обеспечение вновь построенных микрорайонов города объектами социальной инфраструктуры с целью повышения их доступности для населения; </w:t>
      </w:r>
    </w:p>
    <w:p w:rsidR="00B70C1D" w:rsidRPr="00B70C1D" w:rsidRDefault="00B70C1D" w:rsidP="00B70C1D">
      <w:pPr>
        <w:rPr>
          <w:rFonts w:ascii="Arial" w:hAnsi="Arial" w:cs="Arial"/>
        </w:rPr>
      </w:pPr>
      <w:r w:rsidRPr="00B70C1D">
        <w:rPr>
          <w:rFonts w:ascii="Arial" w:hAnsi="Arial" w:cs="Arial"/>
        </w:rPr>
        <w:t>обеспечение доступности объектов социальной инфраструктуры</w:t>
      </w:r>
      <w:r w:rsidR="00FC4FAE">
        <w:rPr>
          <w:rFonts w:ascii="Arial" w:hAnsi="Arial" w:cs="Arial"/>
        </w:rPr>
        <w:t xml:space="preserve"> </w:t>
      </w:r>
      <w:r w:rsidRPr="00B70C1D">
        <w:rPr>
          <w:rFonts w:ascii="Arial" w:hAnsi="Arial" w:cs="Arial"/>
        </w:rPr>
        <w:t>для населения в соответствии с нормативами градостроительного проектирования.</w:t>
      </w:r>
    </w:p>
    <w:p w:rsidR="00B70C1D" w:rsidRPr="00B70C1D" w:rsidRDefault="00B70C1D" w:rsidP="00B70C1D">
      <w:pPr>
        <w:rPr>
          <w:rFonts w:ascii="Arial" w:hAnsi="Arial" w:cs="Arial"/>
        </w:rPr>
      </w:pPr>
      <w:r w:rsidRPr="00B70C1D">
        <w:rPr>
          <w:rFonts w:ascii="Arial" w:hAnsi="Arial" w:cs="Arial"/>
        </w:rPr>
        <w:t>Показатели социальной эффективности мероприятий по развитию сети объектов социальной инфраструктуры в городском округе приведены в таблице.</w:t>
      </w:r>
    </w:p>
    <w:p w:rsidR="00B70C1D" w:rsidRPr="00B70C1D" w:rsidRDefault="00B70C1D" w:rsidP="00B70C1D">
      <w:pPr>
        <w:rPr>
          <w:rFonts w:ascii="Arial" w:hAnsi="Arial" w:cs="Arial"/>
        </w:rPr>
      </w:pPr>
    </w:p>
    <w:p w:rsidR="00B70C1D" w:rsidRPr="00B70C1D" w:rsidRDefault="00B70C1D" w:rsidP="00B70C1D">
      <w:pPr>
        <w:rPr>
          <w:rFonts w:ascii="Arial" w:hAnsi="Arial" w:cs="Arial"/>
        </w:rPr>
      </w:pPr>
    </w:p>
    <w:tbl>
      <w:tblPr>
        <w:tblW w:w="4839" w:type="pct"/>
        <w:jc w:val="center"/>
        <w:tblLook w:val="04A0" w:firstRow="1" w:lastRow="0" w:firstColumn="1" w:lastColumn="0" w:noHBand="0" w:noVBand="1"/>
      </w:tblPr>
      <w:tblGrid>
        <w:gridCol w:w="5174"/>
        <w:gridCol w:w="2054"/>
        <w:gridCol w:w="2308"/>
      </w:tblGrid>
      <w:tr w:rsidR="00B70C1D" w:rsidRPr="00B70C1D" w:rsidTr="00FC4FAE">
        <w:trPr>
          <w:trHeight w:val="600"/>
          <w:jc w:val="center"/>
        </w:trPr>
        <w:tc>
          <w:tcPr>
            <w:tcW w:w="26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Вид объекта</w:t>
            </w:r>
          </w:p>
        </w:tc>
        <w:tc>
          <w:tcPr>
            <w:tcW w:w="2397" w:type="pct"/>
            <w:gridSpan w:val="2"/>
            <w:tcBorders>
              <w:top w:val="single" w:sz="4" w:space="0" w:color="auto"/>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Уровень обеспеченности населения объектами социальной инфраструктуры, ед.</w:t>
            </w:r>
          </w:p>
        </w:tc>
      </w:tr>
      <w:tr w:rsidR="00B70C1D" w:rsidRPr="00B70C1D" w:rsidTr="00FC4FAE">
        <w:trPr>
          <w:trHeight w:val="357"/>
          <w:jc w:val="center"/>
        </w:trPr>
        <w:tc>
          <w:tcPr>
            <w:tcW w:w="2603" w:type="pct"/>
            <w:vMerge/>
            <w:tcBorders>
              <w:top w:val="single" w:sz="4" w:space="0" w:color="auto"/>
              <w:left w:val="single" w:sz="4" w:space="0" w:color="auto"/>
              <w:bottom w:val="single" w:sz="4" w:space="0" w:color="auto"/>
              <w:right w:val="single" w:sz="4" w:space="0" w:color="auto"/>
            </w:tcBorders>
            <w:vAlign w:val="center"/>
            <w:hideMark/>
          </w:tcPr>
          <w:p w:rsidR="00B70C1D" w:rsidRPr="00B70C1D" w:rsidRDefault="00B70C1D" w:rsidP="00B70C1D">
            <w:pPr>
              <w:rPr>
                <w:rFonts w:ascii="Arial" w:hAnsi="Arial" w:cs="Arial"/>
              </w:rPr>
            </w:pPr>
          </w:p>
        </w:tc>
        <w:tc>
          <w:tcPr>
            <w:tcW w:w="1132" w:type="pct"/>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2017 год</w:t>
            </w:r>
          </w:p>
        </w:tc>
        <w:tc>
          <w:tcPr>
            <w:tcW w:w="1265" w:type="pct"/>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2027 год</w:t>
            </w:r>
          </w:p>
        </w:tc>
      </w:tr>
      <w:tr w:rsidR="00B70C1D" w:rsidRPr="00B70C1D" w:rsidTr="00FC4FAE">
        <w:trPr>
          <w:trHeight w:val="300"/>
          <w:jc w:val="center"/>
        </w:trPr>
        <w:tc>
          <w:tcPr>
            <w:tcW w:w="2603" w:type="pct"/>
            <w:tcBorders>
              <w:top w:val="nil"/>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Общеобразовательные организации</w:t>
            </w:r>
          </w:p>
        </w:tc>
        <w:tc>
          <w:tcPr>
            <w:tcW w:w="1132" w:type="pct"/>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39</w:t>
            </w:r>
          </w:p>
        </w:tc>
        <w:tc>
          <w:tcPr>
            <w:tcW w:w="1265" w:type="pct"/>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39</w:t>
            </w:r>
          </w:p>
        </w:tc>
      </w:tr>
      <w:tr w:rsidR="00B70C1D" w:rsidRPr="00B70C1D" w:rsidTr="00FC4FAE">
        <w:trPr>
          <w:trHeight w:val="300"/>
          <w:jc w:val="center"/>
        </w:trPr>
        <w:tc>
          <w:tcPr>
            <w:tcW w:w="2603" w:type="pct"/>
            <w:tcBorders>
              <w:top w:val="nil"/>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Дошкольные образовательные организации</w:t>
            </w:r>
          </w:p>
        </w:tc>
        <w:tc>
          <w:tcPr>
            <w:tcW w:w="1132" w:type="pct"/>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77</w:t>
            </w:r>
          </w:p>
        </w:tc>
        <w:tc>
          <w:tcPr>
            <w:tcW w:w="1265" w:type="pct"/>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79</w:t>
            </w:r>
          </w:p>
        </w:tc>
      </w:tr>
      <w:tr w:rsidR="00B70C1D" w:rsidRPr="00B70C1D" w:rsidTr="00FC4FAE">
        <w:trPr>
          <w:trHeight w:val="300"/>
          <w:jc w:val="center"/>
        </w:trPr>
        <w:tc>
          <w:tcPr>
            <w:tcW w:w="2603" w:type="pct"/>
            <w:tcBorders>
              <w:top w:val="nil"/>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 xml:space="preserve">Ледовая арена </w:t>
            </w:r>
          </w:p>
        </w:tc>
        <w:tc>
          <w:tcPr>
            <w:tcW w:w="1132" w:type="pct"/>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1</w:t>
            </w:r>
          </w:p>
        </w:tc>
        <w:tc>
          <w:tcPr>
            <w:tcW w:w="1265" w:type="pct"/>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2</w:t>
            </w:r>
          </w:p>
        </w:tc>
      </w:tr>
      <w:tr w:rsidR="00B70C1D" w:rsidRPr="00B70C1D" w:rsidTr="00FC4FAE">
        <w:trPr>
          <w:trHeight w:val="300"/>
          <w:jc w:val="center"/>
        </w:trPr>
        <w:tc>
          <w:tcPr>
            <w:tcW w:w="2603" w:type="pct"/>
            <w:tcBorders>
              <w:top w:val="nil"/>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Физкультурно-спортивные залы</w:t>
            </w:r>
          </w:p>
        </w:tc>
        <w:tc>
          <w:tcPr>
            <w:tcW w:w="1132" w:type="pct"/>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157</w:t>
            </w:r>
          </w:p>
        </w:tc>
        <w:tc>
          <w:tcPr>
            <w:tcW w:w="1265" w:type="pct"/>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164</w:t>
            </w:r>
          </w:p>
        </w:tc>
      </w:tr>
      <w:tr w:rsidR="00B70C1D" w:rsidRPr="00B70C1D" w:rsidTr="00FC4FAE">
        <w:trPr>
          <w:trHeight w:val="300"/>
          <w:jc w:val="center"/>
        </w:trPr>
        <w:tc>
          <w:tcPr>
            <w:tcW w:w="2603" w:type="pct"/>
            <w:tcBorders>
              <w:top w:val="nil"/>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Плавательные бассейны</w:t>
            </w:r>
          </w:p>
        </w:tc>
        <w:tc>
          <w:tcPr>
            <w:tcW w:w="1132" w:type="pct"/>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13</w:t>
            </w:r>
          </w:p>
        </w:tc>
        <w:tc>
          <w:tcPr>
            <w:tcW w:w="1265" w:type="pct"/>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15</w:t>
            </w:r>
          </w:p>
        </w:tc>
      </w:tr>
      <w:tr w:rsidR="00B70C1D" w:rsidRPr="00B70C1D" w:rsidTr="00FC4FAE">
        <w:trPr>
          <w:trHeight w:val="300"/>
          <w:jc w:val="center"/>
        </w:trPr>
        <w:tc>
          <w:tcPr>
            <w:tcW w:w="2603" w:type="pct"/>
            <w:tcBorders>
              <w:top w:val="nil"/>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Плоскостные сооружения</w:t>
            </w:r>
          </w:p>
        </w:tc>
        <w:tc>
          <w:tcPr>
            <w:tcW w:w="1132" w:type="pct"/>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158</w:t>
            </w:r>
          </w:p>
        </w:tc>
        <w:tc>
          <w:tcPr>
            <w:tcW w:w="1265" w:type="pct"/>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159</w:t>
            </w:r>
          </w:p>
        </w:tc>
      </w:tr>
    </w:tbl>
    <w:p w:rsidR="00B70C1D" w:rsidRPr="00B70C1D" w:rsidRDefault="00B70C1D" w:rsidP="00B70C1D">
      <w:pPr>
        <w:rPr>
          <w:rFonts w:ascii="Arial" w:hAnsi="Arial" w:cs="Arial"/>
        </w:rPr>
      </w:pPr>
    </w:p>
    <w:p w:rsidR="00B70C1D" w:rsidRPr="00B70C1D" w:rsidRDefault="00B70C1D" w:rsidP="00B70C1D">
      <w:pPr>
        <w:rPr>
          <w:rFonts w:ascii="Arial" w:hAnsi="Arial" w:cs="Arial"/>
        </w:rPr>
      </w:pPr>
      <w:bookmarkStart w:id="17" w:name="_Toc511026371"/>
    </w:p>
    <w:p w:rsidR="00B70C1D" w:rsidRPr="00B70C1D" w:rsidRDefault="00B70C1D" w:rsidP="00B70C1D">
      <w:pPr>
        <w:jc w:val="center"/>
        <w:rPr>
          <w:rFonts w:ascii="Arial" w:hAnsi="Arial" w:cs="Arial"/>
        </w:rPr>
      </w:pPr>
      <w:r w:rsidRPr="00B70C1D">
        <w:rPr>
          <w:rFonts w:ascii="Arial" w:hAnsi="Arial" w:cs="Arial"/>
        </w:rPr>
        <w:t>VII. ПРЕДЛОЖЕНИЯ ПО СОВЕРШЕНСТВОВАНИЮ НОРМАТИВНО-ПРАВОВОГО И ИНФОРМАЦИОННОГО ОБЕСПЕЧЕНИЯ РАЗВИТИЯ СОЦИАЛЬНОЙ ИНФРАСТРУКТУРЫ</w:t>
      </w:r>
      <w:bookmarkEnd w:id="17"/>
    </w:p>
    <w:p w:rsidR="00B70C1D" w:rsidRPr="00B70C1D" w:rsidRDefault="00B70C1D" w:rsidP="00B70C1D">
      <w:pPr>
        <w:rPr>
          <w:rFonts w:ascii="Arial" w:hAnsi="Arial" w:cs="Arial"/>
        </w:rPr>
      </w:pPr>
      <w:r w:rsidRPr="00B70C1D">
        <w:rPr>
          <w:rFonts w:ascii="Arial" w:hAnsi="Arial" w:cs="Arial"/>
        </w:rPr>
        <w:t>Планирование развития сети объектов социальной инфраструктуры осуществляется на основании норм расчета учреждений и предприятий обслуживания, размер их земельных участков, представленных в СП 42.13330.2016 «Градостроительство. Планировка и застройка городских и сельских поселений" (актуализированная редакция</w:t>
      </w:r>
      <w:hyperlink r:id="rId12" w:history="1">
        <w:r w:rsidRPr="00B70C1D">
          <w:rPr>
            <w:rFonts w:ascii="Arial" w:hAnsi="Arial" w:cs="Arial"/>
          </w:rPr>
          <w:t>)</w:t>
        </w:r>
      </w:hyperlink>
      <w:r w:rsidRPr="00B70C1D">
        <w:rPr>
          <w:rFonts w:ascii="Arial" w:hAnsi="Arial" w:cs="Arial"/>
        </w:rPr>
        <w:t xml:space="preserve">, а также </w:t>
      </w:r>
      <w:proofErr w:type="gramStart"/>
      <w:r w:rsidRPr="00B70C1D">
        <w:rPr>
          <w:rFonts w:ascii="Arial" w:hAnsi="Arial" w:cs="Arial"/>
        </w:rPr>
        <w:t>согласно</w:t>
      </w:r>
      <w:proofErr w:type="gramEnd"/>
      <w:r w:rsidRPr="00B70C1D">
        <w:rPr>
          <w:rFonts w:ascii="Arial" w:hAnsi="Arial" w:cs="Arial"/>
        </w:rPr>
        <w:t xml:space="preserve"> региональных нормативов градостроительного проектирования Нижегородской области, утвержденных </w:t>
      </w:r>
      <w:hyperlink w:anchor="sub_0" w:history="1">
        <w:r w:rsidRPr="00B70C1D">
          <w:rPr>
            <w:rFonts w:ascii="Arial" w:hAnsi="Arial" w:cs="Arial"/>
          </w:rPr>
          <w:t>постановлением</w:t>
        </w:r>
      </w:hyperlink>
      <w:r w:rsidRPr="00B70C1D">
        <w:rPr>
          <w:rFonts w:ascii="Arial" w:hAnsi="Arial" w:cs="Arial"/>
        </w:rPr>
        <w:t xml:space="preserve"> Правительства Нижегородской области от 31.12.2015 № 921.</w:t>
      </w:r>
    </w:p>
    <w:p w:rsidR="00B70C1D" w:rsidRPr="00B70C1D" w:rsidRDefault="00B70C1D" w:rsidP="00B70C1D">
      <w:pPr>
        <w:rPr>
          <w:rFonts w:ascii="Arial" w:hAnsi="Arial" w:cs="Arial"/>
        </w:rPr>
      </w:pPr>
      <w:r w:rsidRPr="00B70C1D">
        <w:rPr>
          <w:rFonts w:ascii="Arial" w:hAnsi="Arial" w:cs="Arial"/>
        </w:rPr>
        <w:t>В качестве предложения по совершенствованию нормативно-правового и информационного обеспечения развития социальной инфраструктуры на территории городского округа требуется разработать и утвердить местные нормативы градостроительного проектирования. Нормативы градостроительного проектирования городского округа город Дзержинск установят совокупность расчетных показателей минимально допустимого уровня обеспеченности объектами местного значения городского округа, объектами благоустройства территории, иными объектами местного значения городского округа и расчетных показателей максимально допустимого уровня территориальной доступности таких объектов для населения городского округа.</w:t>
      </w:r>
      <w:bookmarkStart w:id="18" w:name="sub_2945"/>
    </w:p>
    <w:bookmarkEnd w:id="18"/>
    <w:p w:rsidR="00B70C1D" w:rsidRPr="00B70C1D" w:rsidRDefault="00B70C1D" w:rsidP="00B70C1D">
      <w:pPr>
        <w:rPr>
          <w:rFonts w:ascii="Arial" w:hAnsi="Arial" w:cs="Arial"/>
        </w:rPr>
      </w:pPr>
      <w:proofErr w:type="gramStart"/>
      <w:r w:rsidRPr="00B70C1D">
        <w:rPr>
          <w:rFonts w:ascii="Arial" w:hAnsi="Arial" w:cs="Arial"/>
        </w:rPr>
        <w:t>На 2018 год запланировано внесение изменений в Генеральный план городского округа, в том числе, в части отображения в Генеральном плане планируемого размещения объектов местного значения городского округа, границ и описания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w:t>
      </w:r>
      <w:proofErr w:type="gramEnd"/>
      <w:r w:rsidRPr="00B70C1D">
        <w:rPr>
          <w:rFonts w:ascii="Arial" w:hAnsi="Arial" w:cs="Arial"/>
        </w:rPr>
        <w:t xml:space="preserve"> регионального значения, линейных объектов местного значения.</w:t>
      </w: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r w:rsidRPr="00B70C1D">
        <w:rPr>
          <w:rFonts w:ascii="Arial" w:hAnsi="Arial" w:cs="Arial"/>
        </w:rPr>
        <w:t xml:space="preserve">Директор департамента </w:t>
      </w:r>
    </w:p>
    <w:p w:rsidR="00B70C1D" w:rsidRPr="00B70C1D" w:rsidRDefault="00B70C1D" w:rsidP="00B70C1D">
      <w:pPr>
        <w:rPr>
          <w:rFonts w:ascii="Arial" w:hAnsi="Arial" w:cs="Arial"/>
        </w:rPr>
        <w:sectPr w:rsidR="00B70C1D" w:rsidRPr="00B70C1D" w:rsidSect="00DF4F74">
          <w:headerReference w:type="default" r:id="rId13"/>
          <w:headerReference w:type="first" r:id="rId14"/>
          <w:pgSz w:w="11906" w:h="16838"/>
          <w:pgMar w:top="851" w:right="851" w:bottom="851" w:left="1418" w:header="709" w:footer="709" w:gutter="0"/>
          <w:pgNumType w:start="0"/>
          <w:cols w:space="708"/>
          <w:titlePg/>
          <w:docGrid w:linePitch="360"/>
        </w:sectPr>
      </w:pPr>
      <w:r w:rsidRPr="00B70C1D">
        <w:rPr>
          <w:rFonts w:ascii="Arial" w:hAnsi="Arial" w:cs="Arial"/>
        </w:rPr>
        <w:t>социальной политики и спорта</w:t>
      </w:r>
      <w:r w:rsidR="00FC4FAE">
        <w:rPr>
          <w:rFonts w:ascii="Arial" w:hAnsi="Arial" w:cs="Arial"/>
        </w:rPr>
        <w:t xml:space="preserve"> </w:t>
      </w:r>
      <w:r w:rsidR="00FC4FAE">
        <w:rPr>
          <w:rFonts w:ascii="Arial" w:hAnsi="Arial" w:cs="Arial"/>
        </w:rPr>
        <w:tab/>
      </w:r>
      <w:r w:rsidR="00FC4FAE">
        <w:rPr>
          <w:rFonts w:ascii="Arial" w:hAnsi="Arial" w:cs="Arial"/>
        </w:rPr>
        <w:tab/>
      </w:r>
      <w:r w:rsidR="00FC4FAE">
        <w:rPr>
          <w:rFonts w:ascii="Arial" w:hAnsi="Arial" w:cs="Arial"/>
        </w:rPr>
        <w:tab/>
      </w:r>
      <w:r w:rsidR="00FC4FAE">
        <w:rPr>
          <w:rFonts w:ascii="Arial" w:hAnsi="Arial" w:cs="Arial"/>
        </w:rPr>
        <w:tab/>
      </w:r>
      <w:r w:rsidR="00FC4FAE">
        <w:rPr>
          <w:rFonts w:ascii="Arial" w:hAnsi="Arial" w:cs="Arial"/>
        </w:rPr>
        <w:tab/>
      </w:r>
      <w:proofErr w:type="spellStart"/>
      <w:r w:rsidRPr="00B70C1D">
        <w:rPr>
          <w:rFonts w:ascii="Arial" w:hAnsi="Arial" w:cs="Arial"/>
        </w:rPr>
        <w:t>С.Г.Гончаров</w:t>
      </w:r>
      <w:proofErr w:type="spellEnd"/>
      <w:r w:rsidR="00FC4FAE">
        <w:rPr>
          <w:rFonts w:ascii="Arial" w:hAnsi="Arial" w:cs="Arial"/>
        </w:rPr>
        <w:t xml:space="preserve"> </w:t>
      </w:r>
    </w:p>
    <w:p w:rsidR="00B70C1D" w:rsidRPr="00B70C1D" w:rsidRDefault="00B70C1D" w:rsidP="00B70C1D">
      <w:pPr>
        <w:ind w:firstLine="10206"/>
        <w:jc w:val="right"/>
        <w:rPr>
          <w:rFonts w:ascii="Arial" w:hAnsi="Arial" w:cs="Arial"/>
        </w:rPr>
      </w:pPr>
      <w:r w:rsidRPr="00B70C1D">
        <w:rPr>
          <w:rFonts w:ascii="Arial" w:hAnsi="Arial" w:cs="Arial"/>
        </w:rPr>
        <w:t>Приложение 1</w:t>
      </w:r>
    </w:p>
    <w:p w:rsidR="00B70C1D" w:rsidRPr="00B70C1D" w:rsidRDefault="00B70C1D" w:rsidP="00B70C1D">
      <w:pPr>
        <w:ind w:firstLine="10206"/>
        <w:jc w:val="right"/>
        <w:rPr>
          <w:rFonts w:ascii="Arial" w:hAnsi="Arial" w:cs="Arial"/>
        </w:rPr>
      </w:pPr>
      <w:r w:rsidRPr="00B70C1D">
        <w:rPr>
          <w:rFonts w:ascii="Arial" w:hAnsi="Arial" w:cs="Arial"/>
        </w:rPr>
        <w:t xml:space="preserve">к Программе </w:t>
      </w:r>
    </w:p>
    <w:p w:rsidR="00B70C1D" w:rsidRPr="00B70C1D" w:rsidRDefault="00B70C1D" w:rsidP="00B70C1D">
      <w:pPr>
        <w:ind w:firstLine="10206"/>
        <w:jc w:val="right"/>
        <w:rPr>
          <w:rFonts w:ascii="Arial" w:hAnsi="Arial" w:cs="Arial"/>
        </w:rPr>
      </w:pPr>
      <w:r w:rsidRPr="00B70C1D">
        <w:rPr>
          <w:rFonts w:ascii="Arial" w:hAnsi="Arial" w:cs="Arial"/>
        </w:rPr>
        <w:t xml:space="preserve">комплексного развития </w:t>
      </w:r>
    </w:p>
    <w:p w:rsidR="00B70C1D" w:rsidRPr="00B70C1D" w:rsidRDefault="00B70C1D" w:rsidP="00B70C1D">
      <w:pPr>
        <w:ind w:firstLine="10206"/>
        <w:jc w:val="right"/>
        <w:rPr>
          <w:rFonts w:ascii="Arial" w:hAnsi="Arial" w:cs="Arial"/>
        </w:rPr>
      </w:pPr>
      <w:r w:rsidRPr="00B70C1D">
        <w:rPr>
          <w:rFonts w:ascii="Arial" w:hAnsi="Arial" w:cs="Arial"/>
        </w:rPr>
        <w:t>социальной инфраструктуры</w:t>
      </w:r>
    </w:p>
    <w:p w:rsidR="00B70C1D" w:rsidRPr="00B70C1D" w:rsidRDefault="00B70C1D" w:rsidP="00B70C1D">
      <w:pPr>
        <w:ind w:firstLine="10206"/>
        <w:jc w:val="right"/>
        <w:rPr>
          <w:rFonts w:ascii="Arial" w:hAnsi="Arial" w:cs="Arial"/>
        </w:rPr>
      </w:pPr>
      <w:r w:rsidRPr="00B70C1D">
        <w:rPr>
          <w:rFonts w:ascii="Arial" w:hAnsi="Arial" w:cs="Arial"/>
        </w:rPr>
        <w:t>городского округа город Дзержинск</w:t>
      </w:r>
    </w:p>
    <w:p w:rsidR="00B70C1D" w:rsidRPr="00B70C1D" w:rsidRDefault="00B70C1D" w:rsidP="00B70C1D">
      <w:pPr>
        <w:ind w:firstLine="10206"/>
        <w:jc w:val="right"/>
        <w:rPr>
          <w:rFonts w:ascii="Arial" w:hAnsi="Arial" w:cs="Arial"/>
        </w:rPr>
      </w:pPr>
      <w:r w:rsidRPr="00B70C1D">
        <w:rPr>
          <w:rFonts w:ascii="Arial" w:hAnsi="Arial" w:cs="Arial"/>
        </w:rPr>
        <w:t>до 2027 года</w:t>
      </w: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jc w:val="center"/>
        <w:rPr>
          <w:rFonts w:ascii="Arial" w:hAnsi="Arial" w:cs="Arial"/>
        </w:rPr>
      </w:pPr>
      <w:r w:rsidRPr="00B70C1D">
        <w:rPr>
          <w:rFonts w:ascii="Arial" w:hAnsi="Arial" w:cs="Arial"/>
        </w:rPr>
        <w:t>РАСЧЕТ ПОТРЕБНОСТИ</w:t>
      </w:r>
    </w:p>
    <w:p w:rsidR="00B70C1D" w:rsidRPr="00B70C1D" w:rsidRDefault="00B70C1D" w:rsidP="00B70C1D">
      <w:pPr>
        <w:jc w:val="center"/>
        <w:rPr>
          <w:rFonts w:ascii="Arial" w:hAnsi="Arial" w:cs="Arial"/>
        </w:rPr>
      </w:pPr>
      <w:r w:rsidRPr="00B70C1D">
        <w:rPr>
          <w:rFonts w:ascii="Arial" w:hAnsi="Arial" w:cs="Arial"/>
        </w:rPr>
        <w:t>населения городского округа город Дзержинск в объектах социальной инфраструктуры местного значения в период с 2018 по 2027 гг.</w:t>
      </w:r>
    </w:p>
    <w:p w:rsidR="00B70C1D" w:rsidRPr="00B70C1D" w:rsidRDefault="00B70C1D" w:rsidP="00B70C1D">
      <w:pPr>
        <w:rPr>
          <w:rFonts w:ascii="Arial" w:hAnsi="Arial" w:cs="Arial"/>
        </w:rPr>
      </w:pPr>
    </w:p>
    <w:tbl>
      <w:tblPr>
        <w:tblStyle w:val="af2"/>
        <w:tblW w:w="14477" w:type="dxa"/>
        <w:jc w:val="center"/>
        <w:tblLook w:val="04A0" w:firstRow="1" w:lastRow="0" w:firstColumn="1" w:lastColumn="0" w:noHBand="0" w:noVBand="1"/>
      </w:tblPr>
      <w:tblGrid>
        <w:gridCol w:w="2886"/>
        <w:gridCol w:w="1561"/>
        <w:gridCol w:w="1046"/>
        <w:gridCol w:w="1045"/>
        <w:gridCol w:w="1173"/>
        <w:gridCol w:w="1173"/>
        <w:gridCol w:w="1201"/>
        <w:gridCol w:w="1174"/>
        <w:gridCol w:w="1173"/>
        <w:gridCol w:w="1173"/>
        <w:gridCol w:w="1133"/>
        <w:gridCol w:w="47"/>
      </w:tblGrid>
      <w:tr w:rsidR="00B70C1D" w:rsidRPr="00B70C1D" w:rsidTr="00FC4FAE">
        <w:trPr>
          <w:cantSplit/>
          <w:trHeight w:val="795"/>
          <w:jc w:val="center"/>
        </w:trPr>
        <w:tc>
          <w:tcPr>
            <w:tcW w:w="3010" w:type="dxa"/>
            <w:vMerge w:val="restart"/>
            <w:noWrap/>
            <w:vAlign w:val="center"/>
            <w:hideMark/>
          </w:tcPr>
          <w:p w:rsidR="00B70C1D" w:rsidRPr="00B70C1D" w:rsidRDefault="00B70C1D" w:rsidP="00B70C1D">
            <w:pPr>
              <w:rPr>
                <w:rFonts w:ascii="Arial" w:hAnsi="Arial" w:cs="Arial"/>
              </w:rPr>
            </w:pPr>
            <w:r w:rsidRPr="00B70C1D">
              <w:rPr>
                <w:rFonts w:ascii="Arial" w:hAnsi="Arial" w:cs="Arial"/>
              </w:rPr>
              <w:t>Наименование показателя</w:t>
            </w:r>
          </w:p>
        </w:tc>
        <w:tc>
          <w:tcPr>
            <w:tcW w:w="1623" w:type="dxa"/>
            <w:vMerge w:val="restart"/>
            <w:noWrap/>
            <w:vAlign w:val="center"/>
            <w:hideMark/>
          </w:tcPr>
          <w:p w:rsidR="00B70C1D" w:rsidRPr="00B70C1D" w:rsidRDefault="00B70C1D" w:rsidP="00B70C1D">
            <w:pPr>
              <w:rPr>
                <w:rFonts w:ascii="Arial" w:hAnsi="Arial" w:cs="Arial"/>
              </w:rPr>
            </w:pPr>
            <w:r w:rsidRPr="00B70C1D">
              <w:rPr>
                <w:rFonts w:ascii="Arial" w:hAnsi="Arial" w:cs="Arial"/>
              </w:rPr>
              <w:t>Норматив</w:t>
            </w:r>
          </w:p>
        </w:tc>
        <w:tc>
          <w:tcPr>
            <w:tcW w:w="943" w:type="dxa"/>
            <w:vMerge w:val="restart"/>
            <w:textDirection w:val="btLr"/>
            <w:vAlign w:val="center"/>
            <w:hideMark/>
          </w:tcPr>
          <w:p w:rsidR="00B70C1D" w:rsidRPr="00B70C1D" w:rsidRDefault="00B70C1D" w:rsidP="00B70C1D">
            <w:pPr>
              <w:rPr>
                <w:rFonts w:ascii="Arial" w:hAnsi="Arial" w:cs="Arial"/>
              </w:rPr>
            </w:pPr>
            <w:r w:rsidRPr="00B70C1D">
              <w:rPr>
                <w:rFonts w:ascii="Arial" w:hAnsi="Arial" w:cs="Arial"/>
              </w:rPr>
              <w:t>Проектная мощность действующих объектов</w:t>
            </w:r>
          </w:p>
        </w:tc>
        <w:tc>
          <w:tcPr>
            <w:tcW w:w="979" w:type="dxa"/>
            <w:vMerge w:val="restart"/>
            <w:textDirection w:val="btLr"/>
            <w:vAlign w:val="center"/>
            <w:hideMark/>
          </w:tcPr>
          <w:p w:rsidR="00B70C1D" w:rsidRPr="00B70C1D" w:rsidRDefault="00B70C1D" w:rsidP="00B70C1D">
            <w:pPr>
              <w:rPr>
                <w:rFonts w:ascii="Arial" w:hAnsi="Arial" w:cs="Arial"/>
              </w:rPr>
            </w:pPr>
            <w:r w:rsidRPr="00B70C1D">
              <w:rPr>
                <w:rFonts w:ascii="Arial" w:hAnsi="Arial" w:cs="Arial"/>
              </w:rPr>
              <w:t>Сохраняемая мощность действующих объектов</w:t>
            </w:r>
          </w:p>
        </w:tc>
        <w:tc>
          <w:tcPr>
            <w:tcW w:w="1006" w:type="dxa"/>
            <w:noWrap/>
            <w:textDirection w:val="btLr"/>
            <w:vAlign w:val="center"/>
          </w:tcPr>
          <w:p w:rsidR="00B70C1D" w:rsidRPr="00B70C1D" w:rsidRDefault="00B70C1D" w:rsidP="00B70C1D">
            <w:pPr>
              <w:rPr>
                <w:rFonts w:ascii="Arial" w:hAnsi="Arial" w:cs="Arial"/>
              </w:rPr>
            </w:pPr>
            <w:r w:rsidRPr="00B70C1D">
              <w:rPr>
                <w:rFonts w:ascii="Arial" w:hAnsi="Arial" w:cs="Arial"/>
              </w:rPr>
              <w:t>2018</w:t>
            </w:r>
          </w:p>
        </w:tc>
        <w:tc>
          <w:tcPr>
            <w:tcW w:w="1158" w:type="dxa"/>
            <w:noWrap/>
            <w:textDirection w:val="btLr"/>
            <w:vAlign w:val="center"/>
          </w:tcPr>
          <w:p w:rsidR="00B70C1D" w:rsidRPr="00B70C1D" w:rsidRDefault="00B70C1D" w:rsidP="00B70C1D">
            <w:pPr>
              <w:rPr>
                <w:rFonts w:ascii="Arial" w:hAnsi="Arial" w:cs="Arial"/>
              </w:rPr>
            </w:pPr>
            <w:r w:rsidRPr="00B70C1D">
              <w:rPr>
                <w:rFonts w:ascii="Arial" w:hAnsi="Arial" w:cs="Arial"/>
              </w:rPr>
              <w:t>2019</w:t>
            </w:r>
          </w:p>
        </w:tc>
        <w:tc>
          <w:tcPr>
            <w:tcW w:w="1247" w:type="dxa"/>
            <w:noWrap/>
            <w:textDirection w:val="btLr"/>
            <w:vAlign w:val="center"/>
          </w:tcPr>
          <w:p w:rsidR="00B70C1D" w:rsidRPr="00B70C1D" w:rsidRDefault="00B70C1D" w:rsidP="00B70C1D">
            <w:pPr>
              <w:rPr>
                <w:rFonts w:ascii="Arial" w:hAnsi="Arial" w:cs="Arial"/>
              </w:rPr>
            </w:pPr>
            <w:r w:rsidRPr="00B70C1D">
              <w:rPr>
                <w:rFonts w:ascii="Arial" w:hAnsi="Arial" w:cs="Arial"/>
              </w:rPr>
              <w:t>2020</w:t>
            </w:r>
          </w:p>
        </w:tc>
        <w:tc>
          <w:tcPr>
            <w:tcW w:w="1219" w:type="dxa"/>
            <w:noWrap/>
            <w:textDirection w:val="btLr"/>
            <w:vAlign w:val="center"/>
          </w:tcPr>
          <w:p w:rsidR="00B70C1D" w:rsidRPr="00B70C1D" w:rsidRDefault="00B70C1D" w:rsidP="00B70C1D">
            <w:pPr>
              <w:rPr>
                <w:rFonts w:ascii="Arial" w:hAnsi="Arial" w:cs="Arial"/>
              </w:rPr>
            </w:pPr>
            <w:r w:rsidRPr="00B70C1D">
              <w:rPr>
                <w:rFonts w:ascii="Arial" w:hAnsi="Arial" w:cs="Arial"/>
              </w:rPr>
              <w:t>2025</w:t>
            </w:r>
          </w:p>
        </w:tc>
        <w:tc>
          <w:tcPr>
            <w:tcW w:w="1139" w:type="dxa"/>
            <w:noWrap/>
            <w:textDirection w:val="btLr"/>
            <w:vAlign w:val="center"/>
          </w:tcPr>
          <w:p w:rsidR="00B70C1D" w:rsidRPr="00B70C1D" w:rsidRDefault="00B70C1D" w:rsidP="00B70C1D">
            <w:pPr>
              <w:rPr>
                <w:rFonts w:ascii="Arial" w:hAnsi="Arial" w:cs="Arial"/>
              </w:rPr>
            </w:pPr>
            <w:r w:rsidRPr="00B70C1D">
              <w:rPr>
                <w:rFonts w:ascii="Arial" w:hAnsi="Arial" w:cs="Arial"/>
              </w:rPr>
              <w:t>2027</w:t>
            </w:r>
          </w:p>
        </w:tc>
        <w:tc>
          <w:tcPr>
            <w:tcW w:w="1106" w:type="dxa"/>
            <w:noWrap/>
            <w:textDirection w:val="btLr"/>
            <w:vAlign w:val="center"/>
          </w:tcPr>
          <w:p w:rsidR="00B70C1D" w:rsidRPr="00B70C1D" w:rsidRDefault="00B70C1D" w:rsidP="00B70C1D">
            <w:pPr>
              <w:rPr>
                <w:rFonts w:ascii="Arial" w:hAnsi="Arial" w:cs="Arial"/>
              </w:rPr>
            </w:pPr>
            <w:r w:rsidRPr="00B70C1D">
              <w:rPr>
                <w:rFonts w:ascii="Arial" w:hAnsi="Arial" w:cs="Arial"/>
              </w:rPr>
              <w:t>2030</w:t>
            </w:r>
          </w:p>
        </w:tc>
        <w:tc>
          <w:tcPr>
            <w:tcW w:w="1047" w:type="dxa"/>
            <w:gridSpan w:val="2"/>
            <w:vMerge w:val="restart"/>
            <w:vAlign w:val="center"/>
            <w:hideMark/>
          </w:tcPr>
          <w:p w:rsidR="00B70C1D" w:rsidRPr="00B70C1D" w:rsidRDefault="00B70C1D" w:rsidP="00B70C1D">
            <w:pPr>
              <w:rPr>
                <w:rFonts w:ascii="Arial" w:hAnsi="Arial" w:cs="Arial"/>
              </w:rPr>
            </w:pPr>
            <w:r w:rsidRPr="00B70C1D">
              <w:rPr>
                <w:rFonts w:ascii="Arial" w:hAnsi="Arial" w:cs="Arial"/>
              </w:rPr>
              <w:t>Дефицит</w:t>
            </w:r>
            <w:proofErr w:type="gramStart"/>
            <w:r w:rsidRPr="00B70C1D">
              <w:rPr>
                <w:rFonts w:ascii="Arial" w:hAnsi="Arial" w:cs="Arial"/>
              </w:rPr>
              <w:t xml:space="preserve"> (-), </w:t>
            </w:r>
            <w:proofErr w:type="gramEnd"/>
            <w:r w:rsidRPr="00B70C1D">
              <w:rPr>
                <w:rFonts w:ascii="Arial" w:hAnsi="Arial" w:cs="Arial"/>
              </w:rPr>
              <w:t>излишек (+) на 2027 год</w:t>
            </w:r>
          </w:p>
        </w:tc>
      </w:tr>
      <w:tr w:rsidR="00B70C1D" w:rsidRPr="00B70C1D" w:rsidTr="00FC4FAE">
        <w:trPr>
          <w:trHeight w:val="255"/>
          <w:jc w:val="center"/>
        </w:trPr>
        <w:tc>
          <w:tcPr>
            <w:tcW w:w="3010" w:type="dxa"/>
            <w:vMerge/>
            <w:vAlign w:val="center"/>
          </w:tcPr>
          <w:p w:rsidR="00B70C1D" w:rsidRPr="00B70C1D" w:rsidRDefault="00B70C1D" w:rsidP="00B70C1D">
            <w:pPr>
              <w:rPr>
                <w:rFonts w:ascii="Arial" w:hAnsi="Arial" w:cs="Arial"/>
              </w:rPr>
            </w:pPr>
          </w:p>
        </w:tc>
        <w:tc>
          <w:tcPr>
            <w:tcW w:w="1623" w:type="dxa"/>
            <w:vMerge/>
            <w:vAlign w:val="center"/>
          </w:tcPr>
          <w:p w:rsidR="00B70C1D" w:rsidRPr="00B70C1D" w:rsidRDefault="00B70C1D" w:rsidP="00B70C1D">
            <w:pPr>
              <w:rPr>
                <w:rFonts w:ascii="Arial" w:hAnsi="Arial" w:cs="Arial"/>
              </w:rPr>
            </w:pPr>
          </w:p>
        </w:tc>
        <w:tc>
          <w:tcPr>
            <w:tcW w:w="943" w:type="dxa"/>
            <w:vMerge/>
            <w:vAlign w:val="center"/>
          </w:tcPr>
          <w:p w:rsidR="00B70C1D" w:rsidRPr="00B70C1D" w:rsidRDefault="00B70C1D" w:rsidP="00B70C1D">
            <w:pPr>
              <w:rPr>
                <w:rFonts w:ascii="Arial" w:hAnsi="Arial" w:cs="Arial"/>
              </w:rPr>
            </w:pPr>
          </w:p>
        </w:tc>
        <w:tc>
          <w:tcPr>
            <w:tcW w:w="979" w:type="dxa"/>
            <w:vMerge/>
            <w:vAlign w:val="center"/>
          </w:tcPr>
          <w:p w:rsidR="00B70C1D" w:rsidRPr="00B70C1D" w:rsidRDefault="00B70C1D" w:rsidP="00B70C1D">
            <w:pPr>
              <w:rPr>
                <w:rFonts w:ascii="Arial" w:hAnsi="Arial" w:cs="Arial"/>
              </w:rPr>
            </w:pPr>
          </w:p>
        </w:tc>
        <w:tc>
          <w:tcPr>
            <w:tcW w:w="6875" w:type="dxa"/>
            <w:gridSpan w:val="6"/>
            <w:vAlign w:val="center"/>
          </w:tcPr>
          <w:p w:rsidR="00B70C1D" w:rsidRPr="00B70C1D" w:rsidRDefault="00B70C1D" w:rsidP="00B70C1D">
            <w:pPr>
              <w:rPr>
                <w:rFonts w:ascii="Arial" w:hAnsi="Arial" w:cs="Arial"/>
              </w:rPr>
            </w:pPr>
            <w:r w:rsidRPr="00B70C1D">
              <w:rPr>
                <w:rFonts w:ascii="Arial" w:hAnsi="Arial" w:cs="Arial"/>
              </w:rPr>
              <w:t>Прогнозная численность населения, тыс. человек</w:t>
            </w:r>
          </w:p>
        </w:tc>
        <w:tc>
          <w:tcPr>
            <w:tcW w:w="1047" w:type="dxa"/>
            <w:gridSpan w:val="2"/>
            <w:vMerge/>
            <w:vAlign w:val="center"/>
          </w:tcPr>
          <w:p w:rsidR="00B70C1D" w:rsidRPr="00B70C1D" w:rsidRDefault="00B70C1D" w:rsidP="00B70C1D">
            <w:pPr>
              <w:rPr>
                <w:rFonts w:ascii="Arial" w:hAnsi="Arial" w:cs="Arial"/>
              </w:rPr>
            </w:pPr>
          </w:p>
        </w:tc>
      </w:tr>
      <w:tr w:rsidR="00B70C1D" w:rsidRPr="00B70C1D" w:rsidTr="00FC4FAE">
        <w:trPr>
          <w:trHeight w:val="1012"/>
          <w:jc w:val="center"/>
        </w:trPr>
        <w:tc>
          <w:tcPr>
            <w:tcW w:w="3010" w:type="dxa"/>
            <w:vMerge/>
            <w:vAlign w:val="center"/>
            <w:hideMark/>
          </w:tcPr>
          <w:p w:rsidR="00B70C1D" w:rsidRPr="00B70C1D" w:rsidRDefault="00B70C1D" w:rsidP="00B70C1D">
            <w:pPr>
              <w:rPr>
                <w:rFonts w:ascii="Arial" w:hAnsi="Arial" w:cs="Arial"/>
              </w:rPr>
            </w:pPr>
          </w:p>
        </w:tc>
        <w:tc>
          <w:tcPr>
            <w:tcW w:w="1623" w:type="dxa"/>
            <w:vMerge/>
            <w:vAlign w:val="center"/>
            <w:hideMark/>
          </w:tcPr>
          <w:p w:rsidR="00B70C1D" w:rsidRPr="00B70C1D" w:rsidRDefault="00B70C1D" w:rsidP="00B70C1D">
            <w:pPr>
              <w:rPr>
                <w:rFonts w:ascii="Arial" w:hAnsi="Arial" w:cs="Arial"/>
              </w:rPr>
            </w:pPr>
          </w:p>
        </w:tc>
        <w:tc>
          <w:tcPr>
            <w:tcW w:w="943" w:type="dxa"/>
            <w:vMerge/>
            <w:vAlign w:val="center"/>
            <w:hideMark/>
          </w:tcPr>
          <w:p w:rsidR="00B70C1D" w:rsidRPr="00B70C1D" w:rsidRDefault="00B70C1D" w:rsidP="00B70C1D">
            <w:pPr>
              <w:rPr>
                <w:rFonts w:ascii="Arial" w:hAnsi="Arial" w:cs="Arial"/>
              </w:rPr>
            </w:pPr>
          </w:p>
        </w:tc>
        <w:tc>
          <w:tcPr>
            <w:tcW w:w="979" w:type="dxa"/>
            <w:vMerge/>
            <w:vAlign w:val="center"/>
            <w:hideMark/>
          </w:tcPr>
          <w:p w:rsidR="00B70C1D" w:rsidRPr="00B70C1D" w:rsidRDefault="00B70C1D" w:rsidP="00B70C1D">
            <w:pPr>
              <w:rPr>
                <w:rFonts w:ascii="Arial" w:hAnsi="Arial" w:cs="Arial"/>
              </w:rPr>
            </w:pPr>
          </w:p>
        </w:tc>
        <w:tc>
          <w:tcPr>
            <w:tcW w:w="1006" w:type="dxa"/>
            <w:noWrap/>
          </w:tcPr>
          <w:p w:rsidR="00B70C1D" w:rsidRPr="00B70C1D" w:rsidRDefault="00B70C1D" w:rsidP="00B70C1D">
            <w:pPr>
              <w:rPr>
                <w:rFonts w:ascii="Arial" w:hAnsi="Arial" w:cs="Arial"/>
              </w:rPr>
            </w:pPr>
            <w:r w:rsidRPr="00B70C1D">
              <w:rPr>
                <w:rFonts w:ascii="Arial" w:hAnsi="Arial" w:cs="Arial"/>
              </w:rPr>
              <w:t>242, 850</w:t>
            </w:r>
          </w:p>
        </w:tc>
        <w:tc>
          <w:tcPr>
            <w:tcW w:w="1158" w:type="dxa"/>
            <w:noWrap/>
          </w:tcPr>
          <w:p w:rsidR="00B70C1D" w:rsidRPr="00B70C1D" w:rsidRDefault="00B70C1D" w:rsidP="00B70C1D">
            <w:pPr>
              <w:rPr>
                <w:rFonts w:ascii="Arial" w:hAnsi="Arial" w:cs="Arial"/>
              </w:rPr>
            </w:pPr>
            <w:r w:rsidRPr="00B70C1D">
              <w:rPr>
                <w:rFonts w:ascii="Arial" w:hAnsi="Arial" w:cs="Arial"/>
              </w:rPr>
              <w:t>242, 310</w:t>
            </w:r>
          </w:p>
        </w:tc>
        <w:tc>
          <w:tcPr>
            <w:tcW w:w="1247" w:type="dxa"/>
            <w:noWrap/>
          </w:tcPr>
          <w:p w:rsidR="00B70C1D" w:rsidRPr="00B70C1D" w:rsidRDefault="00B70C1D" w:rsidP="00B70C1D">
            <w:pPr>
              <w:rPr>
                <w:rFonts w:ascii="Arial" w:hAnsi="Arial" w:cs="Arial"/>
              </w:rPr>
            </w:pPr>
            <w:r w:rsidRPr="00B70C1D">
              <w:rPr>
                <w:rFonts w:ascii="Arial" w:hAnsi="Arial" w:cs="Arial"/>
              </w:rPr>
              <w:t>242, 910</w:t>
            </w:r>
          </w:p>
        </w:tc>
        <w:tc>
          <w:tcPr>
            <w:tcW w:w="1219" w:type="dxa"/>
            <w:noWrap/>
          </w:tcPr>
          <w:p w:rsidR="00B70C1D" w:rsidRPr="00B70C1D" w:rsidRDefault="00B70C1D" w:rsidP="00B70C1D">
            <w:pPr>
              <w:rPr>
                <w:rFonts w:ascii="Arial" w:hAnsi="Arial" w:cs="Arial"/>
              </w:rPr>
            </w:pPr>
            <w:r w:rsidRPr="00B70C1D">
              <w:rPr>
                <w:rFonts w:ascii="Arial" w:hAnsi="Arial" w:cs="Arial"/>
              </w:rPr>
              <w:t>245, 090</w:t>
            </w:r>
          </w:p>
        </w:tc>
        <w:tc>
          <w:tcPr>
            <w:tcW w:w="1139" w:type="dxa"/>
            <w:noWrap/>
          </w:tcPr>
          <w:p w:rsidR="00B70C1D" w:rsidRPr="00B70C1D" w:rsidRDefault="00B70C1D" w:rsidP="00B70C1D">
            <w:pPr>
              <w:rPr>
                <w:rFonts w:ascii="Arial" w:hAnsi="Arial" w:cs="Arial"/>
              </w:rPr>
            </w:pPr>
            <w:r w:rsidRPr="00B70C1D">
              <w:rPr>
                <w:rFonts w:ascii="Arial" w:hAnsi="Arial" w:cs="Arial"/>
              </w:rPr>
              <w:t>247,710</w:t>
            </w:r>
          </w:p>
        </w:tc>
        <w:tc>
          <w:tcPr>
            <w:tcW w:w="1106" w:type="dxa"/>
            <w:noWrap/>
          </w:tcPr>
          <w:p w:rsidR="00B70C1D" w:rsidRPr="00B70C1D" w:rsidRDefault="00B70C1D" w:rsidP="00B70C1D">
            <w:pPr>
              <w:rPr>
                <w:rFonts w:ascii="Arial" w:hAnsi="Arial" w:cs="Arial"/>
              </w:rPr>
            </w:pPr>
            <w:r w:rsidRPr="00B70C1D">
              <w:rPr>
                <w:rFonts w:ascii="Arial" w:hAnsi="Arial" w:cs="Arial"/>
              </w:rPr>
              <w:t>250, 330</w:t>
            </w:r>
          </w:p>
          <w:p w:rsidR="00B70C1D" w:rsidRPr="00B70C1D" w:rsidRDefault="00B70C1D" w:rsidP="00B70C1D">
            <w:pPr>
              <w:rPr>
                <w:rFonts w:ascii="Arial" w:hAnsi="Arial" w:cs="Arial"/>
              </w:rPr>
            </w:pPr>
          </w:p>
        </w:tc>
        <w:tc>
          <w:tcPr>
            <w:tcW w:w="1047" w:type="dxa"/>
            <w:gridSpan w:val="2"/>
            <w:vMerge/>
            <w:vAlign w:val="center"/>
            <w:hideMark/>
          </w:tcPr>
          <w:p w:rsidR="00B70C1D" w:rsidRPr="00B70C1D" w:rsidRDefault="00B70C1D" w:rsidP="00B70C1D">
            <w:pPr>
              <w:rPr>
                <w:rFonts w:ascii="Arial" w:hAnsi="Arial" w:cs="Arial"/>
              </w:rPr>
            </w:pPr>
          </w:p>
        </w:tc>
      </w:tr>
      <w:tr w:rsidR="00B70C1D" w:rsidRPr="00B70C1D" w:rsidTr="00FC4FAE">
        <w:trPr>
          <w:gridAfter w:val="1"/>
          <w:wAfter w:w="37" w:type="dxa"/>
          <w:trHeight w:val="255"/>
          <w:jc w:val="center"/>
        </w:trPr>
        <w:tc>
          <w:tcPr>
            <w:tcW w:w="14440" w:type="dxa"/>
            <w:gridSpan w:val="11"/>
            <w:noWrap/>
            <w:vAlign w:val="center"/>
            <w:hideMark/>
          </w:tcPr>
          <w:p w:rsidR="00B70C1D" w:rsidRPr="00B70C1D" w:rsidRDefault="00B70C1D" w:rsidP="00B70C1D">
            <w:pPr>
              <w:rPr>
                <w:rFonts w:ascii="Arial" w:hAnsi="Arial" w:cs="Arial"/>
              </w:rPr>
            </w:pPr>
            <w:r w:rsidRPr="00B70C1D">
              <w:rPr>
                <w:rFonts w:ascii="Arial" w:hAnsi="Arial" w:cs="Arial"/>
              </w:rPr>
              <w:t>В области физической культуры и массового спорта</w:t>
            </w:r>
          </w:p>
        </w:tc>
      </w:tr>
      <w:tr w:rsidR="00B70C1D" w:rsidRPr="00B70C1D" w:rsidTr="00FC4FAE">
        <w:trPr>
          <w:trHeight w:val="157"/>
          <w:jc w:val="center"/>
        </w:trPr>
        <w:tc>
          <w:tcPr>
            <w:tcW w:w="3010" w:type="dxa"/>
            <w:noWrap/>
            <w:vAlign w:val="center"/>
          </w:tcPr>
          <w:p w:rsidR="00B70C1D" w:rsidRPr="00B70C1D" w:rsidRDefault="00B70C1D" w:rsidP="00B70C1D">
            <w:pPr>
              <w:rPr>
                <w:rFonts w:ascii="Arial" w:hAnsi="Arial" w:cs="Arial"/>
              </w:rPr>
            </w:pPr>
            <w:r w:rsidRPr="00B70C1D">
              <w:rPr>
                <w:rFonts w:ascii="Arial" w:hAnsi="Arial" w:cs="Arial"/>
              </w:rPr>
              <w:t>Спортивные залы</w:t>
            </w:r>
          </w:p>
        </w:tc>
        <w:tc>
          <w:tcPr>
            <w:tcW w:w="1623" w:type="dxa"/>
            <w:noWrap/>
            <w:vAlign w:val="center"/>
          </w:tcPr>
          <w:p w:rsidR="00B70C1D" w:rsidRPr="00B70C1D" w:rsidRDefault="00B70C1D" w:rsidP="00B70C1D">
            <w:pPr>
              <w:rPr>
                <w:rFonts w:ascii="Arial" w:hAnsi="Arial" w:cs="Arial"/>
              </w:rPr>
            </w:pPr>
            <w:r w:rsidRPr="00B70C1D">
              <w:rPr>
                <w:rFonts w:ascii="Arial" w:hAnsi="Arial" w:cs="Arial"/>
              </w:rPr>
              <w:t>350 м(2) на 1000 чел.</w:t>
            </w:r>
          </w:p>
        </w:tc>
        <w:tc>
          <w:tcPr>
            <w:tcW w:w="943" w:type="dxa"/>
            <w:noWrap/>
            <w:vAlign w:val="center"/>
          </w:tcPr>
          <w:p w:rsidR="00B70C1D" w:rsidRPr="00B70C1D" w:rsidRDefault="00B70C1D" w:rsidP="00B70C1D">
            <w:pPr>
              <w:rPr>
                <w:rFonts w:ascii="Arial" w:hAnsi="Arial" w:cs="Arial"/>
              </w:rPr>
            </w:pPr>
            <w:r w:rsidRPr="00B70C1D">
              <w:rPr>
                <w:rFonts w:ascii="Arial" w:hAnsi="Arial" w:cs="Arial"/>
              </w:rPr>
              <w:t>31472</w:t>
            </w:r>
          </w:p>
        </w:tc>
        <w:tc>
          <w:tcPr>
            <w:tcW w:w="979" w:type="dxa"/>
            <w:noWrap/>
            <w:vAlign w:val="center"/>
          </w:tcPr>
          <w:p w:rsidR="00B70C1D" w:rsidRPr="00B70C1D" w:rsidRDefault="00B70C1D" w:rsidP="00B70C1D">
            <w:pPr>
              <w:rPr>
                <w:rFonts w:ascii="Arial" w:hAnsi="Arial" w:cs="Arial"/>
              </w:rPr>
            </w:pPr>
            <w:r w:rsidRPr="00B70C1D">
              <w:rPr>
                <w:rFonts w:ascii="Arial" w:hAnsi="Arial" w:cs="Arial"/>
              </w:rPr>
              <w:t>31472</w:t>
            </w:r>
          </w:p>
        </w:tc>
        <w:tc>
          <w:tcPr>
            <w:tcW w:w="1006" w:type="dxa"/>
            <w:noWrap/>
            <w:vAlign w:val="center"/>
          </w:tcPr>
          <w:p w:rsidR="00B70C1D" w:rsidRPr="00B70C1D" w:rsidRDefault="00B70C1D" w:rsidP="00B70C1D">
            <w:pPr>
              <w:rPr>
                <w:rFonts w:ascii="Arial" w:hAnsi="Arial" w:cs="Arial"/>
              </w:rPr>
            </w:pPr>
            <w:r w:rsidRPr="00B70C1D">
              <w:rPr>
                <w:rFonts w:ascii="Arial" w:hAnsi="Arial" w:cs="Arial"/>
              </w:rPr>
              <w:t>84997,5</w:t>
            </w:r>
          </w:p>
        </w:tc>
        <w:tc>
          <w:tcPr>
            <w:tcW w:w="1158" w:type="dxa"/>
            <w:noWrap/>
            <w:vAlign w:val="center"/>
          </w:tcPr>
          <w:p w:rsidR="00B70C1D" w:rsidRPr="00B70C1D" w:rsidRDefault="00B70C1D" w:rsidP="00B70C1D">
            <w:pPr>
              <w:rPr>
                <w:rFonts w:ascii="Arial" w:hAnsi="Arial" w:cs="Arial"/>
              </w:rPr>
            </w:pPr>
            <w:r w:rsidRPr="00B70C1D">
              <w:rPr>
                <w:rFonts w:ascii="Arial" w:hAnsi="Arial" w:cs="Arial"/>
              </w:rPr>
              <w:t>84808,5</w:t>
            </w:r>
          </w:p>
        </w:tc>
        <w:tc>
          <w:tcPr>
            <w:tcW w:w="1247" w:type="dxa"/>
            <w:noWrap/>
            <w:vAlign w:val="center"/>
          </w:tcPr>
          <w:p w:rsidR="00B70C1D" w:rsidRPr="00B70C1D" w:rsidRDefault="00B70C1D" w:rsidP="00B70C1D">
            <w:pPr>
              <w:rPr>
                <w:rFonts w:ascii="Arial" w:hAnsi="Arial" w:cs="Arial"/>
              </w:rPr>
            </w:pPr>
            <w:r w:rsidRPr="00B70C1D">
              <w:rPr>
                <w:rFonts w:ascii="Arial" w:hAnsi="Arial" w:cs="Arial"/>
              </w:rPr>
              <w:t>85018,5</w:t>
            </w:r>
          </w:p>
        </w:tc>
        <w:tc>
          <w:tcPr>
            <w:tcW w:w="1219" w:type="dxa"/>
            <w:noWrap/>
            <w:vAlign w:val="center"/>
          </w:tcPr>
          <w:p w:rsidR="00B70C1D" w:rsidRPr="00B70C1D" w:rsidRDefault="00B70C1D" w:rsidP="00B70C1D">
            <w:pPr>
              <w:rPr>
                <w:rFonts w:ascii="Arial" w:hAnsi="Arial" w:cs="Arial"/>
              </w:rPr>
            </w:pPr>
            <w:r w:rsidRPr="00B70C1D">
              <w:rPr>
                <w:rFonts w:ascii="Arial" w:hAnsi="Arial" w:cs="Arial"/>
              </w:rPr>
              <w:t>85781,5</w:t>
            </w:r>
          </w:p>
        </w:tc>
        <w:tc>
          <w:tcPr>
            <w:tcW w:w="1139" w:type="dxa"/>
            <w:noWrap/>
            <w:vAlign w:val="center"/>
          </w:tcPr>
          <w:p w:rsidR="00B70C1D" w:rsidRPr="00B70C1D" w:rsidRDefault="00B70C1D" w:rsidP="00B70C1D">
            <w:pPr>
              <w:rPr>
                <w:rFonts w:ascii="Arial" w:hAnsi="Arial" w:cs="Arial"/>
              </w:rPr>
            </w:pPr>
            <w:r w:rsidRPr="00B70C1D">
              <w:rPr>
                <w:rFonts w:ascii="Arial" w:hAnsi="Arial" w:cs="Arial"/>
              </w:rPr>
              <w:t>86698,5</w:t>
            </w:r>
          </w:p>
        </w:tc>
        <w:tc>
          <w:tcPr>
            <w:tcW w:w="1106" w:type="dxa"/>
            <w:noWrap/>
            <w:vAlign w:val="center"/>
          </w:tcPr>
          <w:p w:rsidR="00B70C1D" w:rsidRPr="00B70C1D" w:rsidRDefault="00B70C1D" w:rsidP="00B70C1D">
            <w:pPr>
              <w:rPr>
                <w:rFonts w:ascii="Arial" w:hAnsi="Arial" w:cs="Arial"/>
              </w:rPr>
            </w:pPr>
            <w:r w:rsidRPr="00B70C1D">
              <w:rPr>
                <w:rFonts w:ascii="Arial" w:hAnsi="Arial" w:cs="Arial"/>
              </w:rPr>
              <w:t>87615,5</w:t>
            </w:r>
          </w:p>
        </w:tc>
        <w:tc>
          <w:tcPr>
            <w:tcW w:w="1047" w:type="dxa"/>
            <w:gridSpan w:val="2"/>
            <w:noWrap/>
            <w:vAlign w:val="center"/>
          </w:tcPr>
          <w:p w:rsidR="00B70C1D" w:rsidRPr="00B70C1D" w:rsidRDefault="00B70C1D" w:rsidP="00B70C1D">
            <w:pPr>
              <w:rPr>
                <w:rFonts w:ascii="Arial" w:hAnsi="Arial" w:cs="Arial"/>
              </w:rPr>
            </w:pPr>
            <w:r w:rsidRPr="00B70C1D">
              <w:rPr>
                <w:rFonts w:ascii="Arial" w:hAnsi="Arial" w:cs="Arial"/>
              </w:rPr>
              <w:t>- 56143,5</w:t>
            </w:r>
          </w:p>
        </w:tc>
      </w:tr>
      <w:tr w:rsidR="00B70C1D" w:rsidRPr="00B70C1D" w:rsidTr="00FC4FAE">
        <w:trPr>
          <w:trHeight w:val="232"/>
          <w:jc w:val="center"/>
        </w:trPr>
        <w:tc>
          <w:tcPr>
            <w:tcW w:w="3010" w:type="dxa"/>
            <w:noWrap/>
            <w:vAlign w:val="center"/>
          </w:tcPr>
          <w:p w:rsidR="00B70C1D" w:rsidRPr="00B70C1D" w:rsidRDefault="00B70C1D" w:rsidP="00B70C1D">
            <w:pPr>
              <w:rPr>
                <w:rFonts w:ascii="Arial" w:hAnsi="Arial" w:cs="Arial"/>
              </w:rPr>
            </w:pPr>
            <w:r w:rsidRPr="00B70C1D">
              <w:rPr>
                <w:rFonts w:ascii="Arial" w:hAnsi="Arial" w:cs="Arial"/>
              </w:rPr>
              <w:t>Плоскостные сооружения</w:t>
            </w:r>
          </w:p>
        </w:tc>
        <w:tc>
          <w:tcPr>
            <w:tcW w:w="1623" w:type="dxa"/>
            <w:noWrap/>
            <w:vAlign w:val="center"/>
          </w:tcPr>
          <w:p w:rsidR="00B70C1D" w:rsidRPr="00B70C1D" w:rsidRDefault="00B70C1D" w:rsidP="00B70C1D">
            <w:pPr>
              <w:rPr>
                <w:rFonts w:ascii="Arial" w:hAnsi="Arial" w:cs="Arial"/>
              </w:rPr>
            </w:pPr>
            <w:r w:rsidRPr="00B70C1D">
              <w:rPr>
                <w:rFonts w:ascii="Arial" w:hAnsi="Arial" w:cs="Arial"/>
              </w:rPr>
              <w:t>0,2 га на 1000 чел.</w:t>
            </w:r>
          </w:p>
        </w:tc>
        <w:tc>
          <w:tcPr>
            <w:tcW w:w="943" w:type="dxa"/>
            <w:noWrap/>
            <w:vAlign w:val="center"/>
          </w:tcPr>
          <w:p w:rsidR="00B70C1D" w:rsidRPr="00B70C1D" w:rsidRDefault="00B70C1D" w:rsidP="00B70C1D">
            <w:pPr>
              <w:rPr>
                <w:rFonts w:ascii="Arial" w:hAnsi="Arial" w:cs="Arial"/>
              </w:rPr>
            </w:pPr>
            <w:r w:rsidRPr="00B70C1D">
              <w:rPr>
                <w:rFonts w:ascii="Arial" w:hAnsi="Arial" w:cs="Arial"/>
              </w:rPr>
              <w:t>18,1408</w:t>
            </w:r>
          </w:p>
        </w:tc>
        <w:tc>
          <w:tcPr>
            <w:tcW w:w="979" w:type="dxa"/>
            <w:noWrap/>
            <w:vAlign w:val="center"/>
          </w:tcPr>
          <w:p w:rsidR="00B70C1D" w:rsidRPr="00B70C1D" w:rsidRDefault="00B70C1D" w:rsidP="00B70C1D">
            <w:pPr>
              <w:rPr>
                <w:rFonts w:ascii="Arial" w:hAnsi="Arial" w:cs="Arial"/>
              </w:rPr>
            </w:pPr>
            <w:r w:rsidRPr="00B70C1D">
              <w:rPr>
                <w:rFonts w:ascii="Arial" w:hAnsi="Arial" w:cs="Arial"/>
              </w:rPr>
              <w:t>18,1408</w:t>
            </w:r>
          </w:p>
        </w:tc>
        <w:tc>
          <w:tcPr>
            <w:tcW w:w="1006" w:type="dxa"/>
            <w:noWrap/>
            <w:vAlign w:val="center"/>
          </w:tcPr>
          <w:p w:rsidR="00B70C1D" w:rsidRPr="00B70C1D" w:rsidRDefault="00B70C1D" w:rsidP="00B70C1D">
            <w:pPr>
              <w:rPr>
                <w:rFonts w:ascii="Arial" w:hAnsi="Arial" w:cs="Arial"/>
              </w:rPr>
            </w:pPr>
            <w:r w:rsidRPr="00B70C1D">
              <w:rPr>
                <w:rFonts w:ascii="Arial" w:hAnsi="Arial" w:cs="Arial"/>
              </w:rPr>
              <w:t>48,57</w:t>
            </w:r>
          </w:p>
        </w:tc>
        <w:tc>
          <w:tcPr>
            <w:tcW w:w="1158" w:type="dxa"/>
            <w:noWrap/>
            <w:vAlign w:val="center"/>
          </w:tcPr>
          <w:p w:rsidR="00B70C1D" w:rsidRPr="00B70C1D" w:rsidRDefault="00B70C1D" w:rsidP="00B70C1D">
            <w:pPr>
              <w:rPr>
                <w:rFonts w:ascii="Arial" w:hAnsi="Arial" w:cs="Arial"/>
              </w:rPr>
            </w:pPr>
            <w:r w:rsidRPr="00B70C1D">
              <w:rPr>
                <w:rFonts w:ascii="Arial" w:hAnsi="Arial" w:cs="Arial"/>
              </w:rPr>
              <w:t>48,462</w:t>
            </w:r>
          </w:p>
        </w:tc>
        <w:tc>
          <w:tcPr>
            <w:tcW w:w="1247" w:type="dxa"/>
            <w:noWrap/>
            <w:vAlign w:val="center"/>
          </w:tcPr>
          <w:p w:rsidR="00B70C1D" w:rsidRPr="00B70C1D" w:rsidRDefault="00B70C1D" w:rsidP="00B70C1D">
            <w:pPr>
              <w:rPr>
                <w:rFonts w:ascii="Arial" w:hAnsi="Arial" w:cs="Arial"/>
              </w:rPr>
            </w:pPr>
            <w:r w:rsidRPr="00B70C1D">
              <w:rPr>
                <w:rFonts w:ascii="Arial" w:hAnsi="Arial" w:cs="Arial"/>
              </w:rPr>
              <w:t>48,582</w:t>
            </w:r>
          </w:p>
        </w:tc>
        <w:tc>
          <w:tcPr>
            <w:tcW w:w="1219" w:type="dxa"/>
            <w:noWrap/>
            <w:vAlign w:val="center"/>
          </w:tcPr>
          <w:p w:rsidR="00B70C1D" w:rsidRPr="00B70C1D" w:rsidRDefault="00B70C1D" w:rsidP="00B70C1D">
            <w:pPr>
              <w:rPr>
                <w:rFonts w:ascii="Arial" w:hAnsi="Arial" w:cs="Arial"/>
              </w:rPr>
            </w:pPr>
            <w:r w:rsidRPr="00B70C1D">
              <w:rPr>
                <w:rFonts w:ascii="Arial" w:hAnsi="Arial" w:cs="Arial"/>
              </w:rPr>
              <w:t>49,018</w:t>
            </w:r>
          </w:p>
        </w:tc>
        <w:tc>
          <w:tcPr>
            <w:tcW w:w="1139" w:type="dxa"/>
            <w:noWrap/>
            <w:vAlign w:val="center"/>
          </w:tcPr>
          <w:p w:rsidR="00B70C1D" w:rsidRPr="00B70C1D" w:rsidRDefault="00B70C1D" w:rsidP="00B70C1D">
            <w:pPr>
              <w:rPr>
                <w:rFonts w:ascii="Arial" w:hAnsi="Arial" w:cs="Arial"/>
              </w:rPr>
            </w:pPr>
            <w:r w:rsidRPr="00B70C1D">
              <w:rPr>
                <w:rFonts w:ascii="Arial" w:hAnsi="Arial" w:cs="Arial"/>
              </w:rPr>
              <w:t>49,541</w:t>
            </w:r>
          </w:p>
        </w:tc>
        <w:tc>
          <w:tcPr>
            <w:tcW w:w="1106" w:type="dxa"/>
            <w:noWrap/>
            <w:vAlign w:val="center"/>
          </w:tcPr>
          <w:p w:rsidR="00B70C1D" w:rsidRPr="00B70C1D" w:rsidRDefault="00B70C1D" w:rsidP="00B70C1D">
            <w:pPr>
              <w:rPr>
                <w:rFonts w:ascii="Arial" w:hAnsi="Arial" w:cs="Arial"/>
              </w:rPr>
            </w:pPr>
            <w:r w:rsidRPr="00B70C1D">
              <w:rPr>
                <w:rFonts w:ascii="Arial" w:hAnsi="Arial" w:cs="Arial"/>
              </w:rPr>
              <w:t>50,066</w:t>
            </w:r>
          </w:p>
        </w:tc>
        <w:tc>
          <w:tcPr>
            <w:tcW w:w="1047" w:type="dxa"/>
            <w:gridSpan w:val="2"/>
            <w:noWrap/>
            <w:vAlign w:val="center"/>
          </w:tcPr>
          <w:p w:rsidR="00B70C1D" w:rsidRPr="00B70C1D" w:rsidRDefault="00B70C1D" w:rsidP="00B70C1D">
            <w:pPr>
              <w:rPr>
                <w:rFonts w:ascii="Arial" w:hAnsi="Arial" w:cs="Arial"/>
              </w:rPr>
            </w:pPr>
            <w:r w:rsidRPr="00B70C1D">
              <w:rPr>
                <w:rFonts w:ascii="Arial" w:hAnsi="Arial" w:cs="Arial"/>
              </w:rPr>
              <w:t>-31,4002</w:t>
            </w:r>
          </w:p>
        </w:tc>
      </w:tr>
      <w:tr w:rsidR="00B70C1D" w:rsidRPr="00B70C1D" w:rsidTr="00FC4FAE">
        <w:trPr>
          <w:trHeight w:val="232"/>
          <w:jc w:val="center"/>
        </w:trPr>
        <w:tc>
          <w:tcPr>
            <w:tcW w:w="3010" w:type="dxa"/>
            <w:noWrap/>
            <w:vAlign w:val="center"/>
          </w:tcPr>
          <w:p w:rsidR="00B70C1D" w:rsidRPr="00B70C1D" w:rsidRDefault="00B70C1D" w:rsidP="00B70C1D">
            <w:pPr>
              <w:rPr>
                <w:rFonts w:ascii="Arial" w:hAnsi="Arial" w:cs="Arial"/>
              </w:rPr>
            </w:pPr>
            <w:r w:rsidRPr="00B70C1D">
              <w:rPr>
                <w:rFonts w:ascii="Arial" w:hAnsi="Arial" w:cs="Arial"/>
              </w:rPr>
              <w:t xml:space="preserve">Бассейн </w:t>
            </w:r>
          </w:p>
        </w:tc>
        <w:tc>
          <w:tcPr>
            <w:tcW w:w="1623" w:type="dxa"/>
            <w:noWrap/>
            <w:vAlign w:val="center"/>
          </w:tcPr>
          <w:p w:rsidR="00B70C1D" w:rsidRPr="00B70C1D" w:rsidRDefault="00B70C1D" w:rsidP="00B70C1D">
            <w:pPr>
              <w:rPr>
                <w:rFonts w:ascii="Arial" w:hAnsi="Arial" w:cs="Arial"/>
              </w:rPr>
            </w:pPr>
            <w:r w:rsidRPr="00B70C1D">
              <w:rPr>
                <w:rFonts w:ascii="Arial" w:hAnsi="Arial" w:cs="Arial"/>
              </w:rPr>
              <w:t>75 м(2) зеркала воды на 1000</w:t>
            </w:r>
            <w:r w:rsidR="00FC4FAE">
              <w:rPr>
                <w:rFonts w:ascii="Arial" w:hAnsi="Arial" w:cs="Arial"/>
              </w:rPr>
              <w:t xml:space="preserve"> </w:t>
            </w:r>
            <w:r w:rsidRPr="00B70C1D">
              <w:rPr>
                <w:rFonts w:ascii="Arial" w:hAnsi="Arial" w:cs="Arial"/>
              </w:rPr>
              <w:t>чел</w:t>
            </w:r>
          </w:p>
        </w:tc>
        <w:tc>
          <w:tcPr>
            <w:tcW w:w="943" w:type="dxa"/>
            <w:noWrap/>
            <w:vAlign w:val="center"/>
          </w:tcPr>
          <w:p w:rsidR="00B70C1D" w:rsidRPr="00B70C1D" w:rsidRDefault="00B70C1D" w:rsidP="00B70C1D">
            <w:pPr>
              <w:rPr>
                <w:rFonts w:ascii="Arial" w:hAnsi="Arial" w:cs="Arial"/>
              </w:rPr>
            </w:pPr>
            <w:r w:rsidRPr="00B70C1D">
              <w:rPr>
                <w:rFonts w:ascii="Arial" w:hAnsi="Arial" w:cs="Arial"/>
              </w:rPr>
              <w:t>2562</w:t>
            </w:r>
          </w:p>
        </w:tc>
        <w:tc>
          <w:tcPr>
            <w:tcW w:w="979" w:type="dxa"/>
            <w:noWrap/>
            <w:vAlign w:val="center"/>
          </w:tcPr>
          <w:p w:rsidR="00B70C1D" w:rsidRPr="00B70C1D" w:rsidRDefault="00B70C1D" w:rsidP="00B70C1D">
            <w:pPr>
              <w:rPr>
                <w:rFonts w:ascii="Arial" w:hAnsi="Arial" w:cs="Arial"/>
              </w:rPr>
            </w:pPr>
            <w:r w:rsidRPr="00B70C1D">
              <w:rPr>
                <w:rFonts w:ascii="Arial" w:hAnsi="Arial" w:cs="Arial"/>
              </w:rPr>
              <w:t>2562</w:t>
            </w:r>
          </w:p>
        </w:tc>
        <w:tc>
          <w:tcPr>
            <w:tcW w:w="1006" w:type="dxa"/>
            <w:noWrap/>
            <w:vAlign w:val="center"/>
          </w:tcPr>
          <w:p w:rsidR="00B70C1D" w:rsidRPr="00B70C1D" w:rsidRDefault="00B70C1D" w:rsidP="00B70C1D">
            <w:pPr>
              <w:rPr>
                <w:rFonts w:ascii="Arial" w:hAnsi="Arial" w:cs="Arial"/>
              </w:rPr>
            </w:pPr>
            <w:r w:rsidRPr="00B70C1D">
              <w:rPr>
                <w:rFonts w:ascii="Arial" w:hAnsi="Arial" w:cs="Arial"/>
              </w:rPr>
              <w:t>18213,75</w:t>
            </w:r>
          </w:p>
        </w:tc>
        <w:tc>
          <w:tcPr>
            <w:tcW w:w="1158" w:type="dxa"/>
            <w:noWrap/>
            <w:vAlign w:val="center"/>
          </w:tcPr>
          <w:p w:rsidR="00B70C1D" w:rsidRPr="00B70C1D" w:rsidRDefault="00B70C1D" w:rsidP="00B70C1D">
            <w:pPr>
              <w:rPr>
                <w:rFonts w:ascii="Arial" w:hAnsi="Arial" w:cs="Arial"/>
              </w:rPr>
            </w:pPr>
            <w:r w:rsidRPr="00B70C1D">
              <w:rPr>
                <w:rFonts w:ascii="Arial" w:hAnsi="Arial" w:cs="Arial"/>
              </w:rPr>
              <w:t>18173,25</w:t>
            </w:r>
          </w:p>
        </w:tc>
        <w:tc>
          <w:tcPr>
            <w:tcW w:w="1247" w:type="dxa"/>
            <w:noWrap/>
            <w:vAlign w:val="center"/>
          </w:tcPr>
          <w:p w:rsidR="00B70C1D" w:rsidRPr="00B70C1D" w:rsidRDefault="00B70C1D" w:rsidP="00B70C1D">
            <w:pPr>
              <w:rPr>
                <w:rFonts w:ascii="Arial" w:hAnsi="Arial" w:cs="Arial"/>
              </w:rPr>
            </w:pPr>
            <w:r w:rsidRPr="00B70C1D">
              <w:rPr>
                <w:rFonts w:ascii="Arial" w:hAnsi="Arial" w:cs="Arial"/>
              </w:rPr>
              <w:t>18218,25</w:t>
            </w:r>
          </w:p>
        </w:tc>
        <w:tc>
          <w:tcPr>
            <w:tcW w:w="1219" w:type="dxa"/>
            <w:noWrap/>
            <w:vAlign w:val="center"/>
          </w:tcPr>
          <w:p w:rsidR="00B70C1D" w:rsidRPr="00B70C1D" w:rsidRDefault="00B70C1D" w:rsidP="00B70C1D">
            <w:pPr>
              <w:rPr>
                <w:rFonts w:ascii="Arial" w:hAnsi="Arial" w:cs="Arial"/>
              </w:rPr>
            </w:pPr>
            <w:r w:rsidRPr="00B70C1D">
              <w:rPr>
                <w:rFonts w:ascii="Arial" w:hAnsi="Arial" w:cs="Arial"/>
              </w:rPr>
              <w:t>18381,75</w:t>
            </w:r>
          </w:p>
        </w:tc>
        <w:tc>
          <w:tcPr>
            <w:tcW w:w="1139" w:type="dxa"/>
            <w:noWrap/>
            <w:vAlign w:val="center"/>
          </w:tcPr>
          <w:p w:rsidR="00B70C1D" w:rsidRPr="00B70C1D" w:rsidRDefault="00B70C1D" w:rsidP="00B70C1D">
            <w:pPr>
              <w:rPr>
                <w:rFonts w:ascii="Arial" w:hAnsi="Arial" w:cs="Arial"/>
              </w:rPr>
            </w:pPr>
            <w:r w:rsidRPr="00B70C1D">
              <w:rPr>
                <w:rFonts w:ascii="Arial" w:hAnsi="Arial" w:cs="Arial"/>
              </w:rPr>
              <w:t>18578,25</w:t>
            </w:r>
          </w:p>
        </w:tc>
        <w:tc>
          <w:tcPr>
            <w:tcW w:w="1106" w:type="dxa"/>
            <w:noWrap/>
            <w:vAlign w:val="center"/>
          </w:tcPr>
          <w:p w:rsidR="00B70C1D" w:rsidRPr="00B70C1D" w:rsidRDefault="00B70C1D" w:rsidP="00B70C1D">
            <w:pPr>
              <w:rPr>
                <w:rFonts w:ascii="Arial" w:hAnsi="Arial" w:cs="Arial"/>
              </w:rPr>
            </w:pPr>
            <w:r w:rsidRPr="00B70C1D">
              <w:rPr>
                <w:rFonts w:ascii="Arial" w:hAnsi="Arial" w:cs="Arial"/>
              </w:rPr>
              <w:t>18774,75</w:t>
            </w:r>
          </w:p>
        </w:tc>
        <w:tc>
          <w:tcPr>
            <w:tcW w:w="1047" w:type="dxa"/>
            <w:gridSpan w:val="2"/>
            <w:noWrap/>
            <w:vAlign w:val="center"/>
          </w:tcPr>
          <w:p w:rsidR="00B70C1D" w:rsidRPr="00B70C1D" w:rsidRDefault="00B70C1D" w:rsidP="00B70C1D">
            <w:pPr>
              <w:rPr>
                <w:rFonts w:ascii="Arial" w:hAnsi="Arial" w:cs="Arial"/>
              </w:rPr>
            </w:pPr>
            <w:r w:rsidRPr="00B70C1D">
              <w:rPr>
                <w:rFonts w:ascii="Arial" w:hAnsi="Arial" w:cs="Arial"/>
              </w:rPr>
              <w:t>- 16212,75</w:t>
            </w:r>
          </w:p>
        </w:tc>
      </w:tr>
      <w:tr w:rsidR="00B70C1D" w:rsidRPr="00B70C1D" w:rsidTr="00FC4FAE">
        <w:trPr>
          <w:trHeight w:val="255"/>
          <w:jc w:val="center"/>
        </w:trPr>
        <w:tc>
          <w:tcPr>
            <w:tcW w:w="14477" w:type="dxa"/>
            <w:gridSpan w:val="12"/>
            <w:noWrap/>
            <w:vAlign w:val="center"/>
            <w:hideMark/>
          </w:tcPr>
          <w:p w:rsidR="00B70C1D" w:rsidRPr="00B70C1D" w:rsidRDefault="00B70C1D" w:rsidP="00B70C1D">
            <w:pPr>
              <w:rPr>
                <w:rFonts w:ascii="Arial" w:hAnsi="Arial" w:cs="Arial"/>
              </w:rPr>
            </w:pPr>
            <w:r w:rsidRPr="00B70C1D">
              <w:rPr>
                <w:rFonts w:ascii="Arial" w:hAnsi="Arial" w:cs="Arial"/>
              </w:rPr>
              <w:t>В области образования</w:t>
            </w:r>
          </w:p>
        </w:tc>
      </w:tr>
      <w:tr w:rsidR="00B70C1D" w:rsidRPr="00B70C1D" w:rsidTr="00FC4FAE">
        <w:trPr>
          <w:trHeight w:val="245"/>
          <w:jc w:val="center"/>
        </w:trPr>
        <w:tc>
          <w:tcPr>
            <w:tcW w:w="3010" w:type="dxa"/>
            <w:noWrap/>
            <w:vAlign w:val="center"/>
          </w:tcPr>
          <w:p w:rsidR="00B70C1D" w:rsidRPr="00B70C1D" w:rsidRDefault="00B70C1D" w:rsidP="00B70C1D">
            <w:pPr>
              <w:rPr>
                <w:rFonts w:ascii="Arial" w:hAnsi="Arial" w:cs="Arial"/>
              </w:rPr>
            </w:pPr>
            <w:r w:rsidRPr="00B70C1D">
              <w:rPr>
                <w:rFonts w:ascii="Arial" w:hAnsi="Arial" w:cs="Arial"/>
              </w:rPr>
              <w:t>Дошкольные учреждения</w:t>
            </w:r>
          </w:p>
        </w:tc>
        <w:tc>
          <w:tcPr>
            <w:tcW w:w="1623" w:type="dxa"/>
            <w:noWrap/>
            <w:vAlign w:val="center"/>
          </w:tcPr>
          <w:p w:rsidR="00B70C1D" w:rsidRPr="00B70C1D" w:rsidRDefault="00B70C1D" w:rsidP="00B70C1D">
            <w:pPr>
              <w:rPr>
                <w:rFonts w:ascii="Arial" w:hAnsi="Arial" w:cs="Arial"/>
              </w:rPr>
            </w:pPr>
            <w:r w:rsidRPr="00B70C1D">
              <w:rPr>
                <w:rFonts w:ascii="Arial" w:hAnsi="Arial" w:cs="Arial"/>
              </w:rPr>
              <w:t>70 % охват от общего числа детей в возрасте от 1 до 7 лет</w:t>
            </w:r>
          </w:p>
        </w:tc>
        <w:tc>
          <w:tcPr>
            <w:tcW w:w="943" w:type="dxa"/>
            <w:noWrap/>
            <w:vAlign w:val="center"/>
          </w:tcPr>
          <w:p w:rsidR="00B70C1D" w:rsidRPr="00B70C1D" w:rsidRDefault="00B70C1D" w:rsidP="00B70C1D">
            <w:pPr>
              <w:rPr>
                <w:rFonts w:ascii="Arial" w:hAnsi="Arial" w:cs="Arial"/>
              </w:rPr>
            </w:pPr>
            <w:r w:rsidRPr="00B70C1D">
              <w:rPr>
                <w:rFonts w:ascii="Arial" w:hAnsi="Arial" w:cs="Arial"/>
              </w:rPr>
              <w:t>12638</w:t>
            </w:r>
          </w:p>
        </w:tc>
        <w:tc>
          <w:tcPr>
            <w:tcW w:w="979" w:type="dxa"/>
            <w:noWrap/>
            <w:vAlign w:val="center"/>
          </w:tcPr>
          <w:p w:rsidR="00B70C1D" w:rsidRPr="00B70C1D" w:rsidRDefault="00B70C1D" w:rsidP="00B70C1D">
            <w:pPr>
              <w:rPr>
                <w:rFonts w:ascii="Arial" w:hAnsi="Arial" w:cs="Arial"/>
              </w:rPr>
            </w:pPr>
            <w:r w:rsidRPr="00B70C1D">
              <w:rPr>
                <w:rFonts w:ascii="Arial" w:hAnsi="Arial" w:cs="Arial"/>
              </w:rPr>
              <w:t>12638</w:t>
            </w:r>
          </w:p>
        </w:tc>
        <w:tc>
          <w:tcPr>
            <w:tcW w:w="1006" w:type="dxa"/>
            <w:noWrap/>
            <w:vAlign w:val="center"/>
          </w:tcPr>
          <w:p w:rsidR="00B70C1D" w:rsidRPr="00B70C1D" w:rsidRDefault="00B70C1D" w:rsidP="00B70C1D">
            <w:pPr>
              <w:rPr>
                <w:rFonts w:ascii="Arial" w:hAnsi="Arial" w:cs="Arial"/>
              </w:rPr>
            </w:pPr>
            <w:r w:rsidRPr="00B70C1D">
              <w:rPr>
                <w:rFonts w:ascii="Arial" w:hAnsi="Arial" w:cs="Arial"/>
              </w:rPr>
              <w:t>12749,6</w:t>
            </w:r>
          </w:p>
        </w:tc>
        <w:tc>
          <w:tcPr>
            <w:tcW w:w="1158" w:type="dxa"/>
            <w:noWrap/>
            <w:vAlign w:val="center"/>
          </w:tcPr>
          <w:p w:rsidR="00B70C1D" w:rsidRPr="00B70C1D" w:rsidRDefault="00B70C1D" w:rsidP="00B70C1D">
            <w:pPr>
              <w:rPr>
                <w:rFonts w:ascii="Arial" w:hAnsi="Arial" w:cs="Arial"/>
              </w:rPr>
            </w:pPr>
            <w:r w:rsidRPr="00B70C1D">
              <w:rPr>
                <w:rFonts w:ascii="Arial" w:hAnsi="Arial" w:cs="Arial"/>
              </w:rPr>
              <w:t>12721</w:t>
            </w:r>
          </w:p>
        </w:tc>
        <w:tc>
          <w:tcPr>
            <w:tcW w:w="1247" w:type="dxa"/>
            <w:noWrap/>
            <w:vAlign w:val="center"/>
          </w:tcPr>
          <w:p w:rsidR="00B70C1D" w:rsidRPr="00B70C1D" w:rsidRDefault="00B70C1D" w:rsidP="00B70C1D">
            <w:pPr>
              <w:rPr>
                <w:rFonts w:ascii="Arial" w:hAnsi="Arial" w:cs="Arial"/>
              </w:rPr>
            </w:pPr>
            <w:r w:rsidRPr="00B70C1D">
              <w:rPr>
                <w:rFonts w:ascii="Arial" w:hAnsi="Arial" w:cs="Arial"/>
              </w:rPr>
              <w:t>12752,7</w:t>
            </w:r>
          </w:p>
        </w:tc>
        <w:tc>
          <w:tcPr>
            <w:tcW w:w="1219" w:type="dxa"/>
            <w:noWrap/>
            <w:vAlign w:val="center"/>
          </w:tcPr>
          <w:p w:rsidR="00B70C1D" w:rsidRPr="00B70C1D" w:rsidRDefault="00B70C1D" w:rsidP="00B70C1D">
            <w:pPr>
              <w:rPr>
                <w:rFonts w:ascii="Arial" w:hAnsi="Arial" w:cs="Arial"/>
              </w:rPr>
            </w:pPr>
            <w:r w:rsidRPr="00B70C1D">
              <w:rPr>
                <w:rFonts w:ascii="Arial" w:hAnsi="Arial" w:cs="Arial"/>
              </w:rPr>
              <w:t>12867,2</w:t>
            </w:r>
          </w:p>
        </w:tc>
        <w:tc>
          <w:tcPr>
            <w:tcW w:w="1139" w:type="dxa"/>
            <w:noWrap/>
            <w:vAlign w:val="center"/>
          </w:tcPr>
          <w:p w:rsidR="00B70C1D" w:rsidRPr="00B70C1D" w:rsidRDefault="00B70C1D" w:rsidP="00B70C1D">
            <w:pPr>
              <w:rPr>
                <w:rFonts w:ascii="Arial" w:hAnsi="Arial" w:cs="Arial"/>
              </w:rPr>
            </w:pPr>
            <w:r w:rsidRPr="00B70C1D">
              <w:rPr>
                <w:rFonts w:ascii="Arial" w:hAnsi="Arial" w:cs="Arial"/>
              </w:rPr>
              <w:t>13004,8</w:t>
            </w:r>
          </w:p>
        </w:tc>
        <w:tc>
          <w:tcPr>
            <w:tcW w:w="1106" w:type="dxa"/>
            <w:noWrap/>
            <w:vAlign w:val="center"/>
          </w:tcPr>
          <w:p w:rsidR="00B70C1D" w:rsidRPr="00B70C1D" w:rsidRDefault="00B70C1D" w:rsidP="00B70C1D">
            <w:pPr>
              <w:rPr>
                <w:rFonts w:ascii="Arial" w:hAnsi="Arial" w:cs="Arial"/>
              </w:rPr>
            </w:pPr>
            <w:r w:rsidRPr="00B70C1D">
              <w:rPr>
                <w:rFonts w:ascii="Arial" w:hAnsi="Arial" w:cs="Arial"/>
              </w:rPr>
              <w:t>13142,3</w:t>
            </w:r>
          </w:p>
        </w:tc>
        <w:tc>
          <w:tcPr>
            <w:tcW w:w="1047" w:type="dxa"/>
            <w:gridSpan w:val="2"/>
            <w:noWrap/>
            <w:vAlign w:val="center"/>
          </w:tcPr>
          <w:p w:rsidR="00B70C1D" w:rsidRPr="00B70C1D" w:rsidRDefault="00B70C1D" w:rsidP="00B70C1D">
            <w:pPr>
              <w:rPr>
                <w:rFonts w:ascii="Arial" w:hAnsi="Arial" w:cs="Arial"/>
              </w:rPr>
            </w:pPr>
            <w:r w:rsidRPr="00B70C1D">
              <w:rPr>
                <w:rFonts w:ascii="Arial" w:hAnsi="Arial" w:cs="Arial"/>
              </w:rPr>
              <w:t>-504,3</w:t>
            </w:r>
          </w:p>
        </w:tc>
      </w:tr>
      <w:tr w:rsidR="00B70C1D" w:rsidRPr="00B70C1D" w:rsidTr="00FC4FAE">
        <w:trPr>
          <w:trHeight w:val="232"/>
          <w:jc w:val="center"/>
        </w:trPr>
        <w:tc>
          <w:tcPr>
            <w:tcW w:w="3010" w:type="dxa"/>
            <w:noWrap/>
            <w:vAlign w:val="center"/>
          </w:tcPr>
          <w:p w:rsidR="00B70C1D" w:rsidRPr="00B70C1D" w:rsidRDefault="00B70C1D" w:rsidP="00B70C1D">
            <w:pPr>
              <w:rPr>
                <w:rFonts w:ascii="Arial" w:hAnsi="Arial" w:cs="Arial"/>
              </w:rPr>
            </w:pPr>
            <w:r w:rsidRPr="00B70C1D">
              <w:rPr>
                <w:rFonts w:ascii="Arial" w:hAnsi="Arial" w:cs="Arial"/>
              </w:rPr>
              <w:t>Общеобразовательные учреждения</w:t>
            </w:r>
          </w:p>
        </w:tc>
        <w:tc>
          <w:tcPr>
            <w:tcW w:w="1623" w:type="dxa"/>
            <w:noWrap/>
            <w:vAlign w:val="center"/>
          </w:tcPr>
          <w:p w:rsidR="00B70C1D" w:rsidRPr="00B70C1D" w:rsidRDefault="00B70C1D" w:rsidP="00B70C1D">
            <w:pPr>
              <w:rPr>
                <w:rFonts w:ascii="Arial" w:hAnsi="Arial" w:cs="Arial"/>
              </w:rPr>
            </w:pPr>
            <w:r w:rsidRPr="00B70C1D">
              <w:rPr>
                <w:rFonts w:ascii="Arial" w:hAnsi="Arial" w:cs="Arial"/>
              </w:rPr>
              <w:t>100 мест на 1000 жителей</w:t>
            </w:r>
          </w:p>
        </w:tc>
        <w:tc>
          <w:tcPr>
            <w:tcW w:w="943" w:type="dxa"/>
            <w:noWrap/>
            <w:vAlign w:val="center"/>
          </w:tcPr>
          <w:p w:rsidR="00B70C1D" w:rsidRPr="00B70C1D" w:rsidRDefault="00B70C1D" w:rsidP="00B70C1D">
            <w:pPr>
              <w:rPr>
                <w:rFonts w:ascii="Arial" w:hAnsi="Arial" w:cs="Arial"/>
              </w:rPr>
            </w:pPr>
            <w:r w:rsidRPr="00B70C1D">
              <w:rPr>
                <w:rFonts w:ascii="Arial" w:hAnsi="Arial" w:cs="Arial"/>
              </w:rPr>
              <w:t>21830</w:t>
            </w:r>
          </w:p>
        </w:tc>
        <w:tc>
          <w:tcPr>
            <w:tcW w:w="979" w:type="dxa"/>
            <w:noWrap/>
            <w:vAlign w:val="center"/>
          </w:tcPr>
          <w:p w:rsidR="00B70C1D" w:rsidRPr="00B70C1D" w:rsidRDefault="00B70C1D" w:rsidP="00B70C1D">
            <w:pPr>
              <w:rPr>
                <w:rFonts w:ascii="Arial" w:hAnsi="Arial" w:cs="Arial"/>
              </w:rPr>
            </w:pPr>
            <w:r w:rsidRPr="00B70C1D">
              <w:rPr>
                <w:rFonts w:ascii="Arial" w:hAnsi="Arial" w:cs="Arial"/>
              </w:rPr>
              <w:t>21830</w:t>
            </w:r>
          </w:p>
        </w:tc>
        <w:tc>
          <w:tcPr>
            <w:tcW w:w="1006" w:type="dxa"/>
            <w:noWrap/>
            <w:vAlign w:val="center"/>
          </w:tcPr>
          <w:p w:rsidR="00B70C1D" w:rsidRPr="00B70C1D" w:rsidRDefault="00B70C1D" w:rsidP="00B70C1D">
            <w:pPr>
              <w:rPr>
                <w:rFonts w:ascii="Arial" w:hAnsi="Arial" w:cs="Arial"/>
              </w:rPr>
            </w:pPr>
            <w:r w:rsidRPr="00B70C1D">
              <w:rPr>
                <w:rFonts w:ascii="Arial" w:hAnsi="Arial" w:cs="Arial"/>
              </w:rPr>
              <w:t>24285</w:t>
            </w:r>
          </w:p>
        </w:tc>
        <w:tc>
          <w:tcPr>
            <w:tcW w:w="1158" w:type="dxa"/>
            <w:noWrap/>
            <w:vAlign w:val="center"/>
          </w:tcPr>
          <w:p w:rsidR="00B70C1D" w:rsidRPr="00B70C1D" w:rsidRDefault="00B70C1D" w:rsidP="00B70C1D">
            <w:pPr>
              <w:rPr>
                <w:rFonts w:ascii="Arial" w:hAnsi="Arial" w:cs="Arial"/>
              </w:rPr>
            </w:pPr>
            <w:r w:rsidRPr="00B70C1D">
              <w:rPr>
                <w:rFonts w:ascii="Arial" w:hAnsi="Arial" w:cs="Arial"/>
              </w:rPr>
              <w:t>24231</w:t>
            </w:r>
          </w:p>
        </w:tc>
        <w:tc>
          <w:tcPr>
            <w:tcW w:w="1247" w:type="dxa"/>
            <w:noWrap/>
            <w:vAlign w:val="center"/>
          </w:tcPr>
          <w:p w:rsidR="00B70C1D" w:rsidRPr="00B70C1D" w:rsidRDefault="00B70C1D" w:rsidP="00B70C1D">
            <w:pPr>
              <w:rPr>
                <w:rFonts w:ascii="Arial" w:hAnsi="Arial" w:cs="Arial"/>
              </w:rPr>
            </w:pPr>
            <w:r w:rsidRPr="00B70C1D">
              <w:rPr>
                <w:rFonts w:ascii="Arial" w:hAnsi="Arial" w:cs="Arial"/>
              </w:rPr>
              <w:t>24291</w:t>
            </w:r>
          </w:p>
        </w:tc>
        <w:tc>
          <w:tcPr>
            <w:tcW w:w="1219" w:type="dxa"/>
            <w:noWrap/>
            <w:vAlign w:val="center"/>
          </w:tcPr>
          <w:p w:rsidR="00B70C1D" w:rsidRPr="00B70C1D" w:rsidRDefault="00B70C1D" w:rsidP="00B70C1D">
            <w:pPr>
              <w:rPr>
                <w:rFonts w:ascii="Arial" w:hAnsi="Arial" w:cs="Arial"/>
              </w:rPr>
            </w:pPr>
            <w:r w:rsidRPr="00B70C1D">
              <w:rPr>
                <w:rFonts w:ascii="Arial" w:hAnsi="Arial" w:cs="Arial"/>
              </w:rPr>
              <w:t>24509</w:t>
            </w:r>
          </w:p>
        </w:tc>
        <w:tc>
          <w:tcPr>
            <w:tcW w:w="1139" w:type="dxa"/>
            <w:noWrap/>
            <w:vAlign w:val="center"/>
          </w:tcPr>
          <w:p w:rsidR="00B70C1D" w:rsidRPr="00B70C1D" w:rsidRDefault="00B70C1D" w:rsidP="00B70C1D">
            <w:pPr>
              <w:rPr>
                <w:rFonts w:ascii="Arial" w:hAnsi="Arial" w:cs="Arial"/>
              </w:rPr>
            </w:pPr>
            <w:r w:rsidRPr="00B70C1D">
              <w:rPr>
                <w:rFonts w:ascii="Arial" w:hAnsi="Arial" w:cs="Arial"/>
              </w:rPr>
              <w:t>24771</w:t>
            </w:r>
          </w:p>
        </w:tc>
        <w:tc>
          <w:tcPr>
            <w:tcW w:w="1106" w:type="dxa"/>
            <w:noWrap/>
            <w:vAlign w:val="center"/>
          </w:tcPr>
          <w:p w:rsidR="00B70C1D" w:rsidRPr="00B70C1D" w:rsidRDefault="00B70C1D" w:rsidP="00B70C1D">
            <w:pPr>
              <w:rPr>
                <w:rFonts w:ascii="Arial" w:hAnsi="Arial" w:cs="Arial"/>
              </w:rPr>
            </w:pPr>
            <w:r w:rsidRPr="00B70C1D">
              <w:rPr>
                <w:rFonts w:ascii="Arial" w:hAnsi="Arial" w:cs="Arial"/>
              </w:rPr>
              <w:t>25033</w:t>
            </w:r>
          </w:p>
        </w:tc>
        <w:tc>
          <w:tcPr>
            <w:tcW w:w="1047" w:type="dxa"/>
            <w:gridSpan w:val="2"/>
            <w:noWrap/>
            <w:vAlign w:val="center"/>
          </w:tcPr>
          <w:p w:rsidR="00B70C1D" w:rsidRPr="00B70C1D" w:rsidRDefault="00B70C1D" w:rsidP="00B70C1D">
            <w:pPr>
              <w:rPr>
                <w:rFonts w:ascii="Arial" w:hAnsi="Arial" w:cs="Arial"/>
              </w:rPr>
            </w:pPr>
            <w:r w:rsidRPr="00B70C1D">
              <w:rPr>
                <w:rFonts w:ascii="Arial" w:hAnsi="Arial" w:cs="Arial"/>
              </w:rPr>
              <w:t>-3203</w:t>
            </w:r>
          </w:p>
        </w:tc>
      </w:tr>
    </w:tbl>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Default="00B70C1D" w:rsidP="00B70C1D">
      <w:pPr>
        <w:rPr>
          <w:rFonts w:ascii="Arial" w:hAnsi="Arial" w:cs="Arial"/>
        </w:rPr>
      </w:pPr>
      <w:r w:rsidRPr="00B70C1D">
        <w:rPr>
          <w:rFonts w:ascii="Arial" w:hAnsi="Arial" w:cs="Arial"/>
        </w:rPr>
        <w:t>Директор департамента социальной политики и спорта</w:t>
      </w:r>
      <w:r w:rsidR="00FC4FAE">
        <w:rPr>
          <w:rFonts w:ascii="Arial" w:hAnsi="Arial" w:cs="Arial"/>
        </w:rPr>
        <w:tab/>
      </w:r>
      <w:r w:rsidR="00FC4FAE">
        <w:rPr>
          <w:rFonts w:ascii="Arial" w:hAnsi="Arial" w:cs="Arial"/>
        </w:rPr>
        <w:tab/>
      </w:r>
      <w:r w:rsidR="00FC4FAE">
        <w:rPr>
          <w:rFonts w:ascii="Arial" w:hAnsi="Arial" w:cs="Arial"/>
        </w:rPr>
        <w:tab/>
      </w:r>
      <w:r w:rsidR="00FC4FAE">
        <w:rPr>
          <w:rFonts w:ascii="Arial" w:hAnsi="Arial" w:cs="Arial"/>
        </w:rPr>
        <w:tab/>
      </w:r>
      <w:r w:rsidR="00FC4FAE">
        <w:rPr>
          <w:rFonts w:ascii="Arial" w:hAnsi="Arial" w:cs="Arial"/>
        </w:rPr>
        <w:tab/>
      </w:r>
      <w:r w:rsidR="00FC4FAE">
        <w:rPr>
          <w:rFonts w:ascii="Arial" w:hAnsi="Arial" w:cs="Arial"/>
        </w:rPr>
        <w:tab/>
      </w:r>
      <w:r w:rsidR="00FC4FAE">
        <w:rPr>
          <w:rFonts w:ascii="Arial" w:hAnsi="Arial" w:cs="Arial"/>
        </w:rPr>
        <w:tab/>
        <w:t xml:space="preserve"> </w:t>
      </w:r>
      <w:proofErr w:type="spellStart"/>
      <w:r w:rsidRPr="00B70C1D">
        <w:rPr>
          <w:rFonts w:ascii="Arial" w:hAnsi="Arial" w:cs="Arial"/>
        </w:rPr>
        <w:t>С.Г.Гончаров</w:t>
      </w:r>
      <w:proofErr w:type="spellEnd"/>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jc w:val="right"/>
        <w:rPr>
          <w:rFonts w:ascii="Arial" w:hAnsi="Arial" w:cs="Arial"/>
        </w:rPr>
      </w:pPr>
      <w:r w:rsidRPr="00B70C1D">
        <w:rPr>
          <w:rFonts w:ascii="Arial" w:hAnsi="Arial" w:cs="Arial"/>
          <w:noProof/>
        </w:rPr>
        <mc:AlternateContent>
          <mc:Choice Requires="wps">
            <w:drawing>
              <wp:anchor distT="0" distB="0" distL="114300" distR="114300" simplePos="0" relativeHeight="251660288" behindDoc="0" locked="0" layoutInCell="1" allowOverlap="1" wp14:anchorId="0BFCB72B" wp14:editId="790B9D79">
                <wp:simplePos x="0" y="0"/>
                <wp:positionH relativeFrom="column">
                  <wp:posOffset>4599305</wp:posOffset>
                </wp:positionH>
                <wp:positionV relativeFrom="paragraph">
                  <wp:posOffset>1297305</wp:posOffset>
                </wp:positionV>
                <wp:extent cx="400050" cy="26670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 cy="266700"/>
                        </a:xfrm>
                        <a:prstGeom prst="rect">
                          <a:avLst/>
                        </a:prstGeom>
                        <a:noFill/>
                        <a:ln w="6350">
                          <a:noFill/>
                        </a:ln>
                      </wps:spPr>
                      <wps:txbx>
                        <w:txbxContent>
                          <w:p w:rsidR="00FC4FAE" w:rsidRPr="00B70C1D" w:rsidRDefault="00FC4FAE" w:rsidP="00B70C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 o:spid="_x0000_s1027" type="#_x0000_t202" style="position:absolute;left:0;text-align:left;margin-left:362.15pt;margin-top:102.15pt;width:31.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" filled="f" stroked="f" strokeweight=".5pt">
                <v:path arrowok="t"/>
                <v:textbox>
                  <w:txbxContent>
                    <w:p w:rsidR="00FC4FAE" w:rsidRPr="00B70C1D" w:rsidRDefault="00FC4FAE" w:rsidP="00B70C1D"/>
                  </w:txbxContent>
                </v:textbox>
              </v:shape>
            </w:pict>
          </mc:Fallback>
        </mc:AlternateContent>
      </w:r>
      <w:r w:rsidRPr="00B70C1D">
        <w:rPr>
          <w:rFonts w:ascii="Arial" w:hAnsi="Arial" w:cs="Arial"/>
        </w:rPr>
        <w:t>Приложение</w:t>
      </w:r>
      <w:r w:rsidR="00FC4FAE">
        <w:rPr>
          <w:rFonts w:ascii="Arial" w:hAnsi="Arial" w:cs="Arial"/>
        </w:rPr>
        <w:t xml:space="preserve"> </w:t>
      </w:r>
      <w:r w:rsidRPr="00B70C1D">
        <w:rPr>
          <w:rFonts w:ascii="Arial" w:hAnsi="Arial" w:cs="Arial"/>
        </w:rPr>
        <w:t>2</w:t>
      </w:r>
    </w:p>
    <w:p w:rsidR="00B70C1D" w:rsidRPr="00B70C1D" w:rsidRDefault="00B70C1D" w:rsidP="00B70C1D">
      <w:pPr>
        <w:jc w:val="right"/>
        <w:rPr>
          <w:rFonts w:ascii="Arial" w:hAnsi="Arial" w:cs="Arial"/>
        </w:rPr>
      </w:pPr>
      <w:r w:rsidRPr="00B70C1D">
        <w:rPr>
          <w:rFonts w:ascii="Arial" w:hAnsi="Arial" w:cs="Arial"/>
        </w:rPr>
        <w:t xml:space="preserve">к Программе </w:t>
      </w:r>
    </w:p>
    <w:p w:rsidR="00B70C1D" w:rsidRPr="00B70C1D" w:rsidRDefault="00B70C1D" w:rsidP="00B70C1D">
      <w:pPr>
        <w:jc w:val="right"/>
        <w:rPr>
          <w:rFonts w:ascii="Arial" w:hAnsi="Arial" w:cs="Arial"/>
        </w:rPr>
      </w:pPr>
      <w:r w:rsidRPr="00B70C1D">
        <w:rPr>
          <w:rFonts w:ascii="Arial" w:hAnsi="Arial" w:cs="Arial"/>
        </w:rPr>
        <w:t xml:space="preserve">комплексного развития </w:t>
      </w:r>
    </w:p>
    <w:p w:rsidR="00B70C1D" w:rsidRPr="00B70C1D" w:rsidRDefault="00B70C1D" w:rsidP="00B70C1D">
      <w:pPr>
        <w:jc w:val="right"/>
        <w:rPr>
          <w:rFonts w:ascii="Arial" w:hAnsi="Arial" w:cs="Arial"/>
        </w:rPr>
      </w:pPr>
      <w:r w:rsidRPr="00B70C1D">
        <w:rPr>
          <w:rFonts w:ascii="Arial" w:hAnsi="Arial" w:cs="Arial"/>
        </w:rPr>
        <w:t>социальной инфраструктуры</w:t>
      </w:r>
    </w:p>
    <w:p w:rsidR="00B70C1D" w:rsidRPr="00B70C1D" w:rsidRDefault="00B70C1D" w:rsidP="00B70C1D">
      <w:pPr>
        <w:jc w:val="right"/>
        <w:rPr>
          <w:rFonts w:ascii="Arial" w:hAnsi="Arial" w:cs="Arial"/>
        </w:rPr>
      </w:pPr>
      <w:r w:rsidRPr="00B70C1D">
        <w:rPr>
          <w:rFonts w:ascii="Arial" w:hAnsi="Arial" w:cs="Arial"/>
        </w:rPr>
        <w:t>городского округа город Дзержинск</w:t>
      </w:r>
    </w:p>
    <w:p w:rsidR="00B70C1D" w:rsidRPr="00B70C1D" w:rsidRDefault="00B70C1D" w:rsidP="00B70C1D">
      <w:pPr>
        <w:jc w:val="right"/>
        <w:rPr>
          <w:rFonts w:ascii="Arial" w:hAnsi="Arial" w:cs="Arial"/>
        </w:rPr>
      </w:pPr>
      <w:r w:rsidRPr="00B70C1D">
        <w:rPr>
          <w:rFonts w:ascii="Arial" w:hAnsi="Arial" w:cs="Arial"/>
        </w:rPr>
        <w:t>до 2027 года</w:t>
      </w:r>
    </w:p>
    <w:p w:rsidR="00B70C1D" w:rsidRPr="00B70C1D" w:rsidRDefault="00B70C1D" w:rsidP="00B70C1D">
      <w:pPr>
        <w:jc w:val="center"/>
        <w:rPr>
          <w:rFonts w:ascii="Arial" w:hAnsi="Arial" w:cs="Arial"/>
        </w:rPr>
      </w:pPr>
      <w:r w:rsidRPr="00B70C1D">
        <w:rPr>
          <w:rFonts w:ascii="Arial" w:hAnsi="Arial" w:cs="Arial"/>
        </w:rPr>
        <w:t>ПЕРЕЧЕНЬ</w:t>
      </w:r>
    </w:p>
    <w:p w:rsidR="00B70C1D" w:rsidRDefault="00B70C1D" w:rsidP="00B70C1D">
      <w:pPr>
        <w:jc w:val="center"/>
        <w:rPr>
          <w:rFonts w:ascii="Arial" w:hAnsi="Arial" w:cs="Arial"/>
        </w:rPr>
      </w:pPr>
      <w:r w:rsidRPr="00B70C1D">
        <w:rPr>
          <w:rFonts w:ascii="Arial" w:hAnsi="Arial" w:cs="Arial"/>
        </w:rPr>
        <w:t>мероприятий по строительству объектов местного значения городского округа</w:t>
      </w:r>
    </w:p>
    <w:p w:rsidR="00B70C1D" w:rsidRPr="00B70C1D" w:rsidRDefault="00B70C1D" w:rsidP="00B70C1D">
      <w:pPr>
        <w:jc w:val="center"/>
        <w:rPr>
          <w:rFonts w:ascii="Arial" w:hAnsi="Arial" w:cs="Arial"/>
        </w:rPr>
      </w:pPr>
    </w:p>
    <w:tbl>
      <w:tblPr>
        <w:tblW w:w="14634" w:type="dxa"/>
        <w:tblInd w:w="108" w:type="dxa"/>
        <w:tblLayout w:type="fixed"/>
        <w:tblLook w:val="04A0" w:firstRow="1" w:lastRow="0" w:firstColumn="1" w:lastColumn="0" w:noHBand="0" w:noVBand="1"/>
      </w:tblPr>
      <w:tblGrid>
        <w:gridCol w:w="599"/>
        <w:gridCol w:w="2384"/>
        <w:gridCol w:w="1705"/>
        <w:gridCol w:w="1174"/>
        <w:gridCol w:w="1468"/>
        <w:gridCol w:w="1194"/>
        <w:gridCol w:w="2558"/>
        <w:gridCol w:w="3552"/>
      </w:tblGrid>
      <w:tr w:rsidR="00B70C1D" w:rsidRPr="00B70C1D" w:rsidTr="00FC4FAE">
        <w:trPr>
          <w:trHeight w:val="30"/>
        </w:trPr>
        <w:tc>
          <w:tcPr>
            <w:tcW w:w="59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 xml:space="preserve">№ </w:t>
            </w:r>
            <w:proofErr w:type="gramStart"/>
            <w:r w:rsidRPr="00B70C1D">
              <w:rPr>
                <w:rFonts w:ascii="Arial" w:hAnsi="Arial" w:cs="Arial"/>
              </w:rPr>
              <w:t>п</w:t>
            </w:r>
            <w:proofErr w:type="gramEnd"/>
            <w:r w:rsidRPr="00B70C1D">
              <w:rPr>
                <w:rFonts w:ascii="Arial" w:hAnsi="Arial" w:cs="Arial"/>
              </w:rPr>
              <w:t>/п</w:t>
            </w:r>
          </w:p>
        </w:tc>
        <w:tc>
          <w:tcPr>
            <w:tcW w:w="238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 xml:space="preserve">Наименование </w:t>
            </w:r>
          </w:p>
          <w:p w:rsidR="00B70C1D" w:rsidRPr="00B70C1D" w:rsidRDefault="00B70C1D" w:rsidP="00B70C1D">
            <w:pPr>
              <w:rPr>
                <w:rFonts w:ascii="Arial" w:hAnsi="Arial" w:cs="Arial"/>
              </w:rPr>
            </w:pPr>
            <w:r w:rsidRPr="00B70C1D">
              <w:rPr>
                <w:rFonts w:ascii="Arial" w:hAnsi="Arial" w:cs="Arial"/>
              </w:rPr>
              <w:t>объекта</w:t>
            </w:r>
          </w:p>
        </w:tc>
        <w:tc>
          <w:tcPr>
            <w:tcW w:w="1705" w:type="dxa"/>
            <w:tcBorders>
              <w:top w:val="single" w:sz="4" w:space="0" w:color="auto"/>
              <w:left w:val="single" w:sz="4" w:space="0" w:color="auto"/>
              <w:bottom w:val="single" w:sz="4" w:space="0" w:color="000000"/>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Местоположение объекта</w:t>
            </w:r>
          </w:p>
        </w:tc>
        <w:tc>
          <w:tcPr>
            <w:tcW w:w="1174"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Параметры объекта</w:t>
            </w:r>
          </w:p>
        </w:tc>
        <w:tc>
          <w:tcPr>
            <w:tcW w:w="1468" w:type="dxa"/>
            <w:tcBorders>
              <w:top w:val="single" w:sz="4" w:space="0" w:color="auto"/>
              <w:left w:val="single" w:sz="4" w:space="0" w:color="auto"/>
              <w:bottom w:val="single" w:sz="4" w:space="0" w:color="000000"/>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Мероприятие</w:t>
            </w:r>
          </w:p>
        </w:tc>
        <w:tc>
          <w:tcPr>
            <w:tcW w:w="1194"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Сроки реализации мероприятия</w:t>
            </w:r>
          </w:p>
        </w:tc>
        <w:tc>
          <w:tcPr>
            <w:tcW w:w="2558"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Ответственный исполнитель/</w:t>
            </w:r>
          </w:p>
          <w:p w:rsidR="00B70C1D" w:rsidRPr="00B70C1D" w:rsidRDefault="00B70C1D" w:rsidP="00B70C1D">
            <w:pPr>
              <w:rPr>
                <w:rFonts w:ascii="Arial" w:hAnsi="Arial" w:cs="Arial"/>
              </w:rPr>
            </w:pPr>
            <w:r w:rsidRPr="00B70C1D">
              <w:rPr>
                <w:rFonts w:ascii="Arial" w:hAnsi="Arial" w:cs="Arial"/>
              </w:rPr>
              <w:t>соисполнитель</w:t>
            </w:r>
          </w:p>
        </w:tc>
        <w:tc>
          <w:tcPr>
            <w:tcW w:w="3552"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Источник мероприятия</w:t>
            </w:r>
          </w:p>
        </w:tc>
      </w:tr>
      <w:tr w:rsidR="00B70C1D" w:rsidRPr="00B70C1D" w:rsidTr="00FC4FAE">
        <w:trPr>
          <w:trHeight w:val="30"/>
        </w:trPr>
        <w:tc>
          <w:tcPr>
            <w:tcW w:w="14634" w:type="dxa"/>
            <w:gridSpan w:val="8"/>
            <w:tcBorders>
              <w:top w:val="nil"/>
              <w:left w:val="single" w:sz="4" w:space="0" w:color="auto"/>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 xml:space="preserve">в области образования </w:t>
            </w:r>
          </w:p>
        </w:tc>
      </w:tr>
      <w:tr w:rsidR="00B70C1D" w:rsidRPr="00B70C1D" w:rsidTr="00FC4FAE">
        <w:trPr>
          <w:trHeight w:val="197"/>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B70C1D" w:rsidRPr="00B70C1D" w:rsidRDefault="00FC4FAE" w:rsidP="00B70C1D">
            <w:pPr>
              <w:rPr>
                <w:rFonts w:ascii="Arial" w:hAnsi="Arial" w:cs="Arial"/>
              </w:rPr>
            </w:pPr>
            <w:r>
              <w:rPr>
                <w:rFonts w:ascii="Arial" w:hAnsi="Arial" w:cs="Arial"/>
              </w:rPr>
              <w:t xml:space="preserve"> </w:t>
            </w:r>
            <w:r w:rsidR="00B70C1D" w:rsidRPr="00B70C1D">
              <w:rPr>
                <w:rFonts w:ascii="Arial" w:hAnsi="Arial" w:cs="Arial"/>
              </w:rPr>
              <w:t>1.</w:t>
            </w:r>
            <w:r>
              <w:rPr>
                <w:rFonts w:ascii="Arial" w:hAnsi="Arial" w:cs="Arial"/>
              </w:rPr>
              <w:t xml:space="preserve"> </w:t>
            </w:r>
          </w:p>
        </w:tc>
        <w:tc>
          <w:tcPr>
            <w:tcW w:w="1403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B70C1D" w:rsidRPr="00B70C1D" w:rsidRDefault="00FC4FAE" w:rsidP="00B70C1D">
            <w:pPr>
              <w:rPr>
                <w:rFonts w:ascii="Arial" w:hAnsi="Arial" w:cs="Arial"/>
              </w:rPr>
            </w:pPr>
            <w:r>
              <w:rPr>
                <w:rFonts w:ascii="Arial" w:hAnsi="Arial" w:cs="Arial"/>
              </w:rPr>
              <w:t xml:space="preserve"> </w:t>
            </w:r>
            <w:r w:rsidR="00B70C1D" w:rsidRPr="00B70C1D">
              <w:rPr>
                <w:rFonts w:ascii="Arial" w:hAnsi="Arial" w:cs="Arial"/>
              </w:rPr>
              <w:t>Строительство</w:t>
            </w:r>
          </w:p>
        </w:tc>
      </w:tr>
      <w:tr w:rsidR="00B70C1D" w:rsidRPr="00B70C1D" w:rsidTr="00FC4FAE">
        <w:trPr>
          <w:trHeight w:val="197"/>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3B4849">
            <w:pPr>
              <w:jc w:val="right"/>
              <w:rPr>
                <w:rFonts w:ascii="Arial" w:hAnsi="Arial" w:cs="Arial"/>
              </w:rPr>
            </w:pPr>
            <w:r w:rsidRPr="00B70C1D">
              <w:rPr>
                <w:rFonts w:ascii="Arial" w:hAnsi="Arial" w:cs="Arial"/>
              </w:rPr>
              <w:t>1.1</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Строительство нового здания МБОУ «СОШ №2»</w:t>
            </w:r>
          </w:p>
        </w:tc>
        <w:tc>
          <w:tcPr>
            <w:tcW w:w="1705"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 xml:space="preserve">г. Дзержинск, </w:t>
            </w:r>
          </w:p>
          <w:p w:rsidR="00B70C1D" w:rsidRPr="00B70C1D" w:rsidRDefault="00B70C1D" w:rsidP="00B70C1D">
            <w:pPr>
              <w:rPr>
                <w:rFonts w:ascii="Arial" w:hAnsi="Arial" w:cs="Arial"/>
              </w:rPr>
            </w:pPr>
            <w:proofErr w:type="spellStart"/>
            <w:r w:rsidRPr="00B70C1D">
              <w:rPr>
                <w:rFonts w:ascii="Arial" w:hAnsi="Arial" w:cs="Arial"/>
              </w:rPr>
              <w:t>мкр</w:t>
            </w:r>
            <w:proofErr w:type="gramStart"/>
            <w:r w:rsidRPr="00B70C1D">
              <w:rPr>
                <w:rFonts w:ascii="Arial" w:hAnsi="Arial" w:cs="Arial"/>
              </w:rPr>
              <w:t>.К</w:t>
            </w:r>
            <w:proofErr w:type="gramEnd"/>
            <w:r w:rsidRPr="00B70C1D">
              <w:rPr>
                <w:rFonts w:ascii="Arial" w:hAnsi="Arial" w:cs="Arial"/>
              </w:rPr>
              <w:t>омсомольский</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792 места</w:t>
            </w:r>
          </w:p>
        </w:tc>
        <w:tc>
          <w:tcPr>
            <w:tcW w:w="1468"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строительство</w:t>
            </w:r>
          </w:p>
        </w:tc>
        <w:tc>
          <w:tcPr>
            <w:tcW w:w="1194"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2018-2021</w:t>
            </w:r>
          </w:p>
        </w:tc>
        <w:tc>
          <w:tcPr>
            <w:tcW w:w="2558"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Департамент образования администрации города Дзержинска</w:t>
            </w:r>
          </w:p>
        </w:tc>
        <w:tc>
          <w:tcPr>
            <w:tcW w:w="3552"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Схема территориального планирования Нижегородской области</w:t>
            </w:r>
          </w:p>
        </w:tc>
      </w:tr>
      <w:tr w:rsidR="00B70C1D" w:rsidRPr="00B70C1D" w:rsidTr="00FC4FAE">
        <w:trPr>
          <w:trHeight w:val="30"/>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B70C1D" w:rsidRPr="00B70C1D" w:rsidRDefault="00B70C1D" w:rsidP="003B4849">
            <w:pPr>
              <w:jc w:val="right"/>
              <w:rPr>
                <w:rFonts w:ascii="Arial" w:hAnsi="Arial" w:cs="Arial"/>
              </w:rPr>
            </w:pPr>
            <w:r w:rsidRPr="00B70C1D">
              <w:rPr>
                <w:rFonts w:ascii="Arial" w:hAnsi="Arial" w:cs="Arial"/>
              </w:rPr>
              <w:t>1.2</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Строительство нового здания МБОУ «СОШ № 5»</w:t>
            </w:r>
          </w:p>
        </w:tc>
        <w:tc>
          <w:tcPr>
            <w:tcW w:w="1705"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 xml:space="preserve">г. Дзержинск, </w:t>
            </w:r>
          </w:p>
          <w:p w:rsidR="00B70C1D" w:rsidRPr="00B70C1D" w:rsidRDefault="00B70C1D" w:rsidP="00B70C1D">
            <w:pPr>
              <w:rPr>
                <w:rFonts w:ascii="Arial" w:hAnsi="Arial" w:cs="Arial"/>
              </w:rPr>
            </w:pPr>
            <w:r w:rsidRPr="00B70C1D">
              <w:rPr>
                <w:rFonts w:ascii="Arial" w:hAnsi="Arial" w:cs="Arial"/>
              </w:rPr>
              <w:t>старая часть города</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1100 мест</w:t>
            </w:r>
          </w:p>
        </w:tc>
        <w:tc>
          <w:tcPr>
            <w:tcW w:w="1468" w:type="dxa"/>
            <w:tcBorders>
              <w:top w:val="single" w:sz="4" w:space="0" w:color="auto"/>
              <w:left w:val="nil"/>
              <w:bottom w:val="single" w:sz="4" w:space="0" w:color="auto"/>
              <w:right w:val="nil"/>
            </w:tcBorders>
            <w:vAlign w:val="center"/>
          </w:tcPr>
          <w:p w:rsidR="00B70C1D" w:rsidRPr="00B70C1D" w:rsidRDefault="00B70C1D" w:rsidP="00B70C1D">
            <w:pPr>
              <w:rPr>
                <w:rFonts w:ascii="Arial" w:hAnsi="Arial" w:cs="Arial"/>
              </w:rPr>
            </w:pPr>
            <w:r w:rsidRPr="00B70C1D">
              <w:rPr>
                <w:rFonts w:ascii="Arial" w:hAnsi="Arial" w:cs="Arial"/>
              </w:rPr>
              <w:t>строительство</w:t>
            </w:r>
          </w:p>
        </w:tc>
        <w:tc>
          <w:tcPr>
            <w:tcW w:w="1194"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2021-2023</w:t>
            </w:r>
          </w:p>
        </w:tc>
        <w:tc>
          <w:tcPr>
            <w:tcW w:w="2558"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Департамент образования администрации города Дзержинска</w:t>
            </w:r>
          </w:p>
        </w:tc>
        <w:tc>
          <w:tcPr>
            <w:tcW w:w="3552"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Схема территориального планирования Нижегородской области</w:t>
            </w:r>
          </w:p>
        </w:tc>
      </w:tr>
      <w:tr w:rsidR="00B70C1D" w:rsidRPr="00B70C1D" w:rsidTr="00FC4FAE">
        <w:trPr>
          <w:trHeight w:val="30"/>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3B4849">
            <w:pPr>
              <w:jc w:val="right"/>
              <w:rPr>
                <w:rFonts w:ascii="Arial" w:hAnsi="Arial" w:cs="Arial"/>
              </w:rPr>
            </w:pPr>
            <w:r w:rsidRPr="00B70C1D">
              <w:rPr>
                <w:rFonts w:ascii="Arial" w:hAnsi="Arial" w:cs="Arial"/>
              </w:rPr>
              <w:t>1.3.</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Строительство нового здания МБОУ «СОШ №1»</w:t>
            </w:r>
          </w:p>
        </w:tc>
        <w:tc>
          <w:tcPr>
            <w:tcW w:w="1705"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 xml:space="preserve"> г. Дзержинск,</w:t>
            </w:r>
          </w:p>
          <w:p w:rsidR="00B70C1D" w:rsidRPr="00B70C1D" w:rsidRDefault="00B70C1D" w:rsidP="00B70C1D">
            <w:pPr>
              <w:rPr>
                <w:rFonts w:ascii="Arial" w:hAnsi="Arial" w:cs="Arial"/>
              </w:rPr>
            </w:pPr>
            <w:proofErr w:type="spellStart"/>
            <w:r w:rsidRPr="00B70C1D">
              <w:rPr>
                <w:rFonts w:ascii="Arial" w:hAnsi="Arial" w:cs="Arial"/>
              </w:rPr>
              <w:t>пос</w:t>
            </w:r>
            <w:proofErr w:type="gramStart"/>
            <w:r w:rsidRPr="00B70C1D">
              <w:rPr>
                <w:rFonts w:ascii="Arial" w:hAnsi="Arial" w:cs="Arial"/>
              </w:rPr>
              <w:t>.С</w:t>
            </w:r>
            <w:proofErr w:type="gramEnd"/>
            <w:r w:rsidRPr="00B70C1D">
              <w:rPr>
                <w:rFonts w:ascii="Arial" w:hAnsi="Arial" w:cs="Arial"/>
              </w:rPr>
              <w:t>вердлова</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550 мест</w:t>
            </w:r>
          </w:p>
        </w:tc>
        <w:tc>
          <w:tcPr>
            <w:tcW w:w="1468" w:type="dxa"/>
            <w:tcBorders>
              <w:top w:val="single" w:sz="4" w:space="0" w:color="auto"/>
              <w:left w:val="nil"/>
              <w:bottom w:val="single" w:sz="4" w:space="0" w:color="auto"/>
              <w:right w:val="nil"/>
            </w:tcBorders>
            <w:vAlign w:val="center"/>
          </w:tcPr>
          <w:p w:rsidR="00B70C1D" w:rsidRPr="00B70C1D" w:rsidRDefault="00B70C1D" w:rsidP="00B70C1D">
            <w:pPr>
              <w:rPr>
                <w:rFonts w:ascii="Arial" w:hAnsi="Arial" w:cs="Arial"/>
              </w:rPr>
            </w:pPr>
            <w:r w:rsidRPr="00B70C1D">
              <w:rPr>
                <w:rFonts w:ascii="Arial" w:hAnsi="Arial" w:cs="Arial"/>
              </w:rPr>
              <w:t>строительство</w:t>
            </w:r>
          </w:p>
        </w:tc>
        <w:tc>
          <w:tcPr>
            <w:tcW w:w="1194"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2022-2025</w:t>
            </w:r>
          </w:p>
        </w:tc>
        <w:tc>
          <w:tcPr>
            <w:tcW w:w="2558"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Департамент образования администрации города Дзержинска</w:t>
            </w:r>
          </w:p>
        </w:tc>
        <w:tc>
          <w:tcPr>
            <w:tcW w:w="3552"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Схема территориального планирования Нижегородской области</w:t>
            </w:r>
          </w:p>
        </w:tc>
      </w:tr>
      <w:tr w:rsidR="00B70C1D" w:rsidRPr="00B70C1D" w:rsidTr="00FC4FAE">
        <w:trPr>
          <w:trHeight w:val="30"/>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B70C1D" w:rsidRPr="00B70C1D" w:rsidRDefault="00B70C1D" w:rsidP="003B4849">
            <w:pPr>
              <w:jc w:val="right"/>
              <w:rPr>
                <w:rFonts w:ascii="Arial" w:hAnsi="Arial" w:cs="Arial"/>
              </w:rPr>
            </w:pPr>
            <w:r w:rsidRPr="00B70C1D">
              <w:rPr>
                <w:rFonts w:ascii="Arial" w:hAnsi="Arial" w:cs="Arial"/>
              </w:rPr>
              <w:t>1.4.</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 xml:space="preserve">Строительство здания детского сада на 320 мест в микрорайоне </w:t>
            </w:r>
            <w:proofErr w:type="gramStart"/>
            <w:r w:rsidRPr="00B70C1D">
              <w:rPr>
                <w:rFonts w:ascii="Arial" w:hAnsi="Arial" w:cs="Arial"/>
              </w:rPr>
              <w:t>Комсомольский</w:t>
            </w:r>
            <w:proofErr w:type="gramEnd"/>
          </w:p>
        </w:tc>
        <w:tc>
          <w:tcPr>
            <w:tcW w:w="1705"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proofErr w:type="spellStart"/>
            <w:r w:rsidRPr="00B70C1D">
              <w:rPr>
                <w:rFonts w:ascii="Arial" w:hAnsi="Arial" w:cs="Arial"/>
              </w:rPr>
              <w:t>г</w:t>
            </w:r>
            <w:proofErr w:type="gramStart"/>
            <w:r w:rsidRPr="00B70C1D">
              <w:rPr>
                <w:rFonts w:ascii="Arial" w:hAnsi="Arial" w:cs="Arial"/>
              </w:rPr>
              <w:t>.Д</w:t>
            </w:r>
            <w:proofErr w:type="gramEnd"/>
            <w:r w:rsidRPr="00B70C1D">
              <w:rPr>
                <w:rFonts w:ascii="Arial" w:hAnsi="Arial" w:cs="Arial"/>
              </w:rPr>
              <w:t>зержинск</w:t>
            </w:r>
            <w:proofErr w:type="spellEnd"/>
            <w:r w:rsidRPr="00B70C1D">
              <w:rPr>
                <w:rFonts w:ascii="Arial" w:hAnsi="Arial" w:cs="Arial"/>
              </w:rPr>
              <w:t xml:space="preserve">, </w:t>
            </w:r>
          </w:p>
          <w:p w:rsidR="00B70C1D" w:rsidRPr="00B70C1D" w:rsidRDefault="00B70C1D" w:rsidP="00B70C1D">
            <w:pPr>
              <w:rPr>
                <w:rFonts w:ascii="Arial" w:hAnsi="Arial" w:cs="Arial"/>
              </w:rPr>
            </w:pPr>
            <w:proofErr w:type="spellStart"/>
            <w:r w:rsidRPr="00B70C1D">
              <w:rPr>
                <w:rFonts w:ascii="Arial" w:hAnsi="Arial" w:cs="Arial"/>
              </w:rPr>
              <w:t>мкр</w:t>
            </w:r>
            <w:proofErr w:type="gramStart"/>
            <w:r w:rsidRPr="00B70C1D">
              <w:rPr>
                <w:rFonts w:ascii="Arial" w:hAnsi="Arial" w:cs="Arial"/>
              </w:rPr>
              <w:t>.К</w:t>
            </w:r>
            <w:proofErr w:type="gramEnd"/>
            <w:r w:rsidRPr="00B70C1D">
              <w:rPr>
                <w:rFonts w:ascii="Arial" w:hAnsi="Arial" w:cs="Arial"/>
              </w:rPr>
              <w:t>омсомольский</w:t>
            </w:r>
            <w:proofErr w:type="spellEnd"/>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320 мест</w:t>
            </w:r>
          </w:p>
        </w:tc>
        <w:tc>
          <w:tcPr>
            <w:tcW w:w="1468" w:type="dxa"/>
            <w:tcBorders>
              <w:top w:val="single" w:sz="4" w:space="0" w:color="auto"/>
              <w:left w:val="nil"/>
              <w:bottom w:val="single" w:sz="4" w:space="0" w:color="auto"/>
              <w:right w:val="nil"/>
            </w:tcBorders>
            <w:vAlign w:val="center"/>
          </w:tcPr>
          <w:p w:rsidR="00B70C1D" w:rsidRPr="00B70C1D" w:rsidRDefault="00B70C1D" w:rsidP="00B70C1D">
            <w:pPr>
              <w:rPr>
                <w:rFonts w:ascii="Arial" w:hAnsi="Arial" w:cs="Arial"/>
              </w:rPr>
            </w:pPr>
            <w:r w:rsidRPr="00B70C1D">
              <w:rPr>
                <w:rFonts w:ascii="Arial" w:hAnsi="Arial" w:cs="Arial"/>
              </w:rPr>
              <w:t>строительство</w:t>
            </w:r>
          </w:p>
        </w:tc>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2022-2025</w:t>
            </w:r>
          </w:p>
        </w:tc>
        <w:tc>
          <w:tcPr>
            <w:tcW w:w="2558"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Департамент образования администрации города Дзержинска</w:t>
            </w:r>
          </w:p>
        </w:tc>
        <w:tc>
          <w:tcPr>
            <w:tcW w:w="3552"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 xml:space="preserve">Генеральный план городского округа город Дзержинск, проект планировки </w:t>
            </w:r>
            <w:proofErr w:type="spellStart"/>
            <w:r w:rsidRPr="00B70C1D">
              <w:rPr>
                <w:rFonts w:ascii="Arial" w:hAnsi="Arial" w:cs="Arial"/>
              </w:rPr>
              <w:t>мкр</w:t>
            </w:r>
            <w:proofErr w:type="gramStart"/>
            <w:r w:rsidRPr="00B70C1D">
              <w:rPr>
                <w:rFonts w:ascii="Arial" w:hAnsi="Arial" w:cs="Arial"/>
              </w:rPr>
              <w:t>.К</w:t>
            </w:r>
            <w:proofErr w:type="gramEnd"/>
            <w:r w:rsidRPr="00B70C1D">
              <w:rPr>
                <w:rFonts w:ascii="Arial" w:hAnsi="Arial" w:cs="Arial"/>
              </w:rPr>
              <w:t>омсомольский</w:t>
            </w:r>
            <w:proofErr w:type="spellEnd"/>
          </w:p>
        </w:tc>
      </w:tr>
      <w:tr w:rsidR="00B70C1D" w:rsidRPr="00B70C1D" w:rsidTr="00FC4FAE">
        <w:trPr>
          <w:trHeight w:val="30"/>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B70C1D" w:rsidRPr="00B70C1D" w:rsidRDefault="00B70C1D" w:rsidP="003B4849">
            <w:pPr>
              <w:jc w:val="right"/>
              <w:rPr>
                <w:rFonts w:ascii="Arial" w:hAnsi="Arial" w:cs="Arial"/>
              </w:rPr>
            </w:pPr>
            <w:r w:rsidRPr="00B70C1D">
              <w:rPr>
                <w:rFonts w:ascii="Arial" w:hAnsi="Arial" w:cs="Arial"/>
              </w:rPr>
              <w:t>1.5.</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Строительство здания детского сада на 200 мест в микрорайоне Западный-1</w:t>
            </w:r>
          </w:p>
        </w:tc>
        <w:tc>
          <w:tcPr>
            <w:tcW w:w="1705"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proofErr w:type="spellStart"/>
            <w:r w:rsidRPr="00B70C1D">
              <w:rPr>
                <w:rFonts w:ascii="Arial" w:hAnsi="Arial" w:cs="Arial"/>
              </w:rPr>
              <w:t>г</w:t>
            </w:r>
            <w:proofErr w:type="gramStart"/>
            <w:r w:rsidRPr="00B70C1D">
              <w:rPr>
                <w:rFonts w:ascii="Arial" w:hAnsi="Arial" w:cs="Arial"/>
              </w:rPr>
              <w:t>.Д</w:t>
            </w:r>
            <w:proofErr w:type="gramEnd"/>
            <w:r w:rsidRPr="00B70C1D">
              <w:rPr>
                <w:rFonts w:ascii="Arial" w:hAnsi="Arial" w:cs="Arial"/>
              </w:rPr>
              <w:t>зержинск</w:t>
            </w:r>
            <w:proofErr w:type="spellEnd"/>
            <w:r w:rsidRPr="00B70C1D">
              <w:rPr>
                <w:rFonts w:ascii="Arial" w:hAnsi="Arial" w:cs="Arial"/>
              </w:rPr>
              <w:t xml:space="preserve">, </w:t>
            </w:r>
          </w:p>
          <w:p w:rsidR="00B70C1D" w:rsidRPr="00B70C1D" w:rsidRDefault="00B70C1D" w:rsidP="00B70C1D">
            <w:pPr>
              <w:rPr>
                <w:rFonts w:ascii="Arial" w:hAnsi="Arial" w:cs="Arial"/>
              </w:rPr>
            </w:pPr>
            <w:r w:rsidRPr="00B70C1D">
              <w:rPr>
                <w:rFonts w:ascii="Arial" w:hAnsi="Arial" w:cs="Arial"/>
              </w:rPr>
              <w:t>мкр</w:t>
            </w:r>
            <w:proofErr w:type="gramStart"/>
            <w:r w:rsidRPr="00B70C1D">
              <w:rPr>
                <w:rFonts w:ascii="Arial" w:hAnsi="Arial" w:cs="Arial"/>
              </w:rPr>
              <w:t>.З</w:t>
            </w:r>
            <w:proofErr w:type="gramEnd"/>
            <w:r w:rsidRPr="00B70C1D">
              <w:rPr>
                <w:rFonts w:ascii="Arial" w:hAnsi="Arial" w:cs="Arial"/>
              </w:rPr>
              <w:t>ападный-1</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200 мест</w:t>
            </w:r>
          </w:p>
        </w:tc>
        <w:tc>
          <w:tcPr>
            <w:tcW w:w="1468" w:type="dxa"/>
            <w:tcBorders>
              <w:top w:val="single" w:sz="4" w:space="0" w:color="auto"/>
              <w:left w:val="nil"/>
              <w:bottom w:val="single" w:sz="4" w:space="0" w:color="auto"/>
              <w:right w:val="nil"/>
            </w:tcBorders>
            <w:vAlign w:val="center"/>
          </w:tcPr>
          <w:p w:rsidR="00B70C1D" w:rsidRPr="00B70C1D" w:rsidRDefault="00B70C1D" w:rsidP="00B70C1D">
            <w:pPr>
              <w:rPr>
                <w:rFonts w:ascii="Arial" w:hAnsi="Arial" w:cs="Arial"/>
              </w:rPr>
            </w:pPr>
            <w:r w:rsidRPr="00B70C1D">
              <w:rPr>
                <w:rFonts w:ascii="Arial" w:hAnsi="Arial" w:cs="Arial"/>
              </w:rPr>
              <w:t>строительство</w:t>
            </w:r>
          </w:p>
        </w:tc>
        <w:tc>
          <w:tcPr>
            <w:tcW w:w="1194"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2022-2023</w:t>
            </w:r>
          </w:p>
        </w:tc>
        <w:tc>
          <w:tcPr>
            <w:tcW w:w="2558"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Департамент образования администрации города Дзержинска</w:t>
            </w:r>
          </w:p>
        </w:tc>
        <w:tc>
          <w:tcPr>
            <w:tcW w:w="3552"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 xml:space="preserve">Генеральный план городского округа город </w:t>
            </w:r>
            <w:proofErr w:type="spellStart"/>
            <w:r w:rsidRPr="00B70C1D">
              <w:rPr>
                <w:rFonts w:ascii="Arial" w:hAnsi="Arial" w:cs="Arial"/>
              </w:rPr>
              <w:t>Дзержинск</w:t>
            </w:r>
            <w:proofErr w:type="gramStart"/>
            <w:r w:rsidRPr="00B70C1D">
              <w:rPr>
                <w:rFonts w:ascii="Arial" w:hAnsi="Arial" w:cs="Arial"/>
              </w:rPr>
              <w:t>,п</w:t>
            </w:r>
            <w:proofErr w:type="gramEnd"/>
            <w:r w:rsidRPr="00B70C1D">
              <w:rPr>
                <w:rFonts w:ascii="Arial" w:hAnsi="Arial" w:cs="Arial"/>
              </w:rPr>
              <w:t>роект</w:t>
            </w:r>
            <w:proofErr w:type="spellEnd"/>
            <w:r w:rsidRPr="00B70C1D">
              <w:rPr>
                <w:rFonts w:ascii="Arial" w:hAnsi="Arial" w:cs="Arial"/>
              </w:rPr>
              <w:t xml:space="preserve"> планировки</w:t>
            </w:r>
          </w:p>
          <w:p w:rsidR="00B70C1D" w:rsidRPr="00B70C1D" w:rsidRDefault="00B70C1D" w:rsidP="00B70C1D">
            <w:pPr>
              <w:rPr>
                <w:rFonts w:ascii="Arial" w:hAnsi="Arial" w:cs="Arial"/>
              </w:rPr>
            </w:pPr>
            <w:r w:rsidRPr="00B70C1D">
              <w:rPr>
                <w:rFonts w:ascii="Arial" w:hAnsi="Arial" w:cs="Arial"/>
              </w:rPr>
              <w:t>мкр</w:t>
            </w:r>
            <w:proofErr w:type="gramStart"/>
            <w:r w:rsidRPr="00B70C1D">
              <w:rPr>
                <w:rFonts w:ascii="Arial" w:hAnsi="Arial" w:cs="Arial"/>
              </w:rPr>
              <w:t>.З</w:t>
            </w:r>
            <w:proofErr w:type="gramEnd"/>
            <w:r w:rsidRPr="00B70C1D">
              <w:rPr>
                <w:rFonts w:ascii="Arial" w:hAnsi="Arial" w:cs="Arial"/>
              </w:rPr>
              <w:t>ападный-1</w:t>
            </w:r>
          </w:p>
        </w:tc>
      </w:tr>
      <w:tr w:rsidR="00B70C1D" w:rsidRPr="00B70C1D" w:rsidTr="00FC4FAE">
        <w:trPr>
          <w:trHeight w:val="994"/>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1.6.</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Строительство физкультурно-оздоровительного комплекса в западном районе города</w:t>
            </w:r>
          </w:p>
        </w:tc>
        <w:tc>
          <w:tcPr>
            <w:tcW w:w="1705"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proofErr w:type="spellStart"/>
            <w:r w:rsidRPr="00B70C1D">
              <w:rPr>
                <w:rFonts w:ascii="Arial" w:hAnsi="Arial" w:cs="Arial"/>
              </w:rPr>
              <w:t>г</w:t>
            </w:r>
            <w:proofErr w:type="gramStart"/>
            <w:r w:rsidRPr="00B70C1D">
              <w:rPr>
                <w:rFonts w:ascii="Arial" w:hAnsi="Arial" w:cs="Arial"/>
              </w:rPr>
              <w:t>.Д</w:t>
            </w:r>
            <w:proofErr w:type="gramEnd"/>
            <w:r w:rsidRPr="00B70C1D">
              <w:rPr>
                <w:rFonts w:ascii="Arial" w:hAnsi="Arial" w:cs="Arial"/>
              </w:rPr>
              <w:t>зержинск</w:t>
            </w:r>
            <w:proofErr w:type="spellEnd"/>
            <w:r w:rsidRPr="00B70C1D">
              <w:rPr>
                <w:rFonts w:ascii="Arial" w:hAnsi="Arial" w:cs="Arial"/>
              </w:rPr>
              <w:t xml:space="preserve">, </w:t>
            </w:r>
          </w:p>
          <w:p w:rsidR="00B70C1D" w:rsidRPr="00B70C1D" w:rsidRDefault="00B70C1D" w:rsidP="00B70C1D">
            <w:pPr>
              <w:rPr>
                <w:rFonts w:ascii="Arial" w:hAnsi="Arial" w:cs="Arial"/>
              </w:rPr>
            </w:pPr>
            <w:r w:rsidRPr="00B70C1D">
              <w:rPr>
                <w:rFonts w:ascii="Arial" w:hAnsi="Arial" w:cs="Arial"/>
              </w:rPr>
              <w:t>мкр</w:t>
            </w:r>
            <w:proofErr w:type="gramStart"/>
            <w:r w:rsidRPr="00B70C1D">
              <w:rPr>
                <w:rFonts w:ascii="Arial" w:hAnsi="Arial" w:cs="Arial"/>
              </w:rPr>
              <w:t>.З</w:t>
            </w:r>
            <w:proofErr w:type="gramEnd"/>
            <w:r w:rsidRPr="00B70C1D">
              <w:rPr>
                <w:rFonts w:ascii="Arial" w:hAnsi="Arial" w:cs="Arial"/>
              </w:rPr>
              <w:t>ападный-1</w:t>
            </w:r>
          </w:p>
        </w:tc>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1500 мест</w:t>
            </w:r>
          </w:p>
        </w:tc>
        <w:tc>
          <w:tcPr>
            <w:tcW w:w="1468" w:type="dxa"/>
            <w:tcBorders>
              <w:top w:val="single" w:sz="4" w:space="0" w:color="auto"/>
              <w:left w:val="nil"/>
              <w:bottom w:val="single" w:sz="4" w:space="0" w:color="auto"/>
              <w:right w:val="nil"/>
            </w:tcBorders>
            <w:vAlign w:val="center"/>
          </w:tcPr>
          <w:p w:rsidR="00B70C1D" w:rsidRPr="00B70C1D" w:rsidRDefault="00B70C1D" w:rsidP="00B70C1D">
            <w:pPr>
              <w:rPr>
                <w:rFonts w:ascii="Arial" w:hAnsi="Arial" w:cs="Arial"/>
              </w:rPr>
            </w:pPr>
            <w:r w:rsidRPr="00B70C1D">
              <w:rPr>
                <w:rFonts w:ascii="Arial" w:hAnsi="Arial" w:cs="Arial"/>
              </w:rPr>
              <w:t>строительство</w:t>
            </w:r>
          </w:p>
        </w:tc>
        <w:tc>
          <w:tcPr>
            <w:tcW w:w="1194"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2025-2027</w:t>
            </w:r>
          </w:p>
        </w:tc>
        <w:tc>
          <w:tcPr>
            <w:tcW w:w="2558" w:type="dxa"/>
            <w:tcBorders>
              <w:top w:val="single" w:sz="4" w:space="0" w:color="auto"/>
              <w:left w:val="single" w:sz="4" w:space="0" w:color="auto"/>
              <w:bottom w:val="single" w:sz="4" w:space="0" w:color="auto"/>
              <w:right w:val="single" w:sz="4" w:space="0" w:color="auto"/>
            </w:tcBorders>
          </w:tcPr>
          <w:p w:rsidR="00B70C1D" w:rsidRPr="00B70C1D" w:rsidRDefault="00B70C1D" w:rsidP="00B70C1D">
            <w:pPr>
              <w:rPr>
                <w:rFonts w:ascii="Arial" w:hAnsi="Arial" w:cs="Arial"/>
              </w:rPr>
            </w:pPr>
            <w:r w:rsidRPr="00B70C1D">
              <w:rPr>
                <w:rFonts w:ascii="Arial" w:hAnsi="Arial" w:cs="Arial"/>
              </w:rPr>
              <w:t>Департамент социальной политики и спорта администрации города Дзержинска</w:t>
            </w:r>
          </w:p>
        </w:tc>
        <w:tc>
          <w:tcPr>
            <w:tcW w:w="3552"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Генеральный план городского округа город Дзержинск, проект планировки</w:t>
            </w:r>
          </w:p>
          <w:p w:rsidR="00B70C1D" w:rsidRPr="00B70C1D" w:rsidRDefault="00B70C1D" w:rsidP="00B70C1D">
            <w:pPr>
              <w:rPr>
                <w:rFonts w:ascii="Arial" w:hAnsi="Arial" w:cs="Arial"/>
              </w:rPr>
            </w:pPr>
            <w:proofErr w:type="spellStart"/>
            <w:r w:rsidRPr="00B70C1D">
              <w:rPr>
                <w:rFonts w:ascii="Arial" w:hAnsi="Arial" w:cs="Arial"/>
              </w:rPr>
              <w:t>мкр</w:t>
            </w:r>
            <w:proofErr w:type="spellEnd"/>
            <w:r w:rsidRPr="00B70C1D">
              <w:rPr>
                <w:rFonts w:ascii="Arial" w:hAnsi="Arial" w:cs="Arial"/>
              </w:rPr>
              <w:t>. Западный-1</w:t>
            </w:r>
          </w:p>
        </w:tc>
      </w:tr>
    </w:tbl>
    <w:p w:rsidR="00191943" w:rsidRDefault="00191943" w:rsidP="00B70C1D">
      <w:pPr>
        <w:rPr>
          <w:rFonts w:ascii="Arial" w:hAnsi="Arial" w:cs="Arial"/>
        </w:rPr>
      </w:pPr>
    </w:p>
    <w:p w:rsidR="00191943" w:rsidRDefault="00191943" w:rsidP="00B70C1D">
      <w:pPr>
        <w:rPr>
          <w:rFonts w:ascii="Arial" w:hAnsi="Arial" w:cs="Arial"/>
        </w:rPr>
      </w:pPr>
    </w:p>
    <w:p w:rsidR="00191943" w:rsidRDefault="00191943" w:rsidP="00B70C1D">
      <w:pPr>
        <w:rPr>
          <w:rFonts w:ascii="Arial" w:hAnsi="Arial" w:cs="Arial"/>
        </w:rPr>
      </w:pPr>
    </w:p>
    <w:p w:rsidR="00B70C1D" w:rsidRPr="00B70C1D" w:rsidRDefault="00B70C1D" w:rsidP="00B70C1D">
      <w:pPr>
        <w:rPr>
          <w:rFonts w:ascii="Arial" w:hAnsi="Arial" w:cs="Arial"/>
        </w:rPr>
      </w:pPr>
      <w:r w:rsidRPr="00B70C1D">
        <w:rPr>
          <w:rFonts w:ascii="Arial" w:hAnsi="Arial" w:cs="Arial"/>
        </w:rPr>
        <w:t>Директор департамента социальной политики и спорта</w:t>
      </w:r>
      <w:r w:rsidR="00FC4FAE">
        <w:rPr>
          <w:rFonts w:ascii="Arial" w:hAnsi="Arial" w:cs="Arial"/>
        </w:rPr>
        <w:tab/>
      </w:r>
      <w:r w:rsidR="00FC4FAE">
        <w:rPr>
          <w:rFonts w:ascii="Arial" w:hAnsi="Arial" w:cs="Arial"/>
        </w:rPr>
        <w:tab/>
      </w:r>
      <w:r w:rsidR="00FC4FAE">
        <w:rPr>
          <w:rFonts w:ascii="Arial" w:hAnsi="Arial" w:cs="Arial"/>
        </w:rPr>
        <w:tab/>
      </w:r>
      <w:r w:rsidR="00FC4FAE">
        <w:rPr>
          <w:rFonts w:ascii="Arial" w:hAnsi="Arial" w:cs="Arial"/>
        </w:rPr>
        <w:tab/>
      </w:r>
      <w:r w:rsidR="00FC4FAE">
        <w:rPr>
          <w:rFonts w:ascii="Arial" w:hAnsi="Arial" w:cs="Arial"/>
        </w:rPr>
        <w:tab/>
      </w:r>
      <w:r w:rsidR="00FC4FAE">
        <w:rPr>
          <w:rFonts w:ascii="Arial" w:hAnsi="Arial" w:cs="Arial"/>
        </w:rPr>
        <w:tab/>
      </w:r>
      <w:r w:rsidR="00FC4FAE">
        <w:rPr>
          <w:rFonts w:ascii="Arial" w:hAnsi="Arial" w:cs="Arial"/>
        </w:rPr>
        <w:tab/>
      </w:r>
      <w:r w:rsidR="00FC4FAE">
        <w:rPr>
          <w:rFonts w:ascii="Arial" w:hAnsi="Arial" w:cs="Arial"/>
        </w:rPr>
        <w:tab/>
        <w:t xml:space="preserve"> </w:t>
      </w:r>
      <w:proofErr w:type="spellStart"/>
      <w:r w:rsidRPr="00B70C1D">
        <w:rPr>
          <w:rFonts w:ascii="Arial" w:hAnsi="Arial" w:cs="Arial"/>
        </w:rPr>
        <w:t>С.Г.Гончаров</w:t>
      </w:r>
      <w:proofErr w:type="spellEnd"/>
    </w:p>
    <w:p w:rsidR="00B70C1D" w:rsidRP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191943" w:rsidRDefault="00191943" w:rsidP="00B70C1D">
      <w:pPr>
        <w:rPr>
          <w:rFonts w:ascii="Arial" w:hAnsi="Arial" w:cs="Arial"/>
        </w:rPr>
      </w:pPr>
    </w:p>
    <w:p w:rsidR="00191943" w:rsidRDefault="00191943"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FC4FAE" w:rsidRDefault="00FC4FAE" w:rsidP="00B70C1D">
      <w:pPr>
        <w:rPr>
          <w:rFonts w:ascii="Arial" w:hAnsi="Arial" w:cs="Arial"/>
        </w:rPr>
      </w:pPr>
    </w:p>
    <w:p w:rsidR="00FC4FAE" w:rsidRDefault="00FC4FAE"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Default="00B70C1D" w:rsidP="00B70C1D">
      <w:pPr>
        <w:rPr>
          <w:rFonts w:ascii="Arial" w:hAnsi="Arial" w:cs="Arial"/>
        </w:rPr>
      </w:pPr>
    </w:p>
    <w:p w:rsidR="00B70C1D" w:rsidRPr="00B70C1D" w:rsidRDefault="00B70C1D" w:rsidP="00B70C1D">
      <w:pPr>
        <w:jc w:val="right"/>
        <w:rPr>
          <w:rFonts w:ascii="Arial" w:hAnsi="Arial" w:cs="Arial"/>
        </w:rPr>
      </w:pPr>
      <w:r w:rsidRPr="00B70C1D">
        <w:rPr>
          <w:rFonts w:ascii="Arial" w:hAnsi="Arial" w:cs="Arial"/>
        </w:rPr>
        <w:t>Приложение 3</w:t>
      </w:r>
    </w:p>
    <w:p w:rsidR="00B70C1D" w:rsidRPr="00B70C1D" w:rsidRDefault="00B70C1D" w:rsidP="00B70C1D">
      <w:pPr>
        <w:jc w:val="right"/>
        <w:rPr>
          <w:rFonts w:ascii="Arial" w:hAnsi="Arial" w:cs="Arial"/>
        </w:rPr>
      </w:pPr>
      <w:r w:rsidRPr="00B70C1D">
        <w:rPr>
          <w:rFonts w:ascii="Arial" w:hAnsi="Arial" w:cs="Arial"/>
        </w:rPr>
        <w:t xml:space="preserve">к Программе </w:t>
      </w:r>
    </w:p>
    <w:p w:rsidR="00B70C1D" w:rsidRPr="00B70C1D" w:rsidRDefault="00B70C1D" w:rsidP="00B70C1D">
      <w:pPr>
        <w:jc w:val="right"/>
        <w:rPr>
          <w:rFonts w:ascii="Arial" w:hAnsi="Arial" w:cs="Arial"/>
        </w:rPr>
      </w:pPr>
      <w:r w:rsidRPr="00B70C1D">
        <w:rPr>
          <w:rFonts w:ascii="Arial" w:hAnsi="Arial" w:cs="Arial"/>
        </w:rPr>
        <w:t xml:space="preserve">комплексного развития </w:t>
      </w:r>
    </w:p>
    <w:p w:rsidR="00B70C1D" w:rsidRPr="00B70C1D" w:rsidRDefault="00B70C1D" w:rsidP="00B70C1D">
      <w:pPr>
        <w:jc w:val="right"/>
        <w:rPr>
          <w:rFonts w:ascii="Arial" w:hAnsi="Arial" w:cs="Arial"/>
        </w:rPr>
      </w:pPr>
      <w:r w:rsidRPr="00B70C1D">
        <w:rPr>
          <w:rFonts w:ascii="Arial" w:hAnsi="Arial" w:cs="Arial"/>
        </w:rPr>
        <w:t>социальной инфраструктуры</w:t>
      </w:r>
    </w:p>
    <w:p w:rsidR="00B70C1D" w:rsidRPr="00B70C1D" w:rsidRDefault="00B70C1D" w:rsidP="00B70C1D">
      <w:pPr>
        <w:jc w:val="right"/>
        <w:rPr>
          <w:rFonts w:ascii="Arial" w:hAnsi="Arial" w:cs="Arial"/>
        </w:rPr>
      </w:pPr>
      <w:r w:rsidRPr="00B70C1D">
        <w:rPr>
          <w:rFonts w:ascii="Arial" w:hAnsi="Arial" w:cs="Arial"/>
        </w:rPr>
        <w:t>городского округа город Дзержинск</w:t>
      </w:r>
    </w:p>
    <w:p w:rsidR="00B70C1D" w:rsidRPr="00B70C1D" w:rsidRDefault="00B70C1D" w:rsidP="00B70C1D">
      <w:pPr>
        <w:jc w:val="right"/>
        <w:rPr>
          <w:rFonts w:ascii="Arial" w:hAnsi="Arial" w:cs="Arial"/>
        </w:rPr>
      </w:pPr>
      <w:r w:rsidRPr="00B70C1D">
        <w:rPr>
          <w:rFonts w:ascii="Arial" w:hAnsi="Arial" w:cs="Arial"/>
        </w:rPr>
        <w:t>до 2027 года</w:t>
      </w:r>
    </w:p>
    <w:p w:rsidR="00B70C1D" w:rsidRDefault="00B70C1D" w:rsidP="00B70C1D">
      <w:pPr>
        <w:rPr>
          <w:rFonts w:ascii="Arial" w:hAnsi="Arial" w:cs="Arial"/>
        </w:rPr>
      </w:pPr>
    </w:p>
    <w:p w:rsidR="00FC4FAE" w:rsidRPr="00B70C1D" w:rsidRDefault="00FC4FAE" w:rsidP="00B70C1D">
      <w:pPr>
        <w:rPr>
          <w:rFonts w:ascii="Arial" w:hAnsi="Arial" w:cs="Arial"/>
        </w:rPr>
      </w:pPr>
    </w:p>
    <w:p w:rsidR="00B70C1D" w:rsidRPr="00B70C1D" w:rsidRDefault="00B70C1D" w:rsidP="00B70C1D">
      <w:pPr>
        <w:rPr>
          <w:rFonts w:ascii="Arial" w:hAnsi="Arial" w:cs="Arial"/>
        </w:rPr>
      </w:pPr>
    </w:p>
    <w:p w:rsidR="00B70C1D" w:rsidRPr="00B70C1D" w:rsidRDefault="00B70C1D" w:rsidP="00B70C1D">
      <w:pPr>
        <w:jc w:val="center"/>
        <w:rPr>
          <w:rFonts w:ascii="Arial" w:hAnsi="Arial" w:cs="Arial"/>
        </w:rPr>
      </w:pPr>
      <w:r w:rsidRPr="00B70C1D">
        <w:rPr>
          <w:rFonts w:ascii="Arial" w:hAnsi="Arial" w:cs="Arial"/>
        </w:rPr>
        <w:t>ОЦЕНКА ОБЪЕМОВ</w:t>
      </w:r>
    </w:p>
    <w:p w:rsidR="00B70C1D" w:rsidRPr="00B70C1D" w:rsidRDefault="00B70C1D" w:rsidP="00B70C1D">
      <w:pPr>
        <w:jc w:val="center"/>
        <w:rPr>
          <w:rFonts w:ascii="Arial" w:hAnsi="Arial" w:cs="Arial"/>
        </w:rPr>
      </w:pPr>
      <w:r w:rsidRPr="00B70C1D">
        <w:rPr>
          <w:rFonts w:ascii="Arial" w:hAnsi="Arial" w:cs="Arial"/>
        </w:rPr>
        <w:t xml:space="preserve">и источников финансирования мероприятий по проектированию, строительству и реконструкции </w:t>
      </w:r>
      <w:proofErr w:type="gramStart"/>
      <w:r w:rsidRPr="00B70C1D">
        <w:rPr>
          <w:rFonts w:ascii="Arial" w:hAnsi="Arial" w:cs="Arial"/>
        </w:rPr>
        <w:t>объектов социальной инфраструктуры</w:t>
      </w:r>
      <w:r w:rsidR="00FC4FAE">
        <w:rPr>
          <w:rFonts w:ascii="Arial" w:hAnsi="Arial" w:cs="Arial"/>
        </w:rPr>
        <w:t xml:space="preserve"> </w:t>
      </w:r>
      <w:r w:rsidRPr="00B70C1D">
        <w:rPr>
          <w:rFonts w:ascii="Arial" w:hAnsi="Arial" w:cs="Arial"/>
        </w:rPr>
        <w:t>городского округа города Дзержинска</w:t>
      </w:r>
      <w:proofErr w:type="gramEnd"/>
    </w:p>
    <w:p w:rsidR="00B70C1D" w:rsidRDefault="00B70C1D" w:rsidP="00B70C1D">
      <w:pPr>
        <w:rPr>
          <w:rFonts w:ascii="Arial" w:hAnsi="Arial" w:cs="Arial"/>
        </w:rPr>
      </w:pPr>
    </w:p>
    <w:p w:rsidR="00B70C1D" w:rsidRDefault="00B70C1D" w:rsidP="00B70C1D">
      <w:pPr>
        <w:rPr>
          <w:rFonts w:ascii="Arial" w:hAnsi="Arial" w:cs="Arial"/>
        </w:rPr>
      </w:pPr>
    </w:p>
    <w:tbl>
      <w:tblPr>
        <w:tblW w:w="5000" w:type="pct"/>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85"/>
      </w:tblGrid>
      <w:tr w:rsidR="00B70C1D" w:rsidRPr="00B70C1D" w:rsidTr="00FC4FAE">
        <w:trPr>
          <w:trHeight w:val="246"/>
          <w:jc w:val="center"/>
        </w:trPr>
        <w:tc>
          <w:tcPr>
            <w:tcW w:w="5000" w:type="pct"/>
            <w:tcBorders>
              <w:top w:val="nil"/>
              <w:left w:val="nil"/>
              <w:bottom w:val="single" w:sz="4" w:space="0" w:color="000000"/>
              <w:right w:val="nil"/>
            </w:tcBorders>
          </w:tcPr>
          <w:tbl>
            <w:tblPr>
              <w:tblW w:w="14979" w:type="dxa"/>
              <w:jc w:val="center"/>
              <w:tblLayout w:type="fixed"/>
              <w:tblLook w:val="04A0" w:firstRow="1" w:lastRow="0" w:firstColumn="1" w:lastColumn="0" w:noHBand="0" w:noVBand="1"/>
            </w:tblPr>
            <w:tblGrid>
              <w:gridCol w:w="1026"/>
              <w:gridCol w:w="2717"/>
              <w:gridCol w:w="1150"/>
              <w:gridCol w:w="992"/>
              <w:gridCol w:w="1161"/>
              <w:gridCol w:w="850"/>
              <w:gridCol w:w="851"/>
              <w:gridCol w:w="850"/>
              <w:gridCol w:w="709"/>
              <w:gridCol w:w="709"/>
              <w:gridCol w:w="850"/>
              <w:gridCol w:w="851"/>
              <w:gridCol w:w="850"/>
              <w:gridCol w:w="709"/>
              <w:gridCol w:w="704"/>
            </w:tblGrid>
            <w:tr w:rsidR="00B70C1D" w:rsidRPr="00B70C1D" w:rsidTr="003B4849">
              <w:trPr>
                <w:trHeight w:val="56"/>
                <w:jc w:val="center"/>
              </w:trPr>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p>
              </w:tc>
              <w:tc>
                <w:tcPr>
                  <w:tcW w:w="27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Наименование мероприятия</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Срок выполнения</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 xml:space="preserve">Источник </w:t>
                  </w:r>
                  <w:proofErr w:type="spellStart"/>
                  <w:proofErr w:type="gramStart"/>
                  <w:r w:rsidRPr="00B70C1D">
                    <w:rPr>
                      <w:rFonts w:ascii="Arial" w:hAnsi="Arial" w:cs="Arial"/>
                    </w:rPr>
                    <w:t>финанси-рования</w:t>
                  </w:r>
                  <w:proofErr w:type="spellEnd"/>
                  <w:proofErr w:type="gramEnd"/>
                </w:p>
              </w:tc>
              <w:tc>
                <w:tcPr>
                  <w:tcW w:w="11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Потребность в средствах на 2018-2027гг</w:t>
                  </w:r>
                </w:p>
                <w:p w:rsidR="00B70C1D" w:rsidRPr="00B70C1D" w:rsidRDefault="00B70C1D" w:rsidP="00B70C1D">
                  <w:pPr>
                    <w:rPr>
                      <w:rFonts w:ascii="Arial" w:hAnsi="Arial" w:cs="Arial"/>
                    </w:rPr>
                  </w:pPr>
                  <w:r w:rsidRPr="00B70C1D">
                    <w:rPr>
                      <w:rFonts w:ascii="Arial" w:hAnsi="Arial" w:cs="Arial"/>
                    </w:rPr>
                    <w:t>(тыс. руб.)</w:t>
                  </w:r>
                </w:p>
              </w:tc>
              <w:tc>
                <w:tcPr>
                  <w:tcW w:w="793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Объемы финансирования, в тыс. рублей</w:t>
                  </w:r>
                </w:p>
              </w:tc>
            </w:tr>
            <w:tr w:rsidR="00B70C1D" w:rsidRPr="00B70C1D" w:rsidTr="003B4849">
              <w:trPr>
                <w:trHeight w:val="552"/>
                <w:jc w:val="center"/>
              </w:trPr>
              <w:tc>
                <w:tcPr>
                  <w:tcW w:w="10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p>
              </w:tc>
              <w:tc>
                <w:tcPr>
                  <w:tcW w:w="27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p>
              </w:tc>
              <w:tc>
                <w:tcPr>
                  <w:tcW w:w="11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p>
              </w:tc>
              <w:tc>
                <w:tcPr>
                  <w:tcW w:w="11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2018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2019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2020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2021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2022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2023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2024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2025</w:t>
                  </w:r>
                </w:p>
              </w:tc>
              <w:tc>
                <w:tcPr>
                  <w:tcW w:w="709"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highlight w:val="yellow"/>
                    </w:rPr>
                  </w:pPr>
                  <w:r w:rsidRPr="00B70C1D">
                    <w:rPr>
                      <w:rFonts w:ascii="Arial" w:hAnsi="Arial" w:cs="Arial"/>
                    </w:rPr>
                    <w:t>2026</w:t>
                  </w:r>
                </w:p>
              </w:tc>
              <w:tc>
                <w:tcPr>
                  <w:tcW w:w="704"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highlight w:val="yellow"/>
                    </w:rPr>
                  </w:pPr>
                  <w:r w:rsidRPr="00B70C1D">
                    <w:rPr>
                      <w:rFonts w:ascii="Arial" w:hAnsi="Arial" w:cs="Arial"/>
                    </w:rPr>
                    <w:t>2027</w:t>
                  </w:r>
                </w:p>
              </w:tc>
            </w:tr>
            <w:tr w:rsidR="00B70C1D" w:rsidRPr="00B70C1D" w:rsidTr="003B4849">
              <w:trPr>
                <w:trHeight w:val="293"/>
                <w:jc w:val="center"/>
              </w:trPr>
              <w:tc>
                <w:tcPr>
                  <w:tcW w:w="14979"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B70C1D" w:rsidRPr="00B70C1D" w:rsidRDefault="00B70C1D" w:rsidP="00FC4FAE">
                  <w:pPr>
                    <w:ind w:firstLine="276"/>
                    <w:rPr>
                      <w:rFonts w:ascii="Arial" w:hAnsi="Arial" w:cs="Arial"/>
                    </w:rPr>
                  </w:pPr>
                  <w:r w:rsidRPr="00B70C1D">
                    <w:rPr>
                      <w:rFonts w:ascii="Arial" w:hAnsi="Arial" w:cs="Arial"/>
                    </w:rPr>
                    <w:t>1. Развитие образования</w:t>
                  </w:r>
                </w:p>
              </w:tc>
            </w:tr>
            <w:tr w:rsidR="00B70C1D" w:rsidRPr="00B70C1D" w:rsidTr="003B4849">
              <w:trPr>
                <w:trHeight w:val="311"/>
                <w:jc w:val="center"/>
              </w:trPr>
              <w:tc>
                <w:tcPr>
                  <w:tcW w:w="14979" w:type="dxa"/>
                  <w:gridSpan w:val="15"/>
                  <w:tcBorders>
                    <w:top w:val="nil"/>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FC4FAE">
                  <w:pPr>
                    <w:ind w:firstLine="276"/>
                    <w:rPr>
                      <w:rFonts w:ascii="Arial" w:hAnsi="Arial" w:cs="Arial"/>
                    </w:rPr>
                  </w:pPr>
                  <w:r w:rsidRPr="00B70C1D">
                    <w:rPr>
                      <w:rFonts w:ascii="Arial" w:hAnsi="Arial" w:cs="Arial"/>
                    </w:rPr>
                    <w:t>1.1. Развитие общего образования</w:t>
                  </w:r>
                </w:p>
              </w:tc>
            </w:tr>
            <w:tr w:rsidR="00B70C1D" w:rsidRPr="00B70C1D" w:rsidTr="003B4849">
              <w:trPr>
                <w:trHeight w:val="293"/>
                <w:jc w:val="center"/>
              </w:trPr>
              <w:tc>
                <w:tcPr>
                  <w:tcW w:w="1026" w:type="dxa"/>
                  <w:vMerge w:val="restart"/>
                  <w:tcBorders>
                    <w:top w:val="nil"/>
                    <w:left w:val="single" w:sz="4" w:space="0" w:color="auto"/>
                    <w:right w:val="single" w:sz="4" w:space="0" w:color="auto"/>
                  </w:tcBorders>
                  <w:shd w:val="clear" w:color="auto" w:fill="auto"/>
                  <w:noWrap/>
                  <w:vAlign w:val="center"/>
                  <w:hideMark/>
                </w:tcPr>
                <w:p w:rsidR="00B70C1D" w:rsidRPr="00B70C1D" w:rsidRDefault="00B70C1D" w:rsidP="00FC4FAE">
                  <w:pPr>
                    <w:jc w:val="right"/>
                    <w:rPr>
                      <w:rFonts w:ascii="Arial" w:hAnsi="Arial" w:cs="Arial"/>
                    </w:rPr>
                  </w:pPr>
                  <w:r w:rsidRPr="00B70C1D">
                    <w:rPr>
                      <w:rFonts w:ascii="Arial" w:hAnsi="Arial" w:cs="Arial"/>
                    </w:rPr>
                    <w:t>1.1.1.</w:t>
                  </w:r>
                </w:p>
              </w:tc>
              <w:tc>
                <w:tcPr>
                  <w:tcW w:w="2717" w:type="dxa"/>
                  <w:vMerge w:val="restart"/>
                  <w:tcBorders>
                    <w:top w:val="nil"/>
                    <w:left w:val="single" w:sz="4" w:space="0" w:color="auto"/>
                    <w:bottom w:val="single" w:sz="4" w:space="0" w:color="000000"/>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 xml:space="preserve">Строительство нового здания МБОУ </w:t>
                  </w:r>
                </w:p>
                <w:p w:rsidR="00B70C1D" w:rsidRPr="00B70C1D" w:rsidRDefault="00B70C1D" w:rsidP="00B70C1D">
                  <w:pPr>
                    <w:rPr>
                      <w:rFonts w:ascii="Arial" w:hAnsi="Arial" w:cs="Arial"/>
                    </w:rPr>
                  </w:pPr>
                  <w:r w:rsidRPr="00B70C1D">
                    <w:rPr>
                      <w:rFonts w:ascii="Arial" w:hAnsi="Arial" w:cs="Arial"/>
                    </w:rPr>
                    <w:t>«Средняя школа №2»</w:t>
                  </w:r>
                </w:p>
              </w:tc>
              <w:tc>
                <w:tcPr>
                  <w:tcW w:w="11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2018-2021</w:t>
                  </w:r>
                </w:p>
              </w:tc>
              <w:tc>
                <w:tcPr>
                  <w:tcW w:w="992"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ФБ</w:t>
                  </w:r>
                </w:p>
              </w:tc>
              <w:tc>
                <w:tcPr>
                  <w:tcW w:w="1161"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nil"/>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nil"/>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147"/>
                <w:jc w:val="center"/>
              </w:trPr>
              <w:tc>
                <w:tcPr>
                  <w:tcW w:w="1026" w:type="dxa"/>
                  <w:vMerge/>
                  <w:tcBorders>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FC4FAE">
                  <w:pPr>
                    <w:jc w:val="right"/>
                    <w:rPr>
                      <w:rFonts w:ascii="Arial" w:hAnsi="Arial" w:cs="Arial"/>
                    </w:rPr>
                  </w:pPr>
                </w:p>
              </w:tc>
              <w:tc>
                <w:tcPr>
                  <w:tcW w:w="2717" w:type="dxa"/>
                  <w:vMerge/>
                  <w:tcBorders>
                    <w:top w:val="nil"/>
                    <w:left w:val="single" w:sz="4" w:space="0" w:color="auto"/>
                    <w:bottom w:val="single" w:sz="4" w:space="0" w:color="000000"/>
                    <w:right w:val="single" w:sz="4" w:space="0" w:color="auto"/>
                  </w:tcBorders>
                  <w:shd w:val="clear" w:color="auto" w:fill="auto"/>
                  <w:vAlign w:val="center"/>
                  <w:hideMark/>
                </w:tcPr>
                <w:p w:rsidR="00B70C1D" w:rsidRPr="00B70C1D" w:rsidRDefault="00B70C1D" w:rsidP="00B70C1D">
                  <w:pPr>
                    <w:rPr>
                      <w:rFonts w:ascii="Arial" w:hAnsi="Arial" w:cs="Arial"/>
                    </w:rPr>
                  </w:pPr>
                </w:p>
              </w:tc>
              <w:tc>
                <w:tcPr>
                  <w:tcW w:w="1150" w:type="dxa"/>
                  <w:vMerge/>
                  <w:tcBorders>
                    <w:top w:val="nil"/>
                    <w:left w:val="single" w:sz="4" w:space="0" w:color="auto"/>
                    <w:bottom w:val="single" w:sz="4" w:space="0" w:color="000000"/>
                    <w:right w:val="single" w:sz="4" w:space="0" w:color="auto"/>
                  </w:tcBorders>
                  <w:shd w:val="clear" w:color="auto" w:fill="auto"/>
                  <w:vAlign w:val="center"/>
                  <w:hideMark/>
                </w:tcPr>
                <w:p w:rsidR="00B70C1D" w:rsidRPr="00B70C1D" w:rsidRDefault="00B70C1D" w:rsidP="00B70C1D">
                  <w:pPr>
                    <w:rPr>
                      <w:rFonts w:ascii="Arial" w:hAnsi="Arial" w:cs="Arial"/>
                    </w:rPr>
                  </w:pPr>
                </w:p>
              </w:tc>
              <w:tc>
                <w:tcPr>
                  <w:tcW w:w="992"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МБ</w:t>
                  </w:r>
                </w:p>
              </w:tc>
              <w:tc>
                <w:tcPr>
                  <w:tcW w:w="1161"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12 050</w:t>
                  </w:r>
                </w:p>
              </w:tc>
              <w:tc>
                <w:tcPr>
                  <w:tcW w:w="850"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50</w:t>
                  </w:r>
                </w:p>
              </w:tc>
              <w:tc>
                <w:tcPr>
                  <w:tcW w:w="851"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12 000</w:t>
                  </w:r>
                </w:p>
              </w:tc>
              <w:tc>
                <w:tcPr>
                  <w:tcW w:w="850"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nil"/>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nil"/>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87"/>
                <w:jc w:val="center"/>
              </w:trPr>
              <w:tc>
                <w:tcPr>
                  <w:tcW w:w="1026" w:type="dxa"/>
                  <w:vMerge w:val="restart"/>
                  <w:tcBorders>
                    <w:top w:val="nil"/>
                    <w:left w:val="single" w:sz="4" w:space="0" w:color="auto"/>
                    <w:right w:val="single" w:sz="4" w:space="0" w:color="auto"/>
                  </w:tcBorders>
                  <w:shd w:val="clear" w:color="auto" w:fill="auto"/>
                  <w:noWrap/>
                  <w:vAlign w:val="center"/>
                  <w:hideMark/>
                </w:tcPr>
                <w:p w:rsidR="00B70C1D" w:rsidRPr="00B70C1D" w:rsidRDefault="00B70C1D" w:rsidP="00FC4FAE">
                  <w:pPr>
                    <w:jc w:val="right"/>
                    <w:rPr>
                      <w:rFonts w:ascii="Arial" w:hAnsi="Arial" w:cs="Arial"/>
                    </w:rPr>
                  </w:pPr>
                  <w:r w:rsidRPr="00B70C1D">
                    <w:rPr>
                      <w:rFonts w:ascii="Arial" w:hAnsi="Arial" w:cs="Arial"/>
                    </w:rPr>
                    <w:t>1.1.2.</w:t>
                  </w:r>
                </w:p>
              </w:tc>
              <w:tc>
                <w:tcPr>
                  <w:tcW w:w="2717" w:type="dxa"/>
                  <w:vMerge w:val="restart"/>
                  <w:tcBorders>
                    <w:top w:val="nil"/>
                    <w:left w:val="nil"/>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 xml:space="preserve">Строительство нового здания </w:t>
                  </w:r>
                </w:p>
                <w:p w:rsidR="00B70C1D" w:rsidRPr="00B70C1D" w:rsidRDefault="00B70C1D" w:rsidP="00B70C1D">
                  <w:pPr>
                    <w:rPr>
                      <w:rFonts w:ascii="Arial" w:hAnsi="Arial" w:cs="Arial"/>
                    </w:rPr>
                  </w:pPr>
                  <w:r w:rsidRPr="00B70C1D">
                    <w:rPr>
                      <w:rFonts w:ascii="Arial" w:hAnsi="Arial" w:cs="Arial"/>
                    </w:rPr>
                    <w:t>МБОУ «Школа №5»</w:t>
                  </w:r>
                </w:p>
              </w:tc>
              <w:tc>
                <w:tcPr>
                  <w:tcW w:w="1150" w:type="dxa"/>
                  <w:vMerge w:val="restart"/>
                  <w:tcBorders>
                    <w:top w:val="nil"/>
                    <w:left w:val="nil"/>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2021-2023</w:t>
                  </w:r>
                </w:p>
              </w:tc>
              <w:tc>
                <w:tcPr>
                  <w:tcW w:w="992"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ФБ</w:t>
                  </w:r>
                </w:p>
              </w:tc>
              <w:tc>
                <w:tcPr>
                  <w:tcW w:w="1161"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nil"/>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nil"/>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56"/>
                <w:jc w:val="center"/>
              </w:trPr>
              <w:tc>
                <w:tcPr>
                  <w:tcW w:w="1026" w:type="dxa"/>
                  <w:vMerge/>
                  <w:tcBorders>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FC4FAE">
                  <w:pPr>
                    <w:jc w:val="right"/>
                    <w:rPr>
                      <w:rFonts w:ascii="Arial" w:hAnsi="Arial" w:cs="Arial"/>
                    </w:rPr>
                  </w:pPr>
                </w:p>
              </w:tc>
              <w:tc>
                <w:tcPr>
                  <w:tcW w:w="2717" w:type="dxa"/>
                  <w:vMerge/>
                  <w:tcBorders>
                    <w:left w:val="nil"/>
                    <w:bottom w:val="single" w:sz="4" w:space="0" w:color="auto"/>
                    <w:right w:val="single" w:sz="4" w:space="0" w:color="auto"/>
                  </w:tcBorders>
                  <w:shd w:val="clear" w:color="auto" w:fill="auto"/>
                  <w:vAlign w:val="bottom"/>
                  <w:hideMark/>
                </w:tcPr>
                <w:p w:rsidR="00B70C1D" w:rsidRPr="00B70C1D" w:rsidRDefault="00B70C1D" w:rsidP="00B70C1D">
                  <w:pPr>
                    <w:rPr>
                      <w:rFonts w:ascii="Arial" w:hAnsi="Arial" w:cs="Arial"/>
                    </w:rPr>
                  </w:pPr>
                </w:p>
              </w:tc>
              <w:tc>
                <w:tcPr>
                  <w:tcW w:w="1150" w:type="dxa"/>
                  <w:vMerge/>
                  <w:tcBorders>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МБ</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nil"/>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48"/>
                <w:jc w:val="center"/>
              </w:trPr>
              <w:tc>
                <w:tcPr>
                  <w:tcW w:w="1026" w:type="dxa"/>
                  <w:vMerge w:val="restart"/>
                  <w:tcBorders>
                    <w:top w:val="nil"/>
                    <w:left w:val="single" w:sz="4" w:space="0" w:color="auto"/>
                    <w:right w:val="single" w:sz="4" w:space="0" w:color="auto"/>
                  </w:tcBorders>
                  <w:shd w:val="clear" w:color="auto" w:fill="auto"/>
                  <w:noWrap/>
                  <w:vAlign w:val="center"/>
                  <w:hideMark/>
                </w:tcPr>
                <w:p w:rsidR="00B70C1D" w:rsidRPr="00B70C1D" w:rsidRDefault="00B70C1D" w:rsidP="00FC4FAE">
                  <w:pPr>
                    <w:jc w:val="right"/>
                    <w:rPr>
                      <w:rFonts w:ascii="Arial" w:hAnsi="Arial" w:cs="Arial"/>
                    </w:rPr>
                  </w:pPr>
                  <w:r w:rsidRPr="00B70C1D">
                    <w:rPr>
                      <w:rFonts w:ascii="Arial" w:hAnsi="Arial" w:cs="Arial"/>
                    </w:rPr>
                    <w:t>1.1.3.</w:t>
                  </w:r>
                </w:p>
              </w:tc>
              <w:tc>
                <w:tcPr>
                  <w:tcW w:w="2717" w:type="dxa"/>
                  <w:vMerge w:val="restart"/>
                  <w:tcBorders>
                    <w:top w:val="nil"/>
                    <w:left w:val="nil"/>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 xml:space="preserve">Строительство </w:t>
                  </w:r>
                  <w:proofErr w:type="spellStart"/>
                  <w:r w:rsidRPr="00B70C1D">
                    <w:rPr>
                      <w:rFonts w:ascii="Arial" w:hAnsi="Arial" w:cs="Arial"/>
                    </w:rPr>
                    <w:t>новогоздания</w:t>
                  </w:r>
                  <w:proofErr w:type="spellEnd"/>
                </w:p>
                <w:p w:rsidR="00B70C1D" w:rsidRPr="00B70C1D" w:rsidRDefault="00B70C1D" w:rsidP="00B70C1D">
                  <w:pPr>
                    <w:rPr>
                      <w:rFonts w:ascii="Arial" w:hAnsi="Arial" w:cs="Arial"/>
                    </w:rPr>
                  </w:pPr>
                  <w:r w:rsidRPr="00B70C1D">
                    <w:rPr>
                      <w:rFonts w:ascii="Arial" w:hAnsi="Arial" w:cs="Arial"/>
                    </w:rPr>
                    <w:t>МБОУ «Средняя школа №1»</w:t>
                  </w:r>
                </w:p>
              </w:tc>
              <w:tc>
                <w:tcPr>
                  <w:tcW w:w="1150" w:type="dxa"/>
                  <w:vMerge w:val="restart"/>
                  <w:tcBorders>
                    <w:top w:val="nil"/>
                    <w:left w:val="nil"/>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2022-2025</w:t>
                  </w:r>
                </w:p>
              </w:tc>
              <w:tc>
                <w:tcPr>
                  <w:tcW w:w="992"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ФБ</w:t>
                  </w:r>
                </w:p>
              </w:tc>
              <w:tc>
                <w:tcPr>
                  <w:tcW w:w="1161"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nil"/>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nil"/>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148"/>
                <w:jc w:val="center"/>
              </w:trPr>
              <w:tc>
                <w:tcPr>
                  <w:tcW w:w="1026" w:type="dxa"/>
                  <w:vMerge/>
                  <w:tcBorders>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p>
              </w:tc>
              <w:tc>
                <w:tcPr>
                  <w:tcW w:w="2717" w:type="dxa"/>
                  <w:vMerge/>
                  <w:tcBorders>
                    <w:left w:val="nil"/>
                    <w:bottom w:val="single" w:sz="4" w:space="0" w:color="auto"/>
                    <w:right w:val="single" w:sz="4" w:space="0" w:color="auto"/>
                  </w:tcBorders>
                  <w:shd w:val="clear" w:color="auto" w:fill="auto"/>
                  <w:vAlign w:val="bottom"/>
                  <w:hideMark/>
                </w:tcPr>
                <w:p w:rsidR="00B70C1D" w:rsidRPr="00B70C1D" w:rsidRDefault="00B70C1D" w:rsidP="00B70C1D">
                  <w:pPr>
                    <w:rPr>
                      <w:rFonts w:ascii="Arial" w:hAnsi="Arial" w:cs="Arial"/>
                    </w:rPr>
                  </w:pPr>
                </w:p>
              </w:tc>
              <w:tc>
                <w:tcPr>
                  <w:tcW w:w="1150" w:type="dxa"/>
                  <w:vMerge/>
                  <w:tcBorders>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МБ</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nil"/>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93"/>
                <w:jc w:val="center"/>
              </w:trPr>
              <w:tc>
                <w:tcPr>
                  <w:tcW w:w="4893" w:type="dxa"/>
                  <w:gridSpan w:val="3"/>
                  <w:vMerge w:val="restart"/>
                  <w:tcBorders>
                    <w:top w:val="nil"/>
                    <w:left w:val="single" w:sz="4" w:space="0" w:color="auto"/>
                    <w:right w:val="single" w:sz="4" w:space="0" w:color="000000"/>
                  </w:tcBorders>
                  <w:shd w:val="clear" w:color="auto" w:fill="auto"/>
                  <w:noWrap/>
                  <w:vAlign w:val="center"/>
                </w:tcPr>
                <w:p w:rsidR="00B70C1D" w:rsidRPr="00B70C1D" w:rsidRDefault="00B70C1D" w:rsidP="00FC4FAE">
                  <w:pPr>
                    <w:jc w:val="right"/>
                    <w:rPr>
                      <w:rFonts w:ascii="Arial" w:hAnsi="Arial" w:cs="Arial"/>
                    </w:rPr>
                  </w:pPr>
                  <w:r w:rsidRPr="00B70C1D">
                    <w:rPr>
                      <w:rFonts w:ascii="Arial" w:hAnsi="Arial" w:cs="Arial"/>
                    </w:rPr>
                    <w:t>Итого строительство:</w:t>
                  </w:r>
                </w:p>
              </w:tc>
              <w:tc>
                <w:tcPr>
                  <w:tcW w:w="992" w:type="dxa"/>
                  <w:tcBorders>
                    <w:top w:val="nil"/>
                    <w:left w:val="single" w:sz="4" w:space="0" w:color="000000"/>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Всего</w:t>
                  </w:r>
                </w:p>
              </w:tc>
              <w:tc>
                <w:tcPr>
                  <w:tcW w:w="1161"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12 050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50</w:t>
                  </w:r>
                </w:p>
              </w:tc>
              <w:tc>
                <w:tcPr>
                  <w:tcW w:w="851"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12 000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nil"/>
                    <w:left w:val="nil"/>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303"/>
                <w:jc w:val="center"/>
              </w:trPr>
              <w:tc>
                <w:tcPr>
                  <w:tcW w:w="4893" w:type="dxa"/>
                  <w:gridSpan w:val="3"/>
                  <w:vMerge/>
                  <w:tcBorders>
                    <w:left w:val="single" w:sz="4" w:space="0" w:color="auto"/>
                    <w:right w:val="single" w:sz="4" w:space="0" w:color="000000"/>
                  </w:tcBorders>
                  <w:shd w:val="clear" w:color="auto" w:fill="auto"/>
                  <w:noWrap/>
                  <w:vAlign w:val="center"/>
                  <w:hideMark/>
                </w:tcPr>
                <w:p w:rsidR="00B70C1D" w:rsidRPr="00B70C1D" w:rsidRDefault="00B70C1D" w:rsidP="00B70C1D">
                  <w:pPr>
                    <w:rPr>
                      <w:rFonts w:ascii="Arial" w:hAnsi="Arial" w:cs="Arial"/>
                    </w:rPr>
                  </w:pPr>
                </w:p>
              </w:tc>
              <w:tc>
                <w:tcPr>
                  <w:tcW w:w="992" w:type="dxa"/>
                  <w:tcBorders>
                    <w:top w:val="nil"/>
                    <w:left w:val="single" w:sz="4" w:space="0" w:color="000000"/>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ФБ</w:t>
                  </w:r>
                </w:p>
              </w:tc>
              <w:tc>
                <w:tcPr>
                  <w:tcW w:w="1161"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nil"/>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nil"/>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152"/>
                <w:jc w:val="center"/>
              </w:trPr>
              <w:tc>
                <w:tcPr>
                  <w:tcW w:w="4893" w:type="dxa"/>
                  <w:gridSpan w:val="3"/>
                  <w:vMerge/>
                  <w:tcBorders>
                    <w:left w:val="single" w:sz="4" w:space="0" w:color="auto"/>
                    <w:bottom w:val="single" w:sz="4" w:space="0" w:color="auto"/>
                    <w:right w:val="single" w:sz="4" w:space="0" w:color="000000"/>
                  </w:tcBorders>
                  <w:shd w:val="clear" w:color="auto" w:fill="auto"/>
                  <w:noWrap/>
                  <w:vAlign w:val="center"/>
                  <w:hideMark/>
                </w:tcPr>
                <w:p w:rsidR="00B70C1D" w:rsidRPr="00B70C1D" w:rsidRDefault="00B70C1D" w:rsidP="00B70C1D">
                  <w:pPr>
                    <w:rPr>
                      <w:rFonts w:ascii="Arial" w:hAnsi="Arial" w:cs="Arial"/>
                    </w:rPr>
                  </w:pPr>
                </w:p>
              </w:tc>
              <w:tc>
                <w:tcPr>
                  <w:tcW w:w="992" w:type="dxa"/>
                  <w:tcBorders>
                    <w:top w:val="nil"/>
                    <w:left w:val="single" w:sz="4" w:space="0" w:color="000000"/>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МБ</w:t>
                  </w:r>
                </w:p>
              </w:tc>
              <w:tc>
                <w:tcPr>
                  <w:tcW w:w="1161"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12 050</w:t>
                  </w:r>
                </w:p>
              </w:tc>
              <w:tc>
                <w:tcPr>
                  <w:tcW w:w="850"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50</w:t>
                  </w:r>
                </w:p>
              </w:tc>
              <w:tc>
                <w:tcPr>
                  <w:tcW w:w="851"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12 000</w:t>
                  </w:r>
                </w:p>
              </w:tc>
              <w:tc>
                <w:tcPr>
                  <w:tcW w:w="850"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nil"/>
                    <w:left w:val="nil"/>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34"/>
                <w:jc w:val="center"/>
              </w:trPr>
              <w:tc>
                <w:tcPr>
                  <w:tcW w:w="14979" w:type="dxa"/>
                  <w:gridSpan w:val="15"/>
                  <w:tcBorders>
                    <w:top w:val="nil"/>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1.2.Развитие дошкольного образования</w:t>
                  </w:r>
                </w:p>
              </w:tc>
            </w:tr>
            <w:tr w:rsidR="00B70C1D" w:rsidRPr="00B70C1D" w:rsidTr="003B4849">
              <w:trPr>
                <w:trHeight w:val="220"/>
                <w:jc w:val="center"/>
              </w:trPr>
              <w:tc>
                <w:tcPr>
                  <w:tcW w:w="1026" w:type="dxa"/>
                  <w:vMerge w:val="restart"/>
                  <w:tcBorders>
                    <w:top w:val="nil"/>
                    <w:left w:val="single" w:sz="4" w:space="0" w:color="auto"/>
                    <w:right w:val="single" w:sz="4" w:space="0" w:color="auto"/>
                  </w:tcBorders>
                  <w:shd w:val="clear" w:color="auto" w:fill="auto"/>
                  <w:noWrap/>
                  <w:vAlign w:val="center"/>
                  <w:hideMark/>
                </w:tcPr>
                <w:p w:rsidR="00B70C1D" w:rsidRPr="00B70C1D" w:rsidRDefault="00B70C1D" w:rsidP="00FC4FAE">
                  <w:pPr>
                    <w:jc w:val="right"/>
                    <w:rPr>
                      <w:rFonts w:ascii="Arial" w:hAnsi="Arial" w:cs="Arial"/>
                    </w:rPr>
                  </w:pPr>
                  <w:r w:rsidRPr="00B70C1D">
                    <w:rPr>
                      <w:rFonts w:ascii="Arial" w:hAnsi="Arial" w:cs="Arial"/>
                    </w:rPr>
                    <w:t>01.2.1.</w:t>
                  </w:r>
                </w:p>
              </w:tc>
              <w:tc>
                <w:tcPr>
                  <w:tcW w:w="2717" w:type="dxa"/>
                  <w:vMerge w:val="restart"/>
                  <w:tcBorders>
                    <w:top w:val="nil"/>
                    <w:left w:val="nil"/>
                    <w:right w:val="single" w:sz="4" w:space="0" w:color="000000"/>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 xml:space="preserve">Строительство здания детского сада на 320 мест в микрорайоне </w:t>
                  </w:r>
                  <w:proofErr w:type="gramStart"/>
                  <w:r w:rsidRPr="00B70C1D">
                    <w:rPr>
                      <w:rFonts w:ascii="Arial" w:hAnsi="Arial" w:cs="Arial"/>
                    </w:rPr>
                    <w:t>Комсомольский</w:t>
                  </w:r>
                  <w:proofErr w:type="gramEnd"/>
                </w:p>
              </w:tc>
              <w:tc>
                <w:tcPr>
                  <w:tcW w:w="1150" w:type="dxa"/>
                  <w:vMerge w:val="restart"/>
                  <w:tcBorders>
                    <w:top w:val="nil"/>
                    <w:left w:val="nil"/>
                    <w:right w:val="single" w:sz="4" w:space="0" w:color="000000"/>
                  </w:tcBorders>
                  <w:shd w:val="clear" w:color="auto" w:fill="auto"/>
                  <w:vAlign w:val="center"/>
                  <w:hideMark/>
                </w:tcPr>
                <w:p w:rsidR="00B70C1D" w:rsidRPr="00B70C1D" w:rsidRDefault="00B70C1D" w:rsidP="00B70C1D">
                  <w:pPr>
                    <w:rPr>
                      <w:rFonts w:ascii="Arial" w:hAnsi="Arial" w:cs="Arial"/>
                      <w:highlight w:val="yellow"/>
                    </w:rPr>
                  </w:pPr>
                  <w:r w:rsidRPr="00B70C1D">
                    <w:rPr>
                      <w:rFonts w:ascii="Arial" w:hAnsi="Arial" w:cs="Arial"/>
                    </w:rPr>
                    <w:t>2020-2021</w:t>
                  </w:r>
                </w:p>
              </w:tc>
              <w:tc>
                <w:tcPr>
                  <w:tcW w:w="992" w:type="dxa"/>
                  <w:tcBorders>
                    <w:top w:val="nil"/>
                    <w:left w:val="nil"/>
                    <w:bottom w:val="single" w:sz="4" w:space="0" w:color="auto"/>
                    <w:right w:val="single" w:sz="4" w:space="0" w:color="000000"/>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ОБ</w:t>
                  </w:r>
                </w:p>
              </w:tc>
              <w:tc>
                <w:tcPr>
                  <w:tcW w:w="1161"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nil"/>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nil"/>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344"/>
                <w:jc w:val="center"/>
              </w:trPr>
              <w:tc>
                <w:tcPr>
                  <w:tcW w:w="1026" w:type="dxa"/>
                  <w:vMerge/>
                  <w:tcBorders>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FC4FAE">
                  <w:pPr>
                    <w:jc w:val="right"/>
                    <w:rPr>
                      <w:rFonts w:ascii="Arial" w:hAnsi="Arial" w:cs="Arial"/>
                    </w:rPr>
                  </w:pPr>
                </w:p>
              </w:tc>
              <w:tc>
                <w:tcPr>
                  <w:tcW w:w="2717" w:type="dxa"/>
                  <w:vMerge/>
                  <w:tcBorders>
                    <w:left w:val="nil"/>
                    <w:bottom w:val="single" w:sz="4" w:space="0" w:color="000000"/>
                    <w:right w:val="single" w:sz="4" w:space="0" w:color="000000"/>
                  </w:tcBorders>
                  <w:shd w:val="clear" w:color="auto" w:fill="auto"/>
                  <w:vAlign w:val="center"/>
                  <w:hideMark/>
                </w:tcPr>
                <w:p w:rsidR="00B70C1D" w:rsidRPr="00B70C1D" w:rsidRDefault="00B70C1D" w:rsidP="00B70C1D">
                  <w:pPr>
                    <w:rPr>
                      <w:rFonts w:ascii="Arial" w:hAnsi="Arial" w:cs="Arial"/>
                    </w:rPr>
                  </w:pPr>
                </w:p>
              </w:tc>
              <w:tc>
                <w:tcPr>
                  <w:tcW w:w="1150" w:type="dxa"/>
                  <w:vMerge/>
                  <w:tcBorders>
                    <w:left w:val="nil"/>
                    <w:bottom w:val="single" w:sz="4" w:space="0" w:color="000000"/>
                    <w:right w:val="single" w:sz="4" w:space="0" w:color="000000"/>
                  </w:tcBorders>
                  <w:shd w:val="clear" w:color="auto" w:fill="auto"/>
                  <w:vAlign w:val="center"/>
                  <w:hideMark/>
                </w:tcPr>
                <w:p w:rsidR="00B70C1D" w:rsidRPr="00B70C1D" w:rsidRDefault="00B70C1D" w:rsidP="00B70C1D">
                  <w:pPr>
                    <w:rPr>
                      <w:rFonts w:ascii="Arial" w:hAnsi="Arial" w:cs="Arial"/>
                    </w:rPr>
                  </w:pPr>
                </w:p>
              </w:tc>
              <w:tc>
                <w:tcPr>
                  <w:tcW w:w="992" w:type="dxa"/>
                  <w:tcBorders>
                    <w:top w:val="single" w:sz="4" w:space="0" w:color="auto"/>
                    <w:left w:val="nil"/>
                    <w:bottom w:val="single" w:sz="4" w:space="0" w:color="000000"/>
                    <w:right w:val="single" w:sz="4" w:space="0" w:color="000000"/>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МБ</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nil"/>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57"/>
                <w:jc w:val="center"/>
              </w:trPr>
              <w:tc>
                <w:tcPr>
                  <w:tcW w:w="1026" w:type="dxa"/>
                  <w:vMerge w:val="restart"/>
                  <w:tcBorders>
                    <w:top w:val="nil"/>
                    <w:left w:val="single" w:sz="4" w:space="0" w:color="auto"/>
                    <w:right w:val="single" w:sz="4" w:space="0" w:color="auto"/>
                  </w:tcBorders>
                  <w:shd w:val="clear" w:color="auto" w:fill="auto"/>
                  <w:noWrap/>
                  <w:vAlign w:val="center"/>
                  <w:hideMark/>
                </w:tcPr>
                <w:p w:rsidR="00B70C1D" w:rsidRPr="00B70C1D" w:rsidRDefault="00B70C1D" w:rsidP="00FC4FAE">
                  <w:pPr>
                    <w:jc w:val="right"/>
                    <w:rPr>
                      <w:rFonts w:ascii="Arial" w:hAnsi="Arial" w:cs="Arial"/>
                    </w:rPr>
                  </w:pPr>
                  <w:r w:rsidRPr="00B70C1D">
                    <w:rPr>
                      <w:rFonts w:ascii="Arial" w:hAnsi="Arial" w:cs="Arial"/>
                    </w:rPr>
                    <w:t>10.2.2.</w:t>
                  </w:r>
                </w:p>
              </w:tc>
              <w:tc>
                <w:tcPr>
                  <w:tcW w:w="2717" w:type="dxa"/>
                  <w:vMerge w:val="restart"/>
                  <w:tcBorders>
                    <w:top w:val="nil"/>
                    <w:left w:val="nil"/>
                    <w:right w:val="single" w:sz="4" w:space="0" w:color="000000"/>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Строительство здания детского сада на 200 мест в микрорайоне Западный-1</w:t>
                  </w:r>
                </w:p>
              </w:tc>
              <w:tc>
                <w:tcPr>
                  <w:tcW w:w="1150" w:type="dxa"/>
                  <w:vMerge w:val="restart"/>
                  <w:tcBorders>
                    <w:top w:val="nil"/>
                    <w:left w:val="nil"/>
                    <w:right w:val="single" w:sz="4" w:space="0" w:color="000000"/>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2022-2023</w:t>
                  </w:r>
                </w:p>
              </w:tc>
              <w:tc>
                <w:tcPr>
                  <w:tcW w:w="992" w:type="dxa"/>
                  <w:tcBorders>
                    <w:top w:val="nil"/>
                    <w:left w:val="nil"/>
                    <w:bottom w:val="single" w:sz="4" w:space="0" w:color="auto"/>
                    <w:right w:val="single" w:sz="4" w:space="0" w:color="000000"/>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ОБ</w:t>
                  </w:r>
                </w:p>
              </w:tc>
              <w:tc>
                <w:tcPr>
                  <w:tcW w:w="1161"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nil"/>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nil"/>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308"/>
                <w:jc w:val="center"/>
              </w:trPr>
              <w:tc>
                <w:tcPr>
                  <w:tcW w:w="1026" w:type="dxa"/>
                  <w:vMerge/>
                  <w:tcBorders>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p>
              </w:tc>
              <w:tc>
                <w:tcPr>
                  <w:tcW w:w="2717" w:type="dxa"/>
                  <w:vMerge/>
                  <w:tcBorders>
                    <w:left w:val="nil"/>
                    <w:bottom w:val="single" w:sz="4" w:space="0" w:color="000000"/>
                    <w:right w:val="single" w:sz="4" w:space="0" w:color="000000"/>
                  </w:tcBorders>
                  <w:shd w:val="clear" w:color="auto" w:fill="auto"/>
                  <w:vAlign w:val="center"/>
                  <w:hideMark/>
                </w:tcPr>
                <w:p w:rsidR="00B70C1D" w:rsidRPr="00B70C1D" w:rsidRDefault="00B70C1D" w:rsidP="00B70C1D">
                  <w:pPr>
                    <w:rPr>
                      <w:rFonts w:ascii="Arial" w:hAnsi="Arial" w:cs="Arial"/>
                    </w:rPr>
                  </w:pPr>
                </w:p>
              </w:tc>
              <w:tc>
                <w:tcPr>
                  <w:tcW w:w="1150" w:type="dxa"/>
                  <w:vMerge/>
                  <w:tcBorders>
                    <w:left w:val="nil"/>
                    <w:bottom w:val="single" w:sz="4" w:space="0" w:color="000000"/>
                    <w:right w:val="single" w:sz="4" w:space="0" w:color="000000"/>
                  </w:tcBorders>
                  <w:shd w:val="clear" w:color="auto" w:fill="auto"/>
                  <w:vAlign w:val="center"/>
                  <w:hideMark/>
                </w:tcPr>
                <w:p w:rsidR="00B70C1D" w:rsidRPr="00B70C1D" w:rsidRDefault="00B70C1D" w:rsidP="00B70C1D">
                  <w:pPr>
                    <w:rPr>
                      <w:rFonts w:ascii="Arial" w:hAnsi="Arial" w:cs="Arial"/>
                    </w:rPr>
                  </w:pPr>
                </w:p>
              </w:tc>
              <w:tc>
                <w:tcPr>
                  <w:tcW w:w="992" w:type="dxa"/>
                  <w:tcBorders>
                    <w:top w:val="single" w:sz="4" w:space="0" w:color="auto"/>
                    <w:left w:val="nil"/>
                    <w:bottom w:val="single" w:sz="4" w:space="0" w:color="000000"/>
                    <w:right w:val="single" w:sz="4" w:space="0" w:color="000000"/>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МБ</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nil"/>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93"/>
                <w:jc w:val="center"/>
              </w:trPr>
              <w:tc>
                <w:tcPr>
                  <w:tcW w:w="4893" w:type="dxa"/>
                  <w:gridSpan w:val="3"/>
                  <w:vMerge w:val="restart"/>
                  <w:tcBorders>
                    <w:top w:val="nil"/>
                    <w:left w:val="single" w:sz="4" w:space="0" w:color="auto"/>
                    <w:right w:val="single" w:sz="4" w:space="0" w:color="000000"/>
                  </w:tcBorders>
                  <w:shd w:val="clear" w:color="auto" w:fill="auto"/>
                  <w:noWrap/>
                  <w:vAlign w:val="center"/>
                </w:tcPr>
                <w:p w:rsidR="00B70C1D" w:rsidRPr="00B70C1D" w:rsidRDefault="00B70C1D" w:rsidP="00FC4FAE">
                  <w:pPr>
                    <w:jc w:val="right"/>
                    <w:rPr>
                      <w:rFonts w:ascii="Arial" w:hAnsi="Arial" w:cs="Arial"/>
                    </w:rPr>
                  </w:pPr>
                  <w:r w:rsidRPr="00B70C1D">
                    <w:rPr>
                      <w:rFonts w:ascii="Arial" w:hAnsi="Arial" w:cs="Arial"/>
                    </w:rPr>
                    <w:t>Итого строительство</w:t>
                  </w:r>
                </w:p>
              </w:tc>
              <w:tc>
                <w:tcPr>
                  <w:tcW w:w="992"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Всего</w:t>
                  </w:r>
                </w:p>
              </w:tc>
              <w:tc>
                <w:tcPr>
                  <w:tcW w:w="1161"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nil"/>
                    <w:left w:val="nil"/>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93"/>
                <w:jc w:val="center"/>
              </w:trPr>
              <w:tc>
                <w:tcPr>
                  <w:tcW w:w="4893" w:type="dxa"/>
                  <w:gridSpan w:val="3"/>
                  <w:vMerge/>
                  <w:tcBorders>
                    <w:left w:val="single" w:sz="4" w:space="0" w:color="auto"/>
                    <w:right w:val="single" w:sz="4" w:space="0" w:color="000000"/>
                  </w:tcBorders>
                  <w:shd w:val="clear" w:color="auto" w:fill="auto"/>
                  <w:noWrap/>
                  <w:vAlign w:val="center"/>
                </w:tcPr>
                <w:p w:rsidR="00B70C1D" w:rsidRPr="00B70C1D" w:rsidRDefault="00B70C1D" w:rsidP="00B70C1D">
                  <w:pPr>
                    <w:rPr>
                      <w:rFonts w:ascii="Arial" w:hAnsi="Arial" w:cs="Arial"/>
                    </w:rPr>
                  </w:pPr>
                </w:p>
              </w:tc>
              <w:tc>
                <w:tcPr>
                  <w:tcW w:w="992"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ОБ</w:t>
                  </w:r>
                </w:p>
              </w:tc>
              <w:tc>
                <w:tcPr>
                  <w:tcW w:w="1161"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nil"/>
                    <w:left w:val="nil"/>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93"/>
                <w:jc w:val="center"/>
              </w:trPr>
              <w:tc>
                <w:tcPr>
                  <w:tcW w:w="4893" w:type="dxa"/>
                  <w:gridSpan w:val="3"/>
                  <w:vMerge/>
                  <w:tcBorders>
                    <w:left w:val="single" w:sz="4" w:space="0" w:color="auto"/>
                    <w:bottom w:val="single" w:sz="4" w:space="0" w:color="auto"/>
                    <w:right w:val="single" w:sz="4" w:space="0" w:color="000000"/>
                  </w:tcBorders>
                  <w:shd w:val="clear" w:color="auto" w:fill="auto"/>
                  <w:noWrap/>
                  <w:vAlign w:val="center"/>
                </w:tcPr>
                <w:p w:rsidR="00B70C1D" w:rsidRPr="00B70C1D" w:rsidRDefault="00B70C1D" w:rsidP="00B70C1D">
                  <w:pPr>
                    <w:rPr>
                      <w:rFonts w:ascii="Arial" w:hAnsi="Arial" w:cs="Arial"/>
                    </w:rPr>
                  </w:pPr>
                </w:p>
              </w:tc>
              <w:tc>
                <w:tcPr>
                  <w:tcW w:w="992"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МБ</w:t>
                  </w:r>
                </w:p>
              </w:tc>
              <w:tc>
                <w:tcPr>
                  <w:tcW w:w="1161"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nil"/>
                    <w:left w:val="nil"/>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93"/>
                <w:jc w:val="center"/>
              </w:trPr>
              <w:tc>
                <w:tcPr>
                  <w:tcW w:w="14979" w:type="dxa"/>
                  <w:gridSpan w:val="15"/>
                  <w:tcBorders>
                    <w:top w:val="single" w:sz="4" w:space="0" w:color="auto"/>
                    <w:left w:val="single" w:sz="4" w:space="0" w:color="auto"/>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2. Развитие физической культуры и спорта</w:t>
                  </w:r>
                </w:p>
              </w:tc>
            </w:tr>
            <w:tr w:rsidR="00B70C1D" w:rsidRPr="00B70C1D" w:rsidTr="003B4849">
              <w:trPr>
                <w:trHeight w:val="293"/>
                <w:jc w:val="center"/>
              </w:trPr>
              <w:tc>
                <w:tcPr>
                  <w:tcW w:w="1026" w:type="dxa"/>
                  <w:vMerge w:val="restart"/>
                  <w:tcBorders>
                    <w:top w:val="nil"/>
                    <w:left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2.1.</w:t>
                  </w:r>
                </w:p>
              </w:tc>
              <w:tc>
                <w:tcPr>
                  <w:tcW w:w="2717" w:type="dxa"/>
                  <w:vMerge w:val="restart"/>
                  <w:tcBorders>
                    <w:top w:val="single" w:sz="4" w:space="0" w:color="auto"/>
                    <w:left w:val="single" w:sz="4" w:space="0" w:color="auto"/>
                    <w:right w:val="single" w:sz="4" w:space="0" w:color="000000"/>
                  </w:tcBorders>
                  <w:shd w:val="clear" w:color="auto" w:fill="auto"/>
                  <w:vAlign w:val="center"/>
                </w:tcPr>
                <w:p w:rsidR="00B70C1D" w:rsidRPr="00B70C1D" w:rsidRDefault="00B70C1D" w:rsidP="00B70C1D">
                  <w:pPr>
                    <w:rPr>
                      <w:rFonts w:ascii="Arial" w:hAnsi="Arial" w:cs="Arial"/>
                    </w:rPr>
                  </w:pPr>
                  <w:r w:rsidRPr="00B70C1D">
                    <w:rPr>
                      <w:rFonts w:ascii="Arial" w:hAnsi="Arial" w:cs="Arial"/>
                    </w:rPr>
                    <w:t xml:space="preserve">Строительство физкультурно-оздоровительного комплекса в западном районе города </w:t>
                  </w:r>
                </w:p>
              </w:tc>
              <w:tc>
                <w:tcPr>
                  <w:tcW w:w="1150" w:type="dxa"/>
                  <w:vMerge w:val="restart"/>
                  <w:tcBorders>
                    <w:top w:val="single" w:sz="4" w:space="0" w:color="auto"/>
                    <w:left w:val="single" w:sz="4" w:space="0" w:color="auto"/>
                    <w:right w:val="single" w:sz="4" w:space="0" w:color="000000"/>
                  </w:tcBorders>
                  <w:shd w:val="clear" w:color="auto" w:fill="auto"/>
                  <w:vAlign w:val="center"/>
                </w:tcPr>
                <w:p w:rsidR="00B70C1D" w:rsidRPr="00B70C1D" w:rsidRDefault="00B70C1D" w:rsidP="00B70C1D">
                  <w:pPr>
                    <w:rPr>
                      <w:rFonts w:ascii="Arial" w:hAnsi="Arial" w:cs="Arial"/>
                    </w:rPr>
                  </w:pPr>
                  <w:r w:rsidRPr="00B70C1D">
                    <w:rPr>
                      <w:rFonts w:ascii="Arial" w:hAnsi="Arial" w:cs="Arial"/>
                    </w:rPr>
                    <w:t>2025-2027</w:t>
                  </w:r>
                </w:p>
              </w:tc>
              <w:tc>
                <w:tcPr>
                  <w:tcW w:w="992"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ОБ</w:t>
                  </w:r>
                </w:p>
              </w:tc>
              <w:tc>
                <w:tcPr>
                  <w:tcW w:w="1161"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nil"/>
                    <w:left w:val="nil"/>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93"/>
                <w:jc w:val="center"/>
              </w:trPr>
              <w:tc>
                <w:tcPr>
                  <w:tcW w:w="1026" w:type="dxa"/>
                  <w:vMerge/>
                  <w:tcBorders>
                    <w:left w:val="single" w:sz="4" w:space="0" w:color="auto"/>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p>
              </w:tc>
              <w:tc>
                <w:tcPr>
                  <w:tcW w:w="2717" w:type="dxa"/>
                  <w:vMerge/>
                  <w:tcBorders>
                    <w:left w:val="single" w:sz="4" w:space="0" w:color="auto"/>
                    <w:bottom w:val="single" w:sz="4" w:space="0" w:color="000000"/>
                    <w:right w:val="single" w:sz="4" w:space="0" w:color="000000"/>
                  </w:tcBorders>
                  <w:shd w:val="clear" w:color="auto" w:fill="auto"/>
                  <w:vAlign w:val="center"/>
                </w:tcPr>
                <w:p w:rsidR="00B70C1D" w:rsidRPr="00B70C1D" w:rsidRDefault="00B70C1D" w:rsidP="00B70C1D">
                  <w:pPr>
                    <w:rPr>
                      <w:rFonts w:ascii="Arial" w:hAnsi="Arial" w:cs="Arial"/>
                    </w:rPr>
                  </w:pPr>
                </w:p>
              </w:tc>
              <w:tc>
                <w:tcPr>
                  <w:tcW w:w="1150" w:type="dxa"/>
                  <w:vMerge/>
                  <w:tcBorders>
                    <w:left w:val="single" w:sz="4" w:space="0" w:color="auto"/>
                    <w:bottom w:val="single" w:sz="4" w:space="0" w:color="000000"/>
                    <w:right w:val="single" w:sz="4" w:space="0" w:color="000000"/>
                  </w:tcBorders>
                  <w:shd w:val="clear" w:color="auto" w:fill="auto"/>
                  <w:vAlign w:val="center"/>
                </w:tcPr>
                <w:p w:rsidR="00B70C1D" w:rsidRPr="00B70C1D" w:rsidRDefault="00B70C1D" w:rsidP="00B70C1D">
                  <w:pPr>
                    <w:rPr>
                      <w:rFonts w:ascii="Arial" w:hAnsi="Arial" w:cs="Arial"/>
                    </w:rPr>
                  </w:pPr>
                </w:p>
              </w:tc>
              <w:tc>
                <w:tcPr>
                  <w:tcW w:w="992"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МБ</w:t>
                  </w:r>
                </w:p>
              </w:tc>
              <w:tc>
                <w:tcPr>
                  <w:tcW w:w="1161"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nil"/>
                    <w:left w:val="nil"/>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93"/>
                <w:jc w:val="center"/>
              </w:trPr>
              <w:tc>
                <w:tcPr>
                  <w:tcW w:w="4893" w:type="dxa"/>
                  <w:gridSpan w:val="3"/>
                  <w:vMerge w:val="restart"/>
                  <w:tcBorders>
                    <w:top w:val="nil"/>
                    <w:left w:val="single" w:sz="4" w:space="0" w:color="auto"/>
                    <w:right w:val="single" w:sz="4" w:space="0" w:color="000000"/>
                  </w:tcBorders>
                  <w:shd w:val="clear" w:color="auto" w:fill="auto"/>
                  <w:noWrap/>
                  <w:vAlign w:val="center"/>
                </w:tcPr>
                <w:p w:rsidR="00B70C1D" w:rsidRPr="00B70C1D" w:rsidRDefault="00B70C1D" w:rsidP="00FC4FAE">
                  <w:pPr>
                    <w:jc w:val="right"/>
                    <w:rPr>
                      <w:rFonts w:ascii="Arial" w:hAnsi="Arial" w:cs="Arial"/>
                    </w:rPr>
                  </w:pPr>
                  <w:r w:rsidRPr="00B70C1D">
                    <w:rPr>
                      <w:rFonts w:ascii="Arial" w:hAnsi="Arial" w:cs="Arial"/>
                    </w:rPr>
                    <w:t>Итого строительство</w:t>
                  </w:r>
                </w:p>
              </w:tc>
              <w:tc>
                <w:tcPr>
                  <w:tcW w:w="992" w:type="dxa"/>
                  <w:tcBorders>
                    <w:top w:val="nil"/>
                    <w:left w:val="single" w:sz="4" w:space="0" w:color="000000"/>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Всего</w:t>
                  </w:r>
                </w:p>
              </w:tc>
              <w:tc>
                <w:tcPr>
                  <w:tcW w:w="1161"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nil"/>
                    <w:left w:val="nil"/>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93"/>
                <w:jc w:val="center"/>
              </w:trPr>
              <w:tc>
                <w:tcPr>
                  <w:tcW w:w="4893" w:type="dxa"/>
                  <w:gridSpan w:val="3"/>
                  <w:vMerge/>
                  <w:tcBorders>
                    <w:left w:val="single" w:sz="4" w:space="0" w:color="auto"/>
                    <w:right w:val="single" w:sz="4" w:space="0" w:color="000000"/>
                  </w:tcBorders>
                  <w:shd w:val="clear" w:color="auto" w:fill="auto"/>
                  <w:noWrap/>
                  <w:vAlign w:val="center"/>
                  <w:hideMark/>
                </w:tcPr>
                <w:p w:rsidR="00B70C1D" w:rsidRPr="00B70C1D" w:rsidRDefault="00B70C1D" w:rsidP="00B70C1D">
                  <w:pPr>
                    <w:rPr>
                      <w:rFonts w:ascii="Arial" w:hAnsi="Arial" w:cs="Arial"/>
                    </w:rPr>
                  </w:pPr>
                </w:p>
              </w:tc>
              <w:tc>
                <w:tcPr>
                  <w:tcW w:w="992" w:type="dxa"/>
                  <w:tcBorders>
                    <w:top w:val="nil"/>
                    <w:left w:val="single" w:sz="4" w:space="0" w:color="000000"/>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ОБ</w:t>
                  </w:r>
                </w:p>
              </w:tc>
              <w:tc>
                <w:tcPr>
                  <w:tcW w:w="1161"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nil"/>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nil"/>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93"/>
                <w:jc w:val="center"/>
              </w:trPr>
              <w:tc>
                <w:tcPr>
                  <w:tcW w:w="4893" w:type="dxa"/>
                  <w:gridSpan w:val="3"/>
                  <w:vMerge/>
                  <w:tcBorders>
                    <w:left w:val="single" w:sz="4" w:space="0" w:color="auto"/>
                    <w:bottom w:val="single" w:sz="4" w:space="0" w:color="auto"/>
                    <w:right w:val="single" w:sz="4" w:space="0" w:color="000000"/>
                  </w:tcBorders>
                  <w:shd w:val="clear" w:color="auto" w:fill="auto"/>
                  <w:noWrap/>
                  <w:vAlign w:val="center"/>
                  <w:hideMark/>
                </w:tcPr>
                <w:p w:rsidR="00B70C1D" w:rsidRPr="00B70C1D" w:rsidRDefault="00B70C1D" w:rsidP="00B70C1D">
                  <w:pPr>
                    <w:rPr>
                      <w:rFonts w:ascii="Arial" w:hAnsi="Arial" w:cs="Arial"/>
                    </w:rPr>
                  </w:pPr>
                </w:p>
              </w:tc>
              <w:tc>
                <w:tcPr>
                  <w:tcW w:w="992" w:type="dxa"/>
                  <w:tcBorders>
                    <w:top w:val="nil"/>
                    <w:left w:val="single" w:sz="4" w:space="0" w:color="000000"/>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МБ</w:t>
                  </w:r>
                </w:p>
              </w:tc>
              <w:tc>
                <w:tcPr>
                  <w:tcW w:w="1161"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nil"/>
                    <w:left w:val="nil"/>
                    <w:bottom w:val="single" w:sz="4" w:space="0" w:color="auto"/>
                    <w:right w:val="single" w:sz="4" w:space="0" w:color="auto"/>
                  </w:tcBorders>
                  <w:shd w:val="clear" w:color="auto" w:fill="auto"/>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nil"/>
                    <w:left w:val="nil"/>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4" w:type="dxa"/>
                  <w:tcBorders>
                    <w:top w:val="nil"/>
                    <w:left w:val="nil"/>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bl>
          <w:tbl>
            <w:tblPr>
              <w:tblpPr w:leftFromText="180" w:rightFromText="180" w:vertAnchor="text" w:horzAnchor="margin" w:tblpXSpec="center" w:tblpY="98"/>
              <w:tblW w:w="14879" w:type="dxa"/>
              <w:tblLayout w:type="fixed"/>
              <w:tblLook w:val="04A0" w:firstRow="1" w:lastRow="0" w:firstColumn="1" w:lastColumn="0" w:noHBand="0" w:noVBand="1"/>
            </w:tblPr>
            <w:tblGrid>
              <w:gridCol w:w="4815"/>
              <w:gridCol w:w="993"/>
              <w:gridCol w:w="1133"/>
              <w:gridCol w:w="851"/>
              <w:gridCol w:w="850"/>
              <w:gridCol w:w="851"/>
              <w:gridCol w:w="708"/>
              <w:gridCol w:w="709"/>
              <w:gridCol w:w="851"/>
              <w:gridCol w:w="850"/>
              <w:gridCol w:w="851"/>
              <w:gridCol w:w="708"/>
              <w:gridCol w:w="709"/>
            </w:tblGrid>
            <w:tr w:rsidR="00B70C1D" w:rsidRPr="00B70C1D" w:rsidTr="003B4849">
              <w:trPr>
                <w:trHeight w:val="293"/>
              </w:trPr>
              <w:tc>
                <w:tcPr>
                  <w:tcW w:w="48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ИТОГО по подразделу «Развитие дошкольного образования»</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Всего</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8"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93"/>
              </w:trPr>
              <w:tc>
                <w:tcPr>
                  <w:tcW w:w="4815"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ОБ</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8"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54"/>
              </w:trPr>
              <w:tc>
                <w:tcPr>
                  <w:tcW w:w="4815" w:type="dxa"/>
                  <w:vMerge/>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70C1D" w:rsidRPr="00B70C1D" w:rsidRDefault="00B70C1D" w:rsidP="00B70C1D">
                  <w:pPr>
                    <w:rPr>
                      <w:rFonts w:ascii="Arial" w:hAnsi="Arial" w:cs="Arial"/>
                    </w:rPr>
                  </w:pPr>
                </w:p>
              </w:tc>
              <w:tc>
                <w:tcPr>
                  <w:tcW w:w="993"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МБ</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nil"/>
                    <w:bottom w:val="single" w:sz="4" w:space="0" w:color="auto"/>
                    <w:right w:val="nil"/>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8"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93"/>
              </w:trPr>
              <w:tc>
                <w:tcPr>
                  <w:tcW w:w="48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ИТОГО по разделу «Развитие образования»</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Всего</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12 050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50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12 000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8"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93"/>
              </w:trPr>
              <w:tc>
                <w:tcPr>
                  <w:tcW w:w="481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ФБ</w:t>
                  </w:r>
                </w:p>
              </w:tc>
              <w:tc>
                <w:tcPr>
                  <w:tcW w:w="11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8"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93"/>
              </w:trPr>
              <w:tc>
                <w:tcPr>
                  <w:tcW w:w="481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МБ</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12 050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50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12 000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nil"/>
                    <w:bottom w:val="single" w:sz="4" w:space="0" w:color="auto"/>
                    <w:right w:val="nil"/>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0C1D" w:rsidRPr="00B70C1D" w:rsidRDefault="00B70C1D" w:rsidP="00B70C1D">
                  <w:pPr>
                    <w:rPr>
                      <w:rFonts w:ascii="Arial" w:hAnsi="Arial" w:cs="Arial"/>
                    </w:rPr>
                  </w:pPr>
                  <w:r w:rsidRPr="00B70C1D">
                    <w:rPr>
                      <w:rFonts w:ascii="Arial" w:hAnsi="Arial" w:cs="Arial"/>
                    </w:rPr>
                    <w:t>0</w:t>
                  </w:r>
                </w:p>
              </w:tc>
              <w:tc>
                <w:tcPr>
                  <w:tcW w:w="708"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93"/>
              </w:trPr>
              <w:tc>
                <w:tcPr>
                  <w:tcW w:w="4815" w:type="dxa"/>
                  <w:vMerge w:val="restart"/>
                  <w:tcBorders>
                    <w:top w:val="single" w:sz="4" w:space="0" w:color="auto"/>
                    <w:left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ИТОГО по разделу «Развитие физической культуры и спорта»</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Всего</w:t>
                  </w:r>
                </w:p>
              </w:tc>
              <w:tc>
                <w:tcPr>
                  <w:tcW w:w="1133"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nil"/>
                    <w:bottom w:val="single" w:sz="4" w:space="0" w:color="auto"/>
                    <w:right w:val="nil"/>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708"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93"/>
              </w:trPr>
              <w:tc>
                <w:tcPr>
                  <w:tcW w:w="4815" w:type="dxa"/>
                  <w:vMerge/>
                  <w:tcBorders>
                    <w:left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ФБ</w:t>
                  </w:r>
                </w:p>
              </w:tc>
              <w:tc>
                <w:tcPr>
                  <w:tcW w:w="1133"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nil"/>
                    <w:bottom w:val="single" w:sz="4" w:space="0" w:color="auto"/>
                    <w:right w:val="nil"/>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708"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r w:rsidR="00B70C1D" w:rsidRPr="00B70C1D" w:rsidTr="003B4849">
              <w:trPr>
                <w:trHeight w:val="293"/>
              </w:trPr>
              <w:tc>
                <w:tcPr>
                  <w:tcW w:w="4815" w:type="dxa"/>
                  <w:vMerge/>
                  <w:tcBorders>
                    <w:left w:val="single" w:sz="4" w:space="0" w:color="auto"/>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МБ</w:t>
                  </w:r>
                </w:p>
              </w:tc>
              <w:tc>
                <w:tcPr>
                  <w:tcW w:w="1133"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850" w:type="dxa"/>
                  <w:tcBorders>
                    <w:top w:val="single" w:sz="4" w:space="0" w:color="auto"/>
                    <w:left w:val="nil"/>
                    <w:bottom w:val="single" w:sz="4" w:space="0" w:color="auto"/>
                    <w:right w:val="nil"/>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0C1D" w:rsidRPr="00B70C1D" w:rsidRDefault="00B70C1D" w:rsidP="00B70C1D">
                  <w:pPr>
                    <w:rPr>
                      <w:rFonts w:ascii="Arial" w:hAnsi="Arial" w:cs="Arial"/>
                    </w:rPr>
                  </w:pPr>
                  <w:r w:rsidRPr="00B70C1D">
                    <w:rPr>
                      <w:rFonts w:ascii="Arial" w:hAnsi="Arial" w:cs="Arial"/>
                    </w:rPr>
                    <w:t>0</w:t>
                  </w:r>
                </w:p>
              </w:tc>
              <w:tc>
                <w:tcPr>
                  <w:tcW w:w="708"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c>
                <w:tcPr>
                  <w:tcW w:w="709" w:type="dxa"/>
                  <w:tcBorders>
                    <w:top w:val="single" w:sz="4" w:space="0" w:color="auto"/>
                    <w:left w:val="single" w:sz="4" w:space="0" w:color="auto"/>
                    <w:bottom w:val="single" w:sz="4" w:space="0" w:color="auto"/>
                    <w:right w:val="single" w:sz="4" w:space="0" w:color="auto"/>
                  </w:tcBorders>
                  <w:vAlign w:val="center"/>
                </w:tcPr>
                <w:p w:rsidR="00B70C1D" w:rsidRPr="00B70C1D" w:rsidRDefault="00B70C1D" w:rsidP="00B70C1D">
                  <w:pPr>
                    <w:rPr>
                      <w:rFonts w:ascii="Arial" w:hAnsi="Arial" w:cs="Arial"/>
                    </w:rPr>
                  </w:pPr>
                  <w:r w:rsidRPr="00B70C1D">
                    <w:rPr>
                      <w:rFonts w:ascii="Arial" w:hAnsi="Arial" w:cs="Arial"/>
                    </w:rPr>
                    <w:t>0</w:t>
                  </w:r>
                </w:p>
              </w:tc>
            </w:tr>
          </w:tbl>
          <w:p w:rsidR="00B70C1D" w:rsidRPr="00B70C1D" w:rsidRDefault="00B70C1D" w:rsidP="00FC4FAE">
            <w:pPr>
              <w:jc w:val="center"/>
              <w:rPr>
                <w:rFonts w:ascii="Arial" w:hAnsi="Arial" w:cs="Arial"/>
              </w:rPr>
            </w:pPr>
          </w:p>
        </w:tc>
      </w:tr>
    </w:tbl>
    <w:p w:rsidR="00B70C1D" w:rsidRPr="00B70C1D" w:rsidRDefault="00B70C1D" w:rsidP="00B70C1D">
      <w:pPr>
        <w:rPr>
          <w:rFonts w:ascii="Arial" w:hAnsi="Arial" w:cs="Arial"/>
        </w:rPr>
      </w:pPr>
    </w:p>
    <w:p w:rsidR="00B70C1D" w:rsidRPr="00B70C1D" w:rsidRDefault="00B70C1D" w:rsidP="00B70C1D">
      <w:pPr>
        <w:rPr>
          <w:rFonts w:ascii="Arial" w:hAnsi="Arial" w:cs="Arial"/>
        </w:rPr>
      </w:pPr>
    </w:p>
    <w:p w:rsidR="00B70C1D" w:rsidRDefault="00B70C1D" w:rsidP="00B70C1D">
      <w:pPr>
        <w:rPr>
          <w:rFonts w:ascii="Arial" w:hAnsi="Arial" w:cs="Arial"/>
        </w:rPr>
      </w:pPr>
    </w:p>
    <w:p w:rsidR="00FC4FAE" w:rsidRDefault="00FC4FAE" w:rsidP="00B70C1D">
      <w:pPr>
        <w:rPr>
          <w:rFonts w:ascii="Arial" w:hAnsi="Arial" w:cs="Arial"/>
        </w:rPr>
      </w:pPr>
    </w:p>
    <w:p w:rsidR="00FC4FAE" w:rsidRPr="00B70C1D" w:rsidRDefault="00FC4FAE" w:rsidP="00FC4FAE">
      <w:pPr>
        <w:rPr>
          <w:rFonts w:ascii="Arial" w:hAnsi="Arial" w:cs="Arial"/>
        </w:rPr>
      </w:pPr>
      <w:r w:rsidRPr="00B70C1D">
        <w:rPr>
          <w:rFonts w:ascii="Arial" w:hAnsi="Arial" w:cs="Arial"/>
        </w:rPr>
        <w:t>Директор департамента социальной политики и спорта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spellStart"/>
      <w:r w:rsidRPr="00B70C1D">
        <w:rPr>
          <w:rFonts w:ascii="Arial" w:hAnsi="Arial" w:cs="Arial"/>
        </w:rPr>
        <w:t>С.Г.Гончаров</w:t>
      </w:r>
      <w:proofErr w:type="spellEnd"/>
    </w:p>
    <w:p w:rsidR="00FC4FAE" w:rsidRDefault="00FC4FAE" w:rsidP="00B70C1D">
      <w:pPr>
        <w:rPr>
          <w:rFonts w:ascii="Arial" w:hAnsi="Arial" w:cs="Arial"/>
        </w:rPr>
      </w:pPr>
    </w:p>
    <w:p w:rsidR="00FC4FAE" w:rsidRPr="00B70C1D" w:rsidRDefault="00FC4FAE" w:rsidP="00B70C1D">
      <w:pPr>
        <w:rPr>
          <w:rFonts w:ascii="Arial" w:hAnsi="Arial" w:cs="Arial"/>
        </w:rPr>
      </w:pPr>
    </w:p>
    <w:p w:rsidR="00B70C1D" w:rsidRPr="00B70C1D" w:rsidRDefault="00B70C1D" w:rsidP="00B70C1D">
      <w:pPr>
        <w:rPr>
          <w:rFonts w:ascii="Arial" w:hAnsi="Arial" w:cs="Arial"/>
        </w:rPr>
      </w:pPr>
    </w:p>
    <w:p w:rsidR="00B70C1D" w:rsidRDefault="00B70C1D" w:rsidP="00B70C1D">
      <w:pPr>
        <w:rPr>
          <w:rFonts w:ascii="Arial" w:hAnsi="Arial" w:cs="Arial"/>
        </w:rPr>
      </w:pPr>
    </w:p>
    <w:p w:rsidR="00FC4FAE" w:rsidRDefault="00FC4FAE" w:rsidP="00B70C1D">
      <w:pPr>
        <w:rPr>
          <w:rFonts w:ascii="Arial" w:hAnsi="Arial" w:cs="Arial"/>
        </w:rPr>
      </w:pPr>
      <w:bookmarkStart w:id="19" w:name="_GoBack"/>
      <w:bookmarkEnd w:id="19"/>
    </w:p>
    <w:p w:rsidR="003B4849" w:rsidRDefault="003B4849" w:rsidP="00B70C1D">
      <w:pPr>
        <w:rPr>
          <w:rFonts w:ascii="Arial" w:hAnsi="Arial" w:cs="Arial"/>
        </w:rPr>
      </w:pPr>
    </w:p>
    <w:p w:rsidR="003B4849" w:rsidRDefault="003B4849" w:rsidP="00B70C1D">
      <w:pPr>
        <w:rPr>
          <w:rFonts w:ascii="Arial" w:hAnsi="Arial" w:cs="Arial"/>
        </w:rPr>
      </w:pPr>
    </w:p>
    <w:p w:rsidR="003B4849" w:rsidRDefault="003B4849" w:rsidP="00B70C1D">
      <w:pPr>
        <w:rPr>
          <w:rFonts w:ascii="Arial" w:hAnsi="Arial" w:cs="Arial"/>
        </w:rPr>
      </w:pPr>
    </w:p>
    <w:p w:rsidR="003B4849" w:rsidRDefault="003B4849" w:rsidP="00B70C1D">
      <w:pPr>
        <w:rPr>
          <w:rFonts w:ascii="Arial" w:hAnsi="Arial" w:cs="Arial"/>
        </w:rPr>
      </w:pPr>
    </w:p>
    <w:p w:rsidR="003B4849" w:rsidRDefault="003B4849" w:rsidP="00B70C1D">
      <w:pPr>
        <w:rPr>
          <w:rFonts w:ascii="Arial" w:hAnsi="Arial" w:cs="Arial"/>
        </w:rPr>
      </w:pPr>
    </w:p>
    <w:p w:rsidR="003B4849" w:rsidRDefault="003B4849" w:rsidP="00B70C1D">
      <w:pPr>
        <w:rPr>
          <w:rFonts w:ascii="Arial" w:hAnsi="Arial" w:cs="Arial"/>
        </w:rPr>
      </w:pPr>
    </w:p>
    <w:p w:rsidR="003B4849" w:rsidRDefault="003B4849" w:rsidP="00B70C1D">
      <w:pPr>
        <w:rPr>
          <w:rFonts w:ascii="Arial" w:hAnsi="Arial" w:cs="Arial"/>
        </w:rPr>
      </w:pPr>
    </w:p>
    <w:p w:rsidR="003B4849" w:rsidRDefault="003B4849" w:rsidP="00B70C1D">
      <w:pPr>
        <w:rPr>
          <w:rFonts w:ascii="Arial" w:hAnsi="Arial" w:cs="Arial"/>
        </w:rPr>
      </w:pPr>
    </w:p>
    <w:p w:rsidR="003B4849" w:rsidRDefault="003B4849" w:rsidP="00B70C1D">
      <w:pPr>
        <w:rPr>
          <w:rFonts w:ascii="Arial" w:hAnsi="Arial" w:cs="Arial"/>
        </w:rPr>
      </w:pPr>
    </w:p>
    <w:p w:rsidR="003B4849" w:rsidRDefault="003B4849" w:rsidP="00B70C1D">
      <w:pPr>
        <w:rPr>
          <w:rFonts w:ascii="Arial" w:hAnsi="Arial" w:cs="Arial"/>
        </w:rPr>
      </w:pPr>
    </w:p>
    <w:p w:rsidR="003B4849" w:rsidRDefault="003B4849" w:rsidP="00B70C1D">
      <w:pPr>
        <w:rPr>
          <w:rFonts w:ascii="Arial" w:hAnsi="Arial" w:cs="Arial"/>
        </w:rPr>
      </w:pPr>
    </w:p>
    <w:p w:rsidR="003B4849" w:rsidRDefault="003B4849" w:rsidP="00B70C1D">
      <w:pPr>
        <w:rPr>
          <w:rFonts w:ascii="Arial" w:hAnsi="Arial" w:cs="Arial"/>
        </w:rPr>
      </w:pPr>
    </w:p>
    <w:p w:rsidR="003B4849" w:rsidRDefault="003B4849" w:rsidP="00B70C1D">
      <w:pPr>
        <w:rPr>
          <w:rFonts w:ascii="Arial" w:hAnsi="Arial" w:cs="Arial"/>
        </w:rPr>
      </w:pPr>
    </w:p>
    <w:p w:rsidR="003B4849" w:rsidRDefault="003B4849" w:rsidP="00B70C1D">
      <w:pPr>
        <w:rPr>
          <w:rFonts w:ascii="Arial" w:hAnsi="Arial" w:cs="Arial"/>
        </w:rPr>
      </w:pPr>
    </w:p>
    <w:p w:rsidR="003B4849" w:rsidRDefault="003B4849" w:rsidP="00B70C1D">
      <w:pPr>
        <w:rPr>
          <w:rFonts w:ascii="Arial" w:hAnsi="Arial" w:cs="Arial"/>
        </w:rPr>
      </w:pPr>
    </w:p>
    <w:p w:rsidR="003B4849" w:rsidRDefault="003B4849" w:rsidP="00B70C1D">
      <w:pPr>
        <w:rPr>
          <w:rFonts w:ascii="Arial" w:hAnsi="Arial" w:cs="Arial"/>
        </w:rPr>
      </w:pPr>
    </w:p>
    <w:p w:rsidR="00FC4FAE" w:rsidRPr="00B70C1D" w:rsidRDefault="00FC4FAE" w:rsidP="00FC4FAE">
      <w:pPr>
        <w:jc w:val="right"/>
        <w:rPr>
          <w:rFonts w:ascii="Arial" w:hAnsi="Arial" w:cs="Arial"/>
        </w:rPr>
      </w:pPr>
      <w:r w:rsidRPr="00B70C1D">
        <w:rPr>
          <w:rFonts w:ascii="Arial" w:hAnsi="Arial" w:cs="Arial"/>
        </w:rPr>
        <w:t>Приложение</w:t>
      </w:r>
      <w:r>
        <w:rPr>
          <w:rFonts w:ascii="Arial" w:hAnsi="Arial" w:cs="Arial"/>
        </w:rPr>
        <w:t xml:space="preserve"> </w:t>
      </w:r>
      <w:r w:rsidRPr="00B70C1D">
        <w:rPr>
          <w:rFonts w:ascii="Arial" w:hAnsi="Arial" w:cs="Arial"/>
        </w:rPr>
        <w:t>4</w:t>
      </w:r>
    </w:p>
    <w:p w:rsidR="00FC4FAE" w:rsidRPr="00B70C1D" w:rsidRDefault="00FC4FAE" w:rsidP="00FC4FAE">
      <w:pPr>
        <w:jc w:val="right"/>
        <w:rPr>
          <w:rFonts w:ascii="Arial" w:hAnsi="Arial" w:cs="Arial"/>
        </w:rPr>
      </w:pPr>
      <w:r w:rsidRPr="00B70C1D">
        <w:rPr>
          <w:rFonts w:ascii="Arial" w:hAnsi="Arial" w:cs="Arial"/>
        </w:rPr>
        <w:t xml:space="preserve">к Программе </w:t>
      </w:r>
    </w:p>
    <w:p w:rsidR="00FC4FAE" w:rsidRPr="00B70C1D" w:rsidRDefault="00FC4FAE" w:rsidP="00FC4FAE">
      <w:pPr>
        <w:jc w:val="right"/>
        <w:rPr>
          <w:rFonts w:ascii="Arial" w:hAnsi="Arial" w:cs="Arial"/>
        </w:rPr>
      </w:pPr>
      <w:r w:rsidRPr="00B70C1D">
        <w:rPr>
          <w:rFonts w:ascii="Arial" w:hAnsi="Arial" w:cs="Arial"/>
        </w:rPr>
        <w:t xml:space="preserve">комплексного развития </w:t>
      </w:r>
    </w:p>
    <w:p w:rsidR="00FC4FAE" w:rsidRPr="00B70C1D" w:rsidRDefault="00FC4FAE" w:rsidP="00FC4FAE">
      <w:pPr>
        <w:jc w:val="right"/>
        <w:rPr>
          <w:rFonts w:ascii="Arial" w:hAnsi="Arial" w:cs="Arial"/>
        </w:rPr>
      </w:pPr>
      <w:r w:rsidRPr="00B70C1D">
        <w:rPr>
          <w:rFonts w:ascii="Arial" w:hAnsi="Arial" w:cs="Arial"/>
        </w:rPr>
        <w:t>социальной инфраструктуры</w:t>
      </w:r>
    </w:p>
    <w:p w:rsidR="00FC4FAE" w:rsidRPr="00B70C1D" w:rsidRDefault="00FC4FAE" w:rsidP="00FC4FAE">
      <w:pPr>
        <w:jc w:val="right"/>
        <w:rPr>
          <w:rFonts w:ascii="Arial" w:hAnsi="Arial" w:cs="Arial"/>
        </w:rPr>
      </w:pPr>
      <w:r w:rsidRPr="00B70C1D">
        <w:rPr>
          <w:rFonts w:ascii="Arial" w:hAnsi="Arial" w:cs="Arial"/>
        </w:rPr>
        <w:t>городского округа город Дзержинск</w:t>
      </w:r>
    </w:p>
    <w:p w:rsidR="00FC4FAE" w:rsidRPr="00B70C1D" w:rsidRDefault="00FC4FAE" w:rsidP="00FC4FAE">
      <w:pPr>
        <w:jc w:val="right"/>
        <w:rPr>
          <w:rFonts w:ascii="Arial" w:hAnsi="Arial" w:cs="Arial"/>
        </w:rPr>
      </w:pPr>
      <w:r w:rsidRPr="00B70C1D">
        <w:rPr>
          <w:rFonts w:ascii="Arial" w:hAnsi="Arial" w:cs="Arial"/>
        </w:rPr>
        <w:t>до 2027 года</w:t>
      </w:r>
    </w:p>
    <w:p w:rsidR="00FC4FAE" w:rsidRPr="00B70C1D" w:rsidRDefault="00FC4FAE" w:rsidP="00FC4FAE">
      <w:pPr>
        <w:rPr>
          <w:rFonts w:ascii="Arial" w:hAnsi="Arial" w:cs="Arial"/>
        </w:rPr>
      </w:pPr>
    </w:p>
    <w:p w:rsidR="00FC4FAE" w:rsidRPr="00B70C1D" w:rsidRDefault="00FC4FAE" w:rsidP="00FC4FAE">
      <w:pPr>
        <w:jc w:val="center"/>
        <w:rPr>
          <w:rFonts w:ascii="Arial" w:hAnsi="Arial" w:cs="Arial"/>
        </w:rPr>
      </w:pPr>
      <w:r w:rsidRPr="00B70C1D">
        <w:rPr>
          <w:rFonts w:ascii="Arial" w:hAnsi="Arial" w:cs="Arial"/>
        </w:rPr>
        <w:t>СВЕДЕНИЯ</w:t>
      </w:r>
    </w:p>
    <w:p w:rsidR="00FC4FAE" w:rsidRPr="00B70C1D" w:rsidRDefault="00FC4FAE" w:rsidP="00FC4FAE">
      <w:pPr>
        <w:jc w:val="center"/>
        <w:rPr>
          <w:rFonts w:ascii="Arial" w:hAnsi="Arial" w:cs="Arial"/>
        </w:rPr>
      </w:pPr>
      <w:r w:rsidRPr="00B70C1D">
        <w:rPr>
          <w:rFonts w:ascii="Arial" w:hAnsi="Arial" w:cs="Arial"/>
        </w:rPr>
        <w:t>о составе и значениях целевых индикаторов</w:t>
      </w:r>
    </w:p>
    <w:p w:rsidR="00FC4FAE" w:rsidRDefault="00FC4FAE" w:rsidP="00B70C1D">
      <w:pPr>
        <w:rPr>
          <w:rFonts w:ascii="Arial" w:hAnsi="Arial" w:cs="Arial"/>
        </w:rPr>
      </w:pPr>
    </w:p>
    <w:p w:rsidR="00FC4FAE" w:rsidRPr="00B70C1D" w:rsidRDefault="00FC4FAE" w:rsidP="00B70C1D">
      <w:pPr>
        <w:rPr>
          <w:rFonts w:ascii="Arial" w:hAnsi="Arial" w:cs="Arial"/>
        </w:rPr>
      </w:pPr>
    </w:p>
    <w:tbl>
      <w:tblPr>
        <w:tblW w:w="5000" w:type="pct"/>
        <w:jc w:val="center"/>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2081"/>
        <w:gridCol w:w="904"/>
        <w:gridCol w:w="1133"/>
        <w:gridCol w:w="994"/>
        <w:gridCol w:w="991"/>
        <w:gridCol w:w="1277"/>
        <w:gridCol w:w="994"/>
        <w:gridCol w:w="991"/>
        <w:gridCol w:w="994"/>
        <w:gridCol w:w="994"/>
        <w:gridCol w:w="991"/>
        <w:gridCol w:w="999"/>
        <w:gridCol w:w="920"/>
      </w:tblGrid>
      <w:tr w:rsidR="00FC4FAE" w:rsidRPr="00B70C1D" w:rsidTr="00FC4FAE">
        <w:trPr>
          <w:trHeight w:val="886"/>
          <w:jc w:val="center"/>
        </w:trPr>
        <w:tc>
          <w:tcPr>
            <w:tcW w:w="177" w:type="pct"/>
            <w:vMerge w:val="restart"/>
            <w:tcBorders>
              <w:top w:val="single" w:sz="4" w:space="0" w:color="000000"/>
            </w:tcBorders>
            <w:shd w:val="clear" w:color="auto" w:fill="FFFFFF" w:themeFill="background1"/>
          </w:tcPr>
          <w:p w:rsidR="00FC4FAE" w:rsidRPr="00B70C1D" w:rsidRDefault="00FC4FAE" w:rsidP="00FC4FAE">
            <w:pPr>
              <w:rPr>
                <w:rFonts w:ascii="Arial" w:hAnsi="Arial" w:cs="Arial"/>
              </w:rPr>
            </w:pPr>
            <w:r w:rsidRPr="00B70C1D">
              <w:rPr>
                <w:rFonts w:ascii="Arial" w:hAnsi="Arial" w:cs="Arial"/>
              </w:rPr>
              <w:t>№</w:t>
            </w:r>
          </w:p>
          <w:p w:rsidR="00FC4FAE" w:rsidRPr="00B70C1D" w:rsidRDefault="00FC4FAE" w:rsidP="00FC4FAE">
            <w:pPr>
              <w:rPr>
                <w:rFonts w:ascii="Arial" w:hAnsi="Arial" w:cs="Arial"/>
              </w:rPr>
            </w:pPr>
            <w:proofErr w:type="gramStart"/>
            <w:r w:rsidRPr="00B70C1D">
              <w:rPr>
                <w:rFonts w:ascii="Arial" w:hAnsi="Arial" w:cs="Arial"/>
              </w:rPr>
              <w:t>п</w:t>
            </w:r>
            <w:proofErr w:type="gramEnd"/>
            <w:r w:rsidRPr="00B70C1D">
              <w:rPr>
                <w:rFonts w:ascii="Arial" w:hAnsi="Arial" w:cs="Arial"/>
              </w:rPr>
              <w:t>/п</w:t>
            </w:r>
          </w:p>
        </w:tc>
        <w:tc>
          <w:tcPr>
            <w:tcW w:w="704" w:type="pct"/>
            <w:vMerge w:val="restart"/>
            <w:tcBorders>
              <w:top w:val="single" w:sz="4" w:space="0" w:color="000000"/>
            </w:tcBorders>
            <w:shd w:val="clear" w:color="auto" w:fill="FFFFFF" w:themeFill="background1"/>
          </w:tcPr>
          <w:p w:rsidR="00FC4FAE" w:rsidRPr="00B70C1D" w:rsidRDefault="00FC4FAE" w:rsidP="00FC4FAE">
            <w:pPr>
              <w:rPr>
                <w:rFonts w:ascii="Arial" w:hAnsi="Arial" w:cs="Arial"/>
              </w:rPr>
            </w:pPr>
            <w:r w:rsidRPr="00B70C1D">
              <w:rPr>
                <w:rFonts w:ascii="Arial" w:hAnsi="Arial" w:cs="Arial"/>
              </w:rPr>
              <w:t>Наименование</w:t>
            </w:r>
          </w:p>
          <w:p w:rsidR="00FC4FAE" w:rsidRPr="00B70C1D" w:rsidRDefault="00FC4FAE" w:rsidP="00FC4FAE">
            <w:pPr>
              <w:rPr>
                <w:rFonts w:ascii="Arial" w:hAnsi="Arial" w:cs="Arial"/>
              </w:rPr>
            </w:pPr>
            <w:r w:rsidRPr="00B70C1D">
              <w:rPr>
                <w:rFonts w:ascii="Arial" w:hAnsi="Arial" w:cs="Arial"/>
              </w:rPr>
              <w:t>целевого индикатора/</w:t>
            </w:r>
          </w:p>
          <w:p w:rsidR="00FC4FAE" w:rsidRPr="00B70C1D" w:rsidRDefault="00FC4FAE" w:rsidP="00FC4FAE">
            <w:pPr>
              <w:rPr>
                <w:rFonts w:ascii="Arial" w:hAnsi="Arial" w:cs="Arial"/>
              </w:rPr>
            </w:pPr>
            <w:r w:rsidRPr="00B70C1D">
              <w:rPr>
                <w:rFonts w:ascii="Arial" w:hAnsi="Arial" w:cs="Arial"/>
              </w:rPr>
              <w:t>непосредственного результата</w:t>
            </w:r>
          </w:p>
        </w:tc>
        <w:tc>
          <w:tcPr>
            <w:tcW w:w="306" w:type="pct"/>
            <w:vMerge w:val="restart"/>
            <w:tcBorders>
              <w:top w:val="single" w:sz="4" w:space="0" w:color="000000"/>
            </w:tcBorders>
            <w:shd w:val="clear" w:color="auto" w:fill="FFFFFF" w:themeFill="background1"/>
          </w:tcPr>
          <w:p w:rsidR="00FC4FAE" w:rsidRPr="00B70C1D" w:rsidRDefault="00FC4FAE" w:rsidP="00FC4FAE">
            <w:pPr>
              <w:rPr>
                <w:rFonts w:ascii="Arial" w:hAnsi="Arial" w:cs="Arial"/>
              </w:rPr>
            </w:pPr>
            <w:r w:rsidRPr="00B70C1D">
              <w:rPr>
                <w:rFonts w:ascii="Arial" w:hAnsi="Arial" w:cs="Arial"/>
              </w:rPr>
              <w:t>Единица измерения</w:t>
            </w:r>
          </w:p>
        </w:tc>
        <w:tc>
          <w:tcPr>
            <w:tcW w:w="383" w:type="pct"/>
            <w:vMerge w:val="restart"/>
            <w:tcBorders>
              <w:top w:val="single" w:sz="4" w:space="0" w:color="000000"/>
            </w:tcBorders>
            <w:shd w:val="clear" w:color="auto" w:fill="FFFFFF" w:themeFill="background1"/>
          </w:tcPr>
          <w:p w:rsidR="00FC4FAE" w:rsidRPr="00B70C1D" w:rsidRDefault="00FC4FAE" w:rsidP="00FC4FAE">
            <w:pPr>
              <w:rPr>
                <w:rFonts w:ascii="Arial" w:hAnsi="Arial" w:cs="Arial"/>
              </w:rPr>
            </w:pPr>
            <w:r w:rsidRPr="00B70C1D">
              <w:rPr>
                <w:rFonts w:ascii="Arial" w:hAnsi="Arial" w:cs="Arial"/>
              </w:rPr>
              <w:t>Фактические показатели за 2017 год</w:t>
            </w:r>
          </w:p>
        </w:tc>
        <w:tc>
          <w:tcPr>
            <w:tcW w:w="3119" w:type="pct"/>
            <w:gridSpan w:val="9"/>
            <w:tcBorders>
              <w:top w:val="single" w:sz="4" w:space="0" w:color="000000"/>
            </w:tcBorders>
            <w:shd w:val="clear" w:color="auto" w:fill="FFFFFF" w:themeFill="background1"/>
          </w:tcPr>
          <w:p w:rsidR="00FC4FAE" w:rsidRPr="00B70C1D" w:rsidRDefault="00FC4FAE" w:rsidP="00FC4FAE">
            <w:pPr>
              <w:rPr>
                <w:rFonts w:ascii="Arial" w:hAnsi="Arial" w:cs="Arial"/>
              </w:rPr>
            </w:pPr>
            <w:r w:rsidRPr="00B70C1D">
              <w:rPr>
                <w:rFonts w:ascii="Arial" w:hAnsi="Arial" w:cs="Arial"/>
              </w:rPr>
              <w:t>Плановое значение целевого индикатора</w:t>
            </w:r>
          </w:p>
        </w:tc>
        <w:tc>
          <w:tcPr>
            <w:tcW w:w="312" w:type="pct"/>
            <w:vMerge w:val="restart"/>
            <w:tcBorders>
              <w:top w:val="single" w:sz="4" w:space="0" w:color="000000"/>
            </w:tcBorders>
            <w:shd w:val="clear" w:color="auto" w:fill="FFFFFF" w:themeFill="background1"/>
          </w:tcPr>
          <w:p w:rsidR="00FC4FAE" w:rsidRPr="00B70C1D" w:rsidRDefault="00FC4FAE" w:rsidP="00FC4FAE">
            <w:pPr>
              <w:rPr>
                <w:rFonts w:ascii="Arial" w:hAnsi="Arial" w:cs="Arial"/>
              </w:rPr>
            </w:pPr>
            <w:r w:rsidRPr="00B70C1D">
              <w:rPr>
                <w:rFonts w:ascii="Arial" w:hAnsi="Arial" w:cs="Arial"/>
              </w:rPr>
              <w:t>В результате реализации Программы</w:t>
            </w:r>
          </w:p>
          <w:p w:rsidR="00FC4FAE" w:rsidRPr="00B70C1D" w:rsidRDefault="00FC4FAE" w:rsidP="00FC4FAE">
            <w:pPr>
              <w:rPr>
                <w:rFonts w:ascii="Arial" w:hAnsi="Arial" w:cs="Arial"/>
              </w:rPr>
            </w:pPr>
            <w:r w:rsidRPr="00B70C1D">
              <w:rPr>
                <w:rFonts w:ascii="Arial" w:hAnsi="Arial" w:cs="Arial"/>
              </w:rPr>
              <w:t>рост к 2027 (%)</w:t>
            </w:r>
          </w:p>
        </w:tc>
      </w:tr>
      <w:tr w:rsidR="00FC4FAE" w:rsidRPr="00B70C1D" w:rsidTr="00FC4FAE">
        <w:trPr>
          <w:trHeight w:val="9"/>
          <w:jc w:val="center"/>
        </w:trPr>
        <w:tc>
          <w:tcPr>
            <w:tcW w:w="177" w:type="pct"/>
            <w:vMerge/>
            <w:tcBorders>
              <w:top w:val="single" w:sz="4" w:space="0" w:color="000000"/>
              <w:right w:val="single" w:sz="4" w:space="0" w:color="000000"/>
            </w:tcBorders>
            <w:shd w:val="clear" w:color="auto" w:fill="FFFFFF" w:themeFill="background1"/>
          </w:tcPr>
          <w:p w:rsidR="00FC4FAE" w:rsidRPr="00B70C1D" w:rsidRDefault="00FC4FAE" w:rsidP="00FC4FAE">
            <w:pPr>
              <w:rPr>
                <w:rFonts w:ascii="Arial" w:hAnsi="Arial" w:cs="Arial"/>
              </w:rPr>
            </w:pPr>
          </w:p>
        </w:tc>
        <w:tc>
          <w:tcPr>
            <w:tcW w:w="704" w:type="pct"/>
            <w:vMerge/>
            <w:tcBorders>
              <w:top w:val="single" w:sz="4" w:space="0" w:color="000000"/>
              <w:left w:val="single" w:sz="4" w:space="0" w:color="000000"/>
              <w:right w:val="single" w:sz="4" w:space="0" w:color="000000"/>
            </w:tcBorders>
            <w:shd w:val="clear" w:color="auto" w:fill="FFFFFF" w:themeFill="background1"/>
          </w:tcPr>
          <w:p w:rsidR="00FC4FAE" w:rsidRPr="00B70C1D" w:rsidRDefault="00FC4FAE" w:rsidP="00FC4FAE">
            <w:pPr>
              <w:rPr>
                <w:rFonts w:ascii="Arial" w:hAnsi="Arial" w:cs="Arial"/>
              </w:rPr>
            </w:pPr>
          </w:p>
        </w:tc>
        <w:tc>
          <w:tcPr>
            <w:tcW w:w="306" w:type="pct"/>
            <w:vMerge/>
            <w:tcBorders>
              <w:top w:val="single" w:sz="4" w:space="0" w:color="000000"/>
              <w:left w:val="single" w:sz="4" w:space="0" w:color="000000"/>
            </w:tcBorders>
            <w:shd w:val="clear" w:color="auto" w:fill="FFFFFF" w:themeFill="background1"/>
          </w:tcPr>
          <w:p w:rsidR="00FC4FAE" w:rsidRPr="00B70C1D" w:rsidRDefault="00FC4FAE" w:rsidP="00FC4FAE">
            <w:pPr>
              <w:rPr>
                <w:rFonts w:ascii="Arial" w:hAnsi="Arial" w:cs="Arial"/>
              </w:rPr>
            </w:pPr>
          </w:p>
        </w:tc>
        <w:tc>
          <w:tcPr>
            <w:tcW w:w="383" w:type="pct"/>
            <w:vMerge/>
            <w:shd w:val="clear" w:color="auto" w:fill="FFFFFF" w:themeFill="background1"/>
          </w:tcPr>
          <w:p w:rsidR="00FC4FAE" w:rsidRPr="00B70C1D" w:rsidRDefault="00FC4FAE" w:rsidP="00FC4FAE">
            <w:pPr>
              <w:rPr>
                <w:rFonts w:ascii="Arial" w:hAnsi="Arial" w:cs="Arial"/>
              </w:rPr>
            </w:pPr>
          </w:p>
        </w:tc>
        <w:tc>
          <w:tcPr>
            <w:tcW w:w="336" w:type="pct"/>
            <w:tcBorders>
              <w:top w:val="single" w:sz="4" w:space="0" w:color="000000"/>
              <w:left w:val="single" w:sz="4" w:space="0" w:color="000000"/>
              <w:right w:val="single" w:sz="4" w:space="0" w:color="000000"/>
            </w:tcBorders>
            <w:shd w:val="clear" w:color="auto" w:fill="FFFFFF" w:themeFill="background1"/>
          </w:tcPr>
          <w:p w:rsidR="00FC4FAE" w:rsidRPr="00B70C1D" w:rsidRDefault="00FC4FAE" w:rsidP="00FC4FAE">
            <w:pPr>
              <w:rPr>
                <w:rFonts w:ascii="Arial" w:hAnsi="Arial" w:cs="Arial"/>
              </w:rPr>
            </w:pPr>
            <w:r w:rsidRPr="00B70C1D">
              <w:rPr>
                <w:rFonts w:ascii="Arial" w:hAnsi="Arial" w:cs="Arial"/>
              </w:rPr>
              <w:t>2018</w:t>
            </w:r>
          </w:p>
        </w:tc>
        <w:tc>
          <w:tcPr>
            <w:tcW w:w="335" w:type="pct"/>
            <w:tcBorders>
              <w:top w:val="single" w:sz="4" w:space="0" w:color="000000"/>
              <w:left w:val="single" w:sz="4" w:space="0" w:color="000000"/>
              <w:right w:val="single" w:sz="4" w:space="0" w:color="000000"/>
            </w:tcBorders>
            <w:shd w:val="clear" w:color="auto" w:fill="FFFFFF" w:themeFill="background1"/>
          </w:tcPr>
          <w:p w:rsidR="00FC4FAE" w:rsidRPr="00B70C1D" w:rsidRDefault="00FC4FAE" w:rsidP="00FC4FAE">
            <w:pPr>
              <w:rPr>
                <w:rFonts w:ascii="Arial" w:hAnsi="Arial" w:cs="Arial"/>
              </w:rPr>
            </w:pPr>
            <w:r w:rsidRPr="00B70C1D">
              <w:rPr>
                <w:rFonts w:ascii="Arial" w:hAnsi="Arial" w:cs="Arial"/>
              </w:rPr>
              <w:t>2019</w:t>
            </w:r>
          </w:p>
        </w:tc>
        <w:tc>
          <w:tcPr>
            <w:tcW w:w="432" w:type="pct"/>
            <w:tcBorders>
              <w:top w:val="single" w:sz="4" w:space="0" w:color="000000"/>
              <w:left w:val="single" w:sz="4" w:space="0" w:color="000000"/>
              <w:right w:val="single" w:sz="4" w:space="0" w:color="000000"/>
            </w:tcBorders>
            <w:shd w:val="clear" w:color="auto" w:fill="FFFFFF" w:themeFill="background1"/>
          </w:tcPr>
          <w:p w:rsidR="00FC4FAE" w:rsidRPr="00B70C1D" w:rsidRDefault="00FC4FAE" w:rsidP="00FC4FAE">
            <w:pPr>
              <w:rPr>
                <w:rFonts w:ascii="Arial" w:hAnsi="Arial" w:cs="Arial"/>
              </w:rPr>
            </w:pPr>
            <w:r w:rsidRPr="00B70C1D">
              <w:rPr>
                <w:rFonts w:ascii="Arial" w:hAnsi="Arial" w:cs="Arial"/>
              </w:rPr>
              <w:t>2020</w:t>
            </w:r>
          </w:p>
        </w:tc>
        <w:tc>
          <w:tcPr>
            <w:tcW w:w="336" w:type="pct"/>
            <w:tcBorders>
              <w:top w:val="single" w:sz="4" w:space="0" w:color="000000"/>
              <w:left w:val="single" w:sz="4" w:space="0" w:color="000000"/>
              <w:right w:val="single" w:sz="4" w:space="0" w:color="000000"/>
            </w:tcBorders>
            <w:shd w:val="clear" w:color="auto" w:fill="FFFFFF" w:themeFill="background1"/>
          </w:tcPr>
          <w:p w:rsidR="00FC4FAE" w:rsidRPr="00B70C1D" w:rsidRDefault="00FC4FAE" w:rsidP="00FC4FAE">
            <w:pPr>
              <w:rPr>
                <w:rFonts w:ascii="Arial" w:hAnsi="Arial" w:cs="Arial"/>
              </w:rPr>
            </w:pPr>
            <w:r w:rsidRPr="00B70C1D">
              <w:rPr>
                <w:rFonts w:ascii="Arial" w:hAnsi="Arial" w:cs="Arial"/>
              </w:rPr>
              <w:t>2021</w:t>
            </w:r>
          </w:p>
        </w:tc>
        <w:tc>
          <w:tcPr>
            <w:tcW w:w="335" w:type="pct"/>
            <w:tcBorders>
              <w:top w:val="single" w:sz="4" w:space="0" w:color="000000"/>
              <w:left w:val="single" w:sz="4" w:space="0" w:color="000000"/>
              <w:right w:val="single" w:sz="4" w:space="0" w:color="000000"/>
            </w:tcBorders>
            <w:shd w:val="clear" w:color="auto" w:fill="FFFFFF" w:themeFill="background1"/>
          </w:tcPr>
          <w:p w:rsidR="00FC4FAE" w:rsidRPr="00B70C1D" w:rsidRDefault="00FC4FAE" w:rsidP="00FC4FAE">
            <w:pPr>
              <w:rPr>
                <w:rFonts w:ascii="Arial" w:hAnsi="Arial" w:cs="Arial"/>
              </w:rPr>
            </w:pPr>
            <w:r w:rsidRPr="00B70C1D">
              <w:rPr>
                <w:rFonts w:ascii="Arial" w:hAnsi="Arial" w:cs="Arial"/>
              </w:rPr>
              <w:t>2022</w:t>
            </w:r>
          </w:p>
        </w:tc>
        <w:tc>
          <w:tcPr>
            <w:tcW w:w="336" w:type="pct"/>
            <w:tcBorders>
              <w:top w:val="single" w:sz="4" w:space="0" w:color="000000"/>
              <w:left w:val="single" w:sz="4" w:space="0" w:color="000000"/>
              <w:right w:val="single" w:sz="4" w:space="0" w:color="000000"/>
            </w:tcBorders>
            <w:shd w:val="clear" w:color="auto" w:fill="FFFFFF" w:themeFill="background1"/>
          </w:tcPr>
          <w:p w:rsidR="00FC4FAE" w:rsidRPr="00B70C1D" w:rsidRDefault="00FC4FAE" w:rsidP="00FC4FAE">
            <w:pPr>
              <w:rPr>
                <w:rFonts w:ascii="Arial" w:hAnsi="Arial" w:cs="Arial"/>
              </w:rPr>
            </w:pPr>
            <w:r w:rsidRPr="00B70C1D">
              <w:rPr>
                <w:rFonts w:ascii="Arial" w:hAnsi="Arial" w:cs="Arial"/>
              </w:rPr>
              <w:t>2023</w:t>
            </w:r>
          </w:p>
        </w:tc>
        <w:tc>
          <w:tcPr>
            <w:tcW w:w="336" w:type="pct"/>
            <w:tcBorders>
              <w:top w:val="single" w:sz="4" w:space="0" w:color="000000"/>
              <w:left w:val="single" w:sz="4" w:space="0" w:color="000000"/>
              <w:right w:val="single" w:sz="4" w:space="0" w:color="000000"/>
            </w:tcBorders>
            <w:shd w:val="clear" w:color="auto" w:fill="FFFFFF" w:themeFill="background1"/>
          </w:tcPr>
          <w:p w:rsidR="00FC4FAE" w:rsidRPr="00B70C1D" w:rsidRDefault="00FC4FAE" w:rsidP="00FC4FAE">
            <w:pPr>
              <w:rPr>
                <w:rFonts w:ascii="Arial" w:hAnsi="Arial" w:cs="Arial"/>
              </w:rPr>
            </w:pPr>
            <w:r w:rsidRPr="00B70C1D">
              <w:rPr>
                <w:rFonts w:ascii="Arial" w:hAnsi="Arial" w:cs="Arial"/>
              </w:rPr>
              <w:t>2024</w:t>
            </w:r>
          </w:p>
        </w:tc>
        <w:tc>
          <w:tcPr>
            <w:tcW w:w="335" w:type="pct"/>
            <w:tcBorders>
              <w:top w:val="single" w:sz="4" w:space="0" w:color="000000"/>
              <w:left w:val="single" w:sz="4" w:space="0" w:color="000000"/>
            </w:tcBorders>
            <w:shd w:val="clear" w:color="auto" w:fill="FFFFFF" w:themeFill="background1"/>
          </w:tcPr>
          <w:p w:rsidR="00FC4FAE" w:rsidRPr="00B70C1D" w:rsidRDefault="00FC4FAE" w:rsidP="00FC4FAE">
            <w:pPr>
              <w:rPr>
                <w:rFonts w:ascii="Arial" w:hAnsi="Arial" w:cs="Arial"/>
              </w:rPr>
            </w:pPr>
            <w:r w:rsidRPr="00B70C1D">
              <w:rPr>
                <w:rFonts w:ascii="Arial" w:hAnsi="Arial" w:cs="Arial"/>
              </w:rPr>
              <w:t>2025</w:t>
            </w:r>
          </w:p>
        </w:tc>
        <w:tc>
          <w:tcPr>
            <w:tcW w:w="337" w:type="pct"/>
            <w:shd w:val="clear" w:color="auto" w:fill="FFFFFF" w:themeFill="background1"/>
          </w:tcPr>
          <w:p w:rsidR="00FC4FAE" w:rsidRPr="00B70C1D" w:rsidRDefault="00FC4FAE" w:rsidP="00FC4FAE">
            <w:pPr>
              <w:rPr>
                <w:rFonts w:ascii="Arial" w:hAnsi="Arial" w:cs="Arial"/>
              </w:rPr>
            </w:pPr>
            <w:r w:rsidRPr="00B70C1D">
              <w:rPr>
                <w:rFonts w:ascii="Arial" w:hAnsi="Arial" w:cs="Arial"/>
              </w:rPr>
              <w:t>2027</w:t>
            </w:r>
          </w:p>
        </w:tc>
        <w:tc>
          <w:tcPr>
            <w:tcW w:w="312" w:type="pct"/>
            <w:vMerge/>
            <w:shd w:val="clear" w:color="auto" w:fill="FFFFFF" w:themeFill="background1"/>
          </w:tcPr>
          <w:p w:rsidR="00FC4FAE" w:rsidRPr="00B70C1D" w:rsidRDefault="00FC4FAE" w:rsidP="00FC4FAE">
            <w:pPr>
              <w:rPr>
                <w:rFonts w:ascii="Arial" w:hAnsi="Arial" w:cs="Arial"/>
              </w:rPr>
            </w:pPr>
          </w:p>
        </w:tc>
      </w:tr>
      <w:tr w:rsidR="00FC4FAE" w:rsidRPr="00B70C1D" w:rsidTr="00FC4FAE">
        <w:trPr>
          <w:trHeight w:val="118"/>
          <w:jc w:val="center"/>
        </w:trPr>
        <w:tc>
          <w:tcPr>
            <w:tcW w:w="177" w:type="pct"/>
            <w:shd w:val="clear" w:color="auto" w:fill="FFFFFF" w:themeFill="background1"/>
          </w:tcPr>
          <w:p w:rsidR="00FC4FAE" w:rsidRPr="00B70C1D" w:rsidRDefault="00FC4FAE" w:rsidP="00FC4FAE">
            <w:pPr>
              <w:rPr>
                <w:rFonts w:ascii="Arial" w:hAnsi="Arial" w:cs="Arial"/>
              </w:rPr>
            </w:pPr>
            <w:r w:rsidRPr="00B70C1D">
              <w:rPr>
                <w:rFonts w:ascii="Arial" w:hAnsi="Arial" w:cs="Arial"/>
              </w:rPr>
              <w:t>1</w:t>
            </w:r>
          </w:p>
        </w:tc>
        <w:tc>
          <w:tcPr>
            <w:tcW w:w="704" w:type="pct"/>
            <w:shd w:val="clear" w:color="auto" w:fill="FFFFFF" w:themeFill="background1"/>
          </w:tcPr>
          <w:p w:rsidR="00FC4FAE" w:rsidRPr="00B70C1D" w:rsidRDefault="00FC4FAE" w:rsidP="00FC4FAE">
            <w:pPr>
              <w:rPr>
                <w:rFonts w:ascii="Arial" w:hAnsi="Arial" w:cs="Arial"/>
              </w:rPr>
            </w:pPr>
            <w:r w:rsidRPr="00B70C1D">
              <w:rPr>
                <w:rFonts w:ascii="Arial" w:hAnsi="Arial" w:cs="Arial"/>
              </w:rPr>
              <w:t>2</w:t>
            </w:r>
          </w:p>
        </w:tc>
        <w:tc>
          <w:tcPr>
            <w:tcW w:w="306" w:type="pct"/>
            <w:shd w:val="clear" w:color="auto" w:fill="FFFFFF" w:themeFill="background1"/>
            <w:vAlign w:val="center"/>
          </w:tcPr>
          <w:p w:rsidR="00FC4FAE" w:rsidRPr="00B70C1D" w:rsidRDefault="00FC4FAE" w:rsidP="00FC4FAE">
            <w:pPr>
              <w:rPr>
                <w:rFonts w:ascii="Arial" w:hAnsi="Arial" w:cs="Arial"/>
              </w:rPr>
            </w:pPr>
            <w:r w:rsidRPr="00B70C1D">
              <w:rPr>
                <w:rFonts w:ascii="Arial" w:hAnsi="Arial" w:cs="Arial"/>
              </w:rPr>
              <w:t>3</w:t>
            </w:r>
          </w:p>
        </w:tc>
        <w:tc>
          <w:tcPr>
            <w:tcW w:w="383" w:type="pct"/>
            <w:shd w:val="clear" w:color="auto" w:fill="FFFFFF" w:themeFill="background1"/>
            <w:vAlign w:val="center"/>
          </w:tcPr>
          <w:p w:rsidR="00FC4FAE" w:rsidRPr="00B70C1D" w:rsidRDefault="00FC4FAE" w:rsidP="00FC4FAE">
            <w:pPr>
              <w:rPr>
                <w:rFonts w:ascii="Arial" w:hAnsi="Arial" w:cs="Arial"/>
              </w:rPr>
            </w:pPr>
            <w:r w:rsidRPr="00B70C1D">
              <w:rPr>
                <w:rFonts w:ascii="Arial" w:hAnsi="Arial" w:cs="Arial"/>
              </w:rPr>
              <w:t>4</w:t>
            </w:r>
          </w:p>
        </w:tc>
        <w:tc>
          <w:tcPr>
            <w:tcW w:w="336" w:type="pct"/>
            <w:tcBorders>
              <w:left w:val="single" w:sz="4" w:space="0" w:color="auto"/>
              <w:right w:val="single" w:sz="4" w:space="0" w:color="auto"/>
            </w:tcBorders>
            <w:shd w:val="clear" w:color="auto" w:fill="FFFFFF" w:themeFill="background1"/>
            <w:vAlign w:val="center"/>
          </w:tcPr>
          <w:p w:rsidR="00FC4FAE" w:rsidRPr="00B70C1D" w:rsidRDefault="00FC4FAE" w:rsidP="00FC4FAE">
            <w:pPr>
              <w:rPr>
                <w:rFonts w:ascii="Arial" w:hAnsi="Arial" w:cs="Arial"/>
              </w:rPr>
            </w:pPr>
            <w:r w:rsidRPr="00B70C1D">
              <w:rPr>
                <w:rFonts w:ascii="Arial" w:hAnsi="Arial" w:cs="Arial"/>
              </w:rPr>
              <w:t>7</w:t>
            </w:r>
          </w:p>
        </w:tc>
        <w:tc>
          <w:tcPr>
            <w:tcW w:w="335" w:type="pct"/>
            <w:tcBorders>
              <w:left w:val="single" w:sz="4" w:space="0" w:color="auto"/>
              <w:right w:val="single" w:sz="4" w:space="0" w:color="auto"/>
            </w:tcBorders>
            <w:shd w:val="clear" w:color="auto" w:fill="FFFFFF" w:themeFill="background1"/>
            <w:vAlign w:val="center"/>
          </w:tcPr>
          <w:p w:rsidR="00FC4FAE" w:rsidRPr="00B70C1D" w:rsidRDefault="00FC4FAE" w:rsidP="00FC4FAE">
            <w:pPr>
              <w:rPr>
                <w:rFonts w:ascii="Arial" w:hAnsi="Arial" w:cs="Arial"/>
              </w:rPr>
            </w:pPr>
            <w:r w:rsidRPr="00B70C1D">
              <w:rPr>
                <w:rFonts w:ascii="Arial" w:hAnsi="Arial" w:cs="Arial"/>
              </w:rPr>
              <w:t>8</w:t>
            </w:r>
          </w:p>
        </w:tc>
        <w:tc>
          <w:tcPr>
            <w:tcW w:w="432" w:type="pct"/>
            <w:tcBorders>
              <w:left w:val="single" w:sz="4" w:space="0" w:color="auto"/>
              <w:right w:val="single" w:sz="4" w:space="0" w:color="auto"/>
            </w:tcBorders>
            <w:shd w:val="clear" w:color="auto" w:fill="FFFFFF" w:themeFill="background1"/>
            <w:vAlign w:val="center"/>
          </w:tcPr>
          <w:p w:rsidR="00FC4FAE" w:rsidRPr="00B70C1D" w:rsidRDefault="00FC4FAE" w:rsidP="00FC4FAE">
            <w:pPr>
              <w:rPr>
                <w:rFonts w:ascii="Arial" w:hAnsi="Arial" w:cs="Arial"/>
              </w:rPr>
            </w:pPr>
            <w:r w:rsidRPr="00B70C1D">
              <w:rPr>
                <w:rFonts w:ascii="Arial" w:hAnsi="Arial" w:cs="Arial"/>
              </w:rPr>
              <w:t>9</w:t>
            </w:r>
          </w:p>
        </w:tc>
        <w:tc>
          <w:tcPr>
            <w:tcW w:w="336" w:type="pct"/>
            <w:tcBorders>
              <w:left w:val="single" w:sz="4" w:space="0" w:color="auto"/>
              <w:right w:val="single" w:sz="4" w:space="0" w:color="auto"/>
            </w:tcBorders>
            <w:shd w:val="clear" w:color="auto" w:fill="FFFFFF" w:themeFill="background1"/>
            <w:vAlign w:val="center"/>
          </w:tcPr>
          <w:p w:rsidR="00FC4FAE" w:rsidRPr="00B70C1D" w:rsidRDefault="00FC4FAE" w:rsidP="00FC4FAE">
            <w:pPr>
              <w:rPr>
                <w:rFonts w:ascii="Arial" w:hAnsi="Arial" w:cs="Arial"/>
              </w:rPr>
            </w:pPr>
            <w:r w:rsidRPr="00B70C1D">
              <w:rPr>
                <w:rFonts w:ascii="Arial" w:hAnsi="Arial" w:cs="Arial"/>
              </w:rPr>
              <w:t>10</w:t>
            </w:r>
          </w:p>
        </w:tc>
        <w:tc>
          <w:tcPr>
            <w:tcW w:w="335" w:type="pct"/>
            <w:tcBorders>
              <w:left w:val="single" w:sz="4" w:space="0" w:color="auto"/>
              <w:right w:val="single" w:sz="4" w:space="0" w:color="auto"/>
            </w:tcBorders>
            <w:shd w:val="clear" w:color="auto" w:fill="FFFFFF" w:themeFill="background1"/>
            <w:vAlign w:val="center"/>
          </w:tcPr>
          <w:p w:rsidR="00FC4FAE" w:rsidRPr="00B70C1D" w:rsidRDefault="00FC4FAE" w:rsidP="00FC4FAE">
            <w:pPr>
              <w:rPr>
                <w:rFonts w:ascii="Arial" w:hAnsi="Arial" w:cs="Arial"/>
              </w:rPr>
            </w:pPr>
            <w:r w:rsidRPr="00B70C1D">
              <w:rPr>
                <w:rFonts w:ascii="Arial" w:hAnsi="Arial" w:cs="Arial"/>
              </w:rPr>
              <w:t>11</w:t>
            </w:r>
          </w:p>
        </w:tc>
        <w:tc>
          <w:tcPr>
            <w:tcW w:w="336" w:type="pct"/>
            <w:tcBorders>
              <w:left w:val="single" w:sz="4" w:space="0" w:color="auto"/>
              <w:right w:val="single" w:sz="4" w:space="0" w:color="auto"/>
            </w:tcBorders>
            <w:shd w:val="clear" w:color="auto" w:fill="FFFFFF" w:themeFill="background1"/>
            <w:vAlign w:val="center"/>
          </w:tcPr>
          <w:p w:rsidR="00FC4FAE" w:rsidRPr="00B70C1D" w:rsidRDefault="00FC4FAE" w:rsidP="00FC4FAE">
            <w:pPr>
              <w:rPr>
                <w:rFonts w:ascii="Arial" w:hAnsi="Arial" w:cs="Arial"/>
              </w:rPr>
            </w:pPr>
            <w:r w:rsidRPr="00B70C1D">
              <w:rPr>
                <w:rFonts w:ascii="Arial" w:hAnsi="Arial" w:cs="Arial"/>
              </w:rPr>
              <w:t>12</w:t>
            </w:r>
          </w:p>
        </w:tc>
        <w:tc>
          <w:tcPr>
            <w:tcW w:w="336" w:type="pct"/>
            <w:tcBorders>
              <w:left w:val="single" w:sz="4" w:space="0" w:color="auto"/>
              <w:right w:val="single" w:sz="4" w:space="0" w:color="auto"/>
            </w:tcBorders>
            <w:shd w:val="clear" w:color="auto" w:fill="FFFFFF" w:themeFill="background1"/>
            <w:vAlign w:val="center"/>
          </w:tcPr>
          <w:p w:rsidR="00FC4FAE" w:rsidRPr="00B70C1D" w:rsidRDefault="00FC4FAE" w:rsidP="00FC4FAE">
            <w:pPr>
              <w:rPr>
                <w:rFonts w:ascii="Arial" w:hAnsi="Arial" w:cs="Arial"/>
              </w:rPr>
            </w:pPr>
            <w:r w:rsidRPr="00B70C1D">
              <w:rPr>
                <w:rFonts w:ascii="Arial" w:hAnsi="Arial" w:cs="Arial"/>
              </w:rPr>
              <w:t>13</w:t>
            </w:r>
          </w:p>
        </w:tc>
        <w:tc>
          <w:tcPr>
            <w:tcW w:w="335" w:type="pct"/>
            <w:tcBorders>
              <w:left w:val="single" w:sz="4" w:space="0" w:color="auto"/>
            </w:tcBorders>
            <w:shd w:val="clear" w:color="auto" w:fill="FFFFFF" w:themeFill="background1"/>
            <w:vAlign w:val="center"/>
          </w:tcPr>
          <w:p w:rsidR="00FC4FAE" w:rsidRPr="00B70C1D" w:rsidRDefault="00FC4FAE" w:rsidP="00FC4FAE">
            <w:pPr>
              <w:rPr>
                <w:rFonts w:ascii="Arial" w:hAnsi="Arial" w:cs="Arial"/>
              </w:rPr>
            </w:pPr>
            <w:r w:rsidRPr="00B70C1D">
              <w:rPr>
                <w:rFonts w:ascii="Arial" w:hAnsi="Arial" w:cs="Arial"/>
              </w:rPr>
              <w:t>14</w:t>
            </w:r>
          </w:p>
        </w:tc>
        <w:tc>
          <w:tcPr>
            <w:tcW w:w="337" w:type="pct"/>
            <w:tcBorders>
              <w:left w:val="single" w:sz="4" w:space="0" w:color="auto"/>
              <w:right w:val="single" w:sz="4" w:space="0" w:color="auto"/>
            </w:tcBorders>
            <w:shd w:val="clear" w:color="auto" w:fill="FFFFFF" w:themeFill="background1"/>
          </w:tcPr>
          <w:p w:rsidR="00FC4FAE" w:rsidRPr="00B70C1D" w:rsidRDefault="00FC4FAE" w:rsidP="00FC4FAE">
            <w:pPr>
              <w:rPr>
                <w:rFonts w:ascii="Arial" w:hAnsi="Arial" w:cs="Arial"/>
              </w:rPr>
            </w:pPr>
            <w:r w:rsidRPr="00B70C1D">
              <w:rPr>
                <w:rFonts w:ascii="Arial" w:hAnsi="Arial" w:cs="Arial"/>
              </w:rPr>
              <w:t>15</w:t>
            </w:r>
          </w:p>
        </w:tc>
        <w:tc>
          <w:tcPr>
            <w:tcW w:w="312" w:type="pct"/>
            <w:tcBorders>
              <w:left w:val="single" w:sz="4" w:space="0" w:color="auto"/>
            </w:tcBorders>
            <w:shd w:val="clear" w:color="auto" w:fill="FFFFFF" w:themeFill="background1"/>
            <w:vAlign w:val="center"/>
          </w:tcPr>
          <w:p w:rsidR="00FC4FAE" w:rsidRPr="00B70C1D" w:rsidRDefault="00FC4FAE" w:rsidP="00FC4FAE">
            <w:pPr>
              <w:rPr>
                <w:rFonts w:ascii="Arial" w:hAnsi="Arial" w:cs="Arial"/>
              </w:rPr>
            </w:pPr>
            <w:r w:rsidRPr="00B70C1D">
              <w:rPr>
                <w:rFonts w:ascii="Arial" w:hAnsi="Arial" w:cs="Arial"/>
              </w:rPr>
              <w:t>16</w:t>
            </w:r>
          </w:p>
        </w:tc>
      </w:tr>
      <w:tr w:rsidR="00FC4FAE" w:rsidRPr="00B70C1D" w:rsidTr="00FC4FAE">
        <w:trPr>
          <w:trHeight w:val="1114"/>
          <w:jc w:val="center"/>
        </w:trPr>
        <w:tc>
          <w:tcPr>
            <w:tcW w:w="177" w:type="pct"/>
          </w:tcPr>
          <w:p w:rsidR="00FC4FAE" w:rsidRPr="00B70C1D" w:rsidRDefault="00FC4FAE" w:rsidP="00FC4FAE">
            <w:pPr>
              <w:rPr>
                <w:rFonts w:ascii="Arial" w:hAnsi="Arial" w:cs="Arial"/>
              </w:rPr>
            </w:pPr>
            <w:r w:rsidRPr="00B70C1D">
              <w:rPr>
                <w:rFonts w:ascii="Arial" w:hAnsi="Arial" w:cs="Arial"/>
              </w:rPr>
              <w:t>1</w:t>
            </w:r>
          </w:p>
        </w:tc>
        <w:tc>
          <w:tcPr>
            <w:tcW w:w="704" w:type="pct"/>
          </w:tcPr>
          <w:p w:rsidR="00FC4FAE" w:rsidRPr="00B70C1D" w:rsidRDefault="00FC4FAE" w:rsidP="00FC4FAE">
            <w:pPr>
              <w:rPr>
                <w:rFonts w:ascii="Arial" w:hAnsi="Arial" w:cs="Arial"/>
              </w:rPr>
            </w:pPr>
            <w:proofErr w:type="gramStart"/>
            <w:r w:rsidRPr="00B70C1D">
              <w:rPr>
                <w:rFonts w:ascii="Arial" w:hAnsi="Arial" w:cs="Arial"/>
              </w:rPr>
              <w:t>Образовательных организаций, переведенные в новые здания</w:t>
            </w:r>
            <w:proofErr w:type="gramEnd"/>
          </w:p>
        </w:tc>
        <w:tc>
          <w:tcPr>
            <w:tcW w:w="306" w:type="pct"/>
            <w:vAlign w:val="center"/>
          </w:tcPr>
          <w:p w:rsidR="00FC4FAE" w:rsidRPr="00B70C1D" w:rsidRDefault="00FC4FAE" w:rsidP="00FC4FAE">
            <w:pPr>
              <w:rPr>
                <w:rFonts w:ascii="Arial" w:hAnsi="Arial" w:cs="Arial"/>
              </w:rPr>
            </w:pPr>
            <w:r w:rsidRPr="00B70C1D">
              <w:rPr>
                <w:rFonts w:ascii="Arial" w:hAnsi="Arial" w:cs="Arial"/>
              </w:rPr>
              <w:t>%.</w:t>
            </w:r>
          </w:p>
        </w:tc>
        <w:tc>
          <w:tcPr>
            <w:tcW w:w="383" w:type="pct"/>
            <w:vAlign w:val="center"/>
          </w:tcPr>
          <w:p w:rsidR="00FC4FAE" w:rsidRPr="00B70C1D" w:rsidRDefault="00FC4FAE" w:rsidP="00FC4FAE">
            <w:pPr>
              <w:rPr>
                <w:rFonts w:ascii="Arial" w:hAnsi="Arial" w:cs="Arial"/>
              </w:rPr>
            </w:pPr>
            <w:r w:rsidRPr="00B70C1D">
              <w:rPr>
                <w:rFonts w:ascii="Arial" w:hAnsi="Arial" w:cs="Arial"/>
              </w:rPr>
              <w:t>_</w:t>
            </w:r>
          </w:p>
        </w:tc>
        <w:tc>
          <w:tcPr>
            <w:tcW w:w="336" w:type="pct"/>
            <w:tcBorders>
              <w:left w:val="single" w:sz="4" w:space="0" w:color="auto"/>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_</w:t>
            </w:r>
          </w:p>
        </w:tc>
        <w:tc>
          <w:tcPr>
            <w:tcW w:w="335" w:type="pct"/>
            <w:tcBorders>
              <w:left w:val="single" w:sz="4" w:space="0" w:color="auto"/>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_</w:t>
            </w:r>
          </w:p>
        </w:tc>
        <w:tc>
          <w:tcPr>
            <w:tcW w:w="432" w:type="pct"/>
            <w:tcBorders>
              <w:left w:val="single" w:sz="4" w:space="0" w:color="auto"/>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_</w:t>
            </w:r>
          </w:p>
        </w:tc>
        <w:tc>
          <w:tcPr>
            <w:tcW w:w="336" w:type="pct"/>
            <w:tcBorders>
              <w:left w:val="single" w:sz="4" w:space="0" w:color="auto"/>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2.6</w:t>
            </w:r>
          </w:p>
        </w:tc>
        <w:tc>
          <w:tcPr>
            <w:tcW w:w="335" w:type="pct"/>
            <w:tcBorders>
              <w:left w:val="single" w:sz="4" w:space="0" w:color="auto"/>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2.6</w:t>
            </w:r>
          </w:p>
        </w:tc>
        <w:tc>
          <w:tcPr>
            <w:tcW w:w="336" w:type="pct"/>
            <w:tcBorders>
              <w:left w:val="single" w:sz="4" w:space="0" w:color="auto"/>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5.1</w:t>
            </w:r>
          </w:p>
        </w:tc>
        <w:tc>
          <w:tcPr>
            <w:tcW w:w="336" w:type="pct"/>
            <w:tcBorders>
              <w:left w:val="single" w:sz="4" w:space="0" w:color="auto"/>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5.1</w:t>
            </w:r>
          </w:p>
        </w:tc>
        <w:tc>
          <w:tcPr>
            <w:tcW w:w="335" w:type="pct"/>
            <w:tcBorders>
              <w:left w:val="single" w:sz="4" w:space="0" w:color="auto"/>
            </w:tcBorders>
            <w:vAlign w:val="center"/>
          </w:tcPr>
          <w:p w:rsidR="00FC4FAE" w:rsidRPr="00B70C1D" w:rsidRDefault="00FC4FAE" w:rsidP="00FC4FAE">
            <w:pPr>
              <w:rPr>
                <w:rFonts w:ascii="Arial" w:hAnsi="Arial" w:cs="Arial"/>
              </w:rPr>
            </w:pPr>
            <w:r w:rsidRPr="00B70C1D">
              <w:rPr>
                <w:rFonts w:ascii="Arial" w:hAnsi="Arial" w:cs="Arial"/>
              </w:rPr>
              <w:t>7.7</w:t>
            </w:r>
          </w:p>
        </w:tc>
        <w:tc>
          <w:tcPr>
            <w:tcW w:w="337" w:type="pct"/>
            <w:tcBorders>
              <w:left w:val="single" w:sz="4" w:space="0" w:color="auto"/>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7.7</w:t>
            </w:r>
          </w:p>
        </w:tc>
        <w:tc>
          <w:tcPr>
            <w:tcW w:w="312" w:type="pct"/>
            <w:tcBorders>
              <w:left w:val="single" w:sz="4" w:space="0" w:color="auto"/>
            </w:tcBorders>
            <w:vAlign w:val="center"/>
          </w:tcPr>
          <w:p w:rsidR="00FC4FAE" w:rsidRPr="00B70C1D" w:rsidRDefault="00FC4FAE" w:rsidP="00FC4FAE">
            <w:pPr>
              <w:rPr>
                <w:rFonts w:ascii="Arial" w:hAnsi="Arial" w:cs="Arial"/>
              </w:rPr>
            </w:pPr>
            <w:r w:rsidRPr="00B70C1D">
              <w:rPr>
                <w:rFonts w:ascii="Arial" w:hAnsi="Arial" w:cs="Arial"/>
              </w:rPr>
              <w:t>7,7%</w:t>
            </w:r>
          </w:p>
        </w:tc>
      </w:tr>
      <w:tr w:rsidR="00FC4FAE" w:rsidRPr="00B70C1D" w:rsidTr="00FC4FAE">
        <w:trPr>
          <w:trHeight w:val="242"/>
          <w:jc w:val="center"/>
        </w:trPr>
        <w:tc>
          <w:tcPr>
            <w:tcW w:w="177" w:type="pct"/>
          </w:tcPr>
          <w:p w:rsidR="00FC4FAE" w:rsidRPr="00B70C1D" w:rsidRDefault="00FC4FAE" w:rsidP="00FC4FAE">
            <w:pPr>
              <w:rPr>
                <w:rFonts w:ascii="Arial" w:hAnsi="Arial" w:cs="Arial"/>
              </w:rPr>
            </w:pPr>
            <w:r w:rsidRPr="00B70C1D">
              <w:rPr>
                <w:rFonts w:ascii="Arial" w:hAnsi="Arial" w:cs="Arial"/>
              </w:rPr>
              <w:t>2</w:t>
            </w:r>
          </w:p>
        </w:tc>
        <w:tc>
          <w:tcPr>
            <w:tcW w:w="704" w:type="pct"/>
          </w:tcPr>
          <w:p w:rsidR="00FC4FAE" w:rsidRPr="00B70C1D" w:rsidRDefault="00FC4FAE" w:rsidP="00FC4FAE">
            <w:pPr>
              <w:rPr>
                <w:rFonts w:ascii="Arial" w:hAnsi="Arial" w:cs="Arial"/>
              </w:rPr>
            </w:pPr>
            <w:r w:rsidRPr="00B70C1D">
              <w:rPr>
                <w:rFonts w:ascii="Arial" w:hAnsi="Arial" w:cs="Arial"/>
              </w:rPr>
              <w:t>Увеличение количества мест в дошкольных организациях</w:t>
            </w:r>
          </w:p>
        </w:tc>
        <w:tc>
          <w:tcPr>
            <w:tcW w:w="306" w:type="pct"/>
            <w:vAlign w:val="center"/>
          </w:tcPr>
          <w:p w:rsidR="00FC4FAE" w:rsidRPr="00B70C1D" w:rsidRDefault="00FC4FAE" w:rsidP="00FC4FAE">
            <w:pPr>
              <w:rPr>
                <w:rFonts w:ascii="Arial" w:hAnsi="Arial" w:cs="Arial"/>
              </w:rPr>
            </w:pPr>
            <w:r w:rsidRPr="00B70C1D">
              <w:rPr>
                <w:rFonts w:ascii="Arial" w:hAnsi="Arial" w:cs="Arial"/>
              </w:rPr>
              <w:t>ед.</w:t>
            </w:r>
          </w:p>
        </w:tc>
        <w:tc>
          <w:tcPr>
            <w:tcW w:w="383" w:type="pct"/>
            <w:vAlign w:val="center"/>
          </w:tcPr>
          <w:p w:rsidR="00FC4FAE" w:rsidRPr="00B70C1D" w:rsidRDefault="00FC4FAE" w:rsidP="00FC4FAE">
            <w:pPr>
              <w:rPr>
                <w:rFonts w:ascii="Arial" w:hAnsi="Arial" w:cs="Arial"/>
              </w:rPr>
            </w:pPr>
            <w:r w:rsidRPr="00B70C1D">
              <w:rPr>
                <w:rFonts w:ascii="Arial" w:hAnsi="Arial" w:cs="Arial"/>
              </w:rPr>
              <w:t>12638</w:t>
            </w:r>
          </w:p>
        </w:tc>
        <w:tc>
          <w:tcPr>
            <w:tcW w:w="336" w:type="pct"/>
            <w:tcBorders>
              <w:left w:val="single" w:sz="4" w:space="0" w:color="auto"/>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12638</w:t>
            </w:r>
          </w:p>
        </w:tc>
        <w:tc>
          <w:tcPr>
            <w:tcW w:w="335" w:type="pct"/>
            <w:tcBorders>
              <w:left w:val="single" w:sz="4" w:space="0" w:color="auto"/>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12638</w:t>
            </w:r>
          </w:p>
        </w:tc>
        <w:tc>
          <w:tcPr>
            <w:tcW w:w="432" w:type="pct"/>
            <w:tcBorders>
              <w:left w:val="single" w:sz="4" w:space="0" w:color="auto"/>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12638</w:t>
            </w:r>
          </w:p>
        </w:tc>
        <w:tc>
          <w:tcPr>
            <w:tcW w:w="336" w:type="pct"/>
            <w:tcBorders>
              <w:left w:val="single" w:sz="4" w:space="0" w:color="auto"/>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12638</w:t>
            </w:r>
          </w:p>
        </w:tc>
        <w:tc>
          <w:tcPr>
            <w:tcW w:w="335" w:type="pct"/>
            <w:tcBorders>
              <w:left w:val="single" w:sz="4" w:space="0" w:color="auto"/>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12958</w:t>
            </w:r>
          </w:p>
        </w:tc>
        <w:tc>
          <w:tcPr>
            <w:tcW w:w="336" w:type="pct"/>
            <w:tcBorders>
              <w:left w:val="single" w:sz="4" w:space="0" w:color="auto"/>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13158</w:t>
            </w:r>
          </w:p>
        </w:tc>
        <w:tc>
          <w:tcPr>
            <w:tcW w:w="336" w:type="pct"/>
            <w:tcBorders>
              <w:left w:val="single" w:sz="4" w:space="0" w:color="auto"/>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13158</w:t>
            </w:r>
          </w:p>
        </w:tc>
        <w:tc>
          <w:tcPr>
            <w:tcW w:w="335" w:type="pct"/>
            <w:tcBorders>
              <w:lef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13158</w:t>
            </w:r>
          </w:p>
        </w:tc>
        <w:tc>
          <w:tcPr>
            <w:tcW w:w="337" w:type="pct"/>
            <w:tcBorders>
              <w:left w:val="single" w:sz="4" w:space="0" w:color="auto"/>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13158</w:t>
            </w:r>
          </w:p>
        </w:tc>
        <w:tc>
          <w:tcPr>
            <w:tcW w:w="312" w:type="pct"/>
            <w:tcBorders>
              <w:left w:val="single" w:sz="4" w:space="0" w:color="auto"/>
            </w:tcBorders>
            <w:vAlign w:val="center"/>
          </w:tcPr>
          <w:p w:rsidR="00FC4FAE" w:rsidRPr="00B70C1D" w:rsidRDefault="00FC4FAE" w:rsidP="00FC4FAE">
            <w:pPr>
              <w:rPr>
                <w:rFonts w:ascii="Arial" w:hAnsi="Arial" w:cs="Arial"/>
              </w:rPr>
            </w:pPr>
            <w:r w:rsidRPr="00B70C1D">
              <w:rPr>
                <w:rFonts w:ascii="Arial" w:hAnsi="Arial" w:cs="Arial"/>
              </w:rPr>
              <w:t>на 4,0%</w:t>
            </w:r>
          </w:p>
        </w:tc>
      </w:tr>
      <w:tr w:rsidR="00FC4FAE" w:rsidRPr="00B70C1D" w:rsidTr="00FC4FAE">
        <w:trPr>
          <w:trHeight w:val="251"/>
          <w:jc w:val="center"/>
        </w:trPr>
        <w:tc>
          <w:tcPr>
            <w:tcW w:w="177" w:type="pct"/>
            <w:tcBorders>
              <w:top w:val="single" w:sz="4" w:space="0" w:color="000000"/>
              <w:left w:val="single" w:sz="4" w:space="0" w:color="000000"/>
              <w:bottom w:val="single" w:sz="4" w:space="0" w:color="000000"/>
              <w:right w:val="single" w:sz="4" w:space="0" w:color="000000"/>
            </w:tcBorders>
          </w:tcPr>
          <w:p w:rsidR="00FC4FAE" w:rsidRPr="00B70C1D" w:rsidRDefault="00FC4FAE" w:rsidP="00FC4FAE">
            <w:pPr>
              <w:rPr>
                <w:rFonts w:ascii="Arial" w:hAnsi="Arial" w:cs="Arial"/>
              </w:rPr>
            </w:pPr>
            <w:r w:rsidRPr="00B70C1D">
              <w:rPr>
                <w:rFonts w:ascii="Arial" w:hAnsi="Arial" w:cs="Arial"/>
              </w:rPr>
              <w:t>3</w:t>
            </w:r>
          </w:p>
        </w:tc>
        <w:tc>
          <w:tcPr>
            <w:tcW w:w="704" w:type="pct"/>
            <w:tcBorders>
              <w:top w:val="single" w:sz="4" w:space="0" w:color="000000"/>
              <w:left w:val="single" w:sz="4" w:space="0" w:color="000000"/>
              <w:bottom w:val="single" w:sz="4" w:space="0" w:color="000000"/>
              <w:right w:val="single" w:sz="4" w:space="0" w:color="000000"/>
            </w:tcBorders>
          </w:tcPr>
          <w:p w:rsidR="00FC4FAE" w:rsidRPr="00B70C1D" w:rsidRDefault="00FC4FAE" w:rsidP="00FC4FAE">
            <w:pPr>
              <w:rPr>
                <w:rFonts w:ascii="Arial" w:hAnsi="Arial" w:cs="Arial"/>
              </w:rPr>
            </w:pPr>
            <w:proofErr w:type="gramStart"/>
            <w:r w:rsidRPr="00B70C1D">
              <w:rPr>
                <w:rFonts w:ascii="Arial" w:hAnsi="Arial" w:cs="Arial"/>
              </w:rPr>
              <w:t xml:space="preserve">Построенные объектов для занятий физической культуры и массовым спортом </w:t>
            </w:r>
            <w:proofErr w:type="gramEnd"/>
          </w:p>
        </w:tc>
        <w:tc>
          <w:tcPr>
            <w:tcW w:w="306" w:type="pct"/>
            <w:tcBorders>
              <w:top w:val="single" w:sz="4" w:space="0" w:color="000000"/>
              <w:left w:val="single" w:sz="4" w:space="0" w:color="000000"/>
              <w:bottom w:val="single" w:sz="4" w:space="0" w:color="000000"/>
              <w:right w:val="single" w:sz="4" w:space="0" w:color="000000"/>
            </w:tcBorders>
            <w:vAlign w:val="center"/>
          </w:tcPr>
          <w:p w:rsidR="00FC4FAE" w:rsidRPr="00B70C1D" w:rsidRDefault="00FC4FAE" w:rsidP="00FC4FAE">
            <w:pPr>
              <w:rPr>
                <w:rFonts w:ascii="Arial" w:hAnsi="Arial" w:cs="Arial"/>
              </w:rPr>
            </w:pPr>
            <w:r w:rsidRPr="00B70C1D">
              <w:rPr>
                <w:rFonts w:ascii="Arial" w:hAnsi="Arial" w:cs="Arial"/>
              </w:rPr>
              <w:t>%</w:t>
            </w:r>
          </w:p>
        </w:tc>
        <w:tc>
          <w:tcPr>
            <w:tcW w:w="383" w:type="pct"/>
            <w:tcBorders>
              <w:top w:val="single" w:sz="4" w:space="0" w:color="000000"/>
              <w:left w:val="single" w:sz="4" w:space="0" w:color="000000"/>
              <w:bottom w:val="single" w:sz="4" w:space="0" w:color="000000"/>
              <w:right w:val="single" w:sz="4" w:space="0" w:color="000000"/>
            </w:tcBorders>
            <w:vAlign w:val="center"/>
          </w:tcPr>
          <w:p w:rsidR="00FC4FAE" w:rsidRPr="00B70C1D" w:rsidRDefault="00FC4FAE" w:rsidP="00FC4FAE">
            <w:pPr>
              <w:rPr>
                <w:rFonts w:ascii="Arial" w:hAnsi="Arial" w:cs="Arial"/>
              </w:rPr>
            </w:pPr>
            <w:r w:rsidRPr="00B70C1D">
              <w:rPr>
                <w:rFonts w:ascii="Arial" w:hAnsi="Arial" w:cs="Arial"/>
              </w:rPr>
              <w:t>–</w:t>
            </w:r>
          </w:p>
        </w:tc>
        <w:tc>
          <w:tcPr>
            <w:tcW w:w="336"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_</w:t>
            </w:r>
          </w:p>
        </w:tc>
        <w:tc>
          <w:tcPr>
            <w:tcW w:w="335"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100</w:t>
            </w:r>
          </w:p>
        </w:tc>
        <w:tc>
          <w:tcPr>
            <w:tcW w:w="432"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100</w:t>
            </w:r>
          </w:p>
        </w:tc>
        <w:tc>
          <w:tcPr>
            <w:tcW w:w="336"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100</w:t>
            </w:r>
          </w:p>
        </w:tc>
        <w:tc>
          <w:tcPr>
            <w:tcW w:w="335"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100</w:t>
            </w:r>
          </w:p>
        </w:tc>
        <w:tc>
          <w:tcPr>
            <w:tcW w:w="336"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100</w:t>
            </w:r>
          </w:p>
        </w:tc>
        <w:tc>
          <w:tcPr>
            <w:tcW w:w="336"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100</w:t>
            </w:r>
          </w:p>
        </w:tc>
        <w:tc>
          <w:tcPr>
            <w:tcW w:w="335" w:type="pct"/>
            <w:tcBorders>
              <w:top w:val="single" w:sz="4" w:space="0" w:color="000000"/>
              <w:left w:val="single" w:sz="4" w:space="0" w:color="auto"/>
              <w:bottom w:val="single" w:sz="4" w:space="0" w:color="000000"/>
              <w:right w:val="single" w:sz="4" w:space="0" w:color="000000"/>
            </w:tcBorders>
            <w:vAlign w:val="center"/>
          </w:tcPr>
          <w:p w:rsidR="00FC4FAE" w:rsidRPr="00B70C1D" w:rsidRDefault="00FC4FAE" w:rsidP="00FC4FAE">
            <w:pPr>
              <w:rPr>
                <w:rFonts w:ascii="Arial" w:hAnsi="Arial" w:cs="Arial"/>
              </w:rPr>
            </w:pPr>
            <w:r w:rsidRPr="00B70C1D">
              <w:rPr>
                <w:rFonts w:ascii="Arial" w:hAnsi="Arial" w:cs="Arial"/>
              </w:rPr>
              <w:t>100</w:t>
            </w:r>
          </w:p>
        </w:tc>
        <w:tc>
          <w:tcPr>
            <w:tcW w:w="337"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100</w:t>
            </w:r>
          </w:p>
        </w:tc>
        <w:tc>
          <w:tcPr>
            <w:tcW w:w="312" w:type="pct"/>
            <w:tcBorders>
              <w:top w:val="single" w:sz="4" w:space="0" w:color="000000"/>
              <w:left w:val="single" w:sz="4" w:space="0" w:color="auto"/>
              <w:bottom w:val="single" w:sz="4" w:space="0" w:color="000000"/>
              <w:right w:val="single" w:sz="4" w:space="0" w:color="000000"/>
            </w:tcBorders>
            <w:vAlign w:val="center"/>
          </w:tcPr>
          <w:p w:rsidR="00FC4FAE" w:rsidRPr="00B70C1D" w:rsidRDefault="00FC4FAE" w:rsidP="00FC4FAE">
            <w:pPr>
              <w:rPr>
                <w:rFonts w:ascii="Arial" w:hAnsi="Arial" w:cs="Arial"/>
              </w:rPr>
            </w:pPr>
            <w:r w:rsidRPr="00B70C1D">
              <w:rPr>
                <w:rFonts w:ascii="Arial" w:hAnsi="Arial" w:cs="Arial"/>
              </w:rPr>
              <w:t>100%</w:t>
            </w:r>
          </w:p>
        </w:tc>
      </w:tr>
      <w:tr w:rsidR="00FC4FAE" w:rsidRPr="00B70C1D" w:rsidTr="00FC4FAE">
        <w:trPr>
          <w:trHeight w:val="361"/>
          <w:jc w:val="center"/>
        </w:trPr>
        <w:tc>
          <w:tcPr>
            <w:tcW w:w="177" w:type="pct"/>
            <w:tcBorders>
              <w:top w:val="single" w:sz="4" w:space="0" w:color="000000"/>
              <w:left w:val="single" w:sz="4" w:space="0" w:color="000000"/>
              <w:bottom w:val="single" w:sz="4" w:space="0" w:color="000000"/>
              <w:right w:val="single" w:sz="4" w:space="0" w:color="000000"/>
            </w:tcBorders>
          </w:tcPr>
          <w:p w:rsidR="00FC4FAE" w:rsidRPr="00B70C1D" w:rsidRDefault="00FC4FAE" w:rsidP="00FC4FAE">
            <w:pPr>
              <w:rPr>
                <w:rFonts w:ascii="Arial" w:hAnsi="Arial" w:cs="Arial"/>
              </w:rPr>
            </w:pPr>
            <w:r w:rsidRPr="00B70C1D">
              <w:rPr>
                <w:rFonts w:ascii="Arial" w:hAnsi="Arial" w:cs="Arial"/>
              </w:rPr>
              <w:t>4</w:t>
            </w:r>
          </w:p>
        </w:tc>
        <w:tc>
          <w:tcPr>
            <w:tcW w:w="704" w:type="pct"/>
            <w:tcBorders>
              <w:top w:val="single" w:sz="4" w:space="0" w:color="000000"/>
              <w:left w:val="single" w:sz="4" w:space="0" w:color="000000"/>
              <w:bottom w:val="single" w:sz="4" w:space="0" w:color="000000"/>
              <w:right w:val="single" w:sz="4" w:space="0" w:color="000000"/>
            </w:tcBorders>
          </w:tcPr>
          <w:p w:rsidR="00FC4FAE" w:rsidRPr="00B70C1D" w:rsidRDefault="00FC4FAE" w:rsidP="00FC4FAE">
            <w:pPr>
              <w:rPr>
                <w:rFonts w:ascii="Arial" w:hAnsi="Arial" w:cs="Arial"/>
              </w:rPr>
            </w:pPr>
            <w:r w:rsidRPr="00B70C1D">
              <w:rPr>
                <w:rFonts w:ascii="Arial" w:hAnsi="Arial" w:cs="Arial"/>
              </w:rPr>
              <w:t>Уровень фактической обеспеченности бассейнами от федерального норматива</w:t>
            </w:r>
          </w:p>
        </w:tc>
        <w:tc>
          <w:tcPr>
            <w:tcW w:w="306" w:type="pct"/>
            <w:tcBorders>
              <w:top w:val="single" w:sz="4" w:space="0" w:color="000000"/>
              <w:left w:val="single" w:sz="4" w:space="0" w:color="000000"/>
              <w:bottom w:val="single" w:sz="4" w:space="0" w:color="000000"/>
              <w:right w:val="single" w:sz="4" w:space="0" w:color="000000"/>
            </w:tcBorders>
            <w:vAlign w:val="center"/>
          </w:tcPr>
          <w:p w:rsidR="00FC4FAE" w:rsidRPr="00B70C1D" w:rsidRDefault="00FC4FAE" w:rsidP="00FC4FAE">
            <w:pPr>
              <w:rPr>
                <w:rFonts w:ascii="Arial" w:hAnsi="Arial" w:cs="Arial"/>
              </w:rPr>
            </w:pPr>
            <w:proofErr w:type="spellStart"/>
            <w:r w:rsidRPr="00B70C1D">
              <w:rPr>
                <w:rFonts w:ascii="Arial" w:hAnsi="Arial" w:cs="Arial"/>
              </w:rPr>
              <w:t>кв.м</w:t>
            </w:r>
            <w:proofErr w:type="spellEnd"/>
            <w:r w:rsidRPr="00B70C1D">
              <w:rPr>
                <w:rFonts w:ascii="Arial" w:hAnsi="Arial" w:cs="Arial"/>
              </w:rPr>
              <w:t>.</w:t>
            </w:r>
          </w:p>
        </w:tc>
        <w:tc>
          <w:tcPr>
            <w:tcW w:w="383" w:type="pct"/>
            <w:tcBorders>
              <w:top w:val="single" w:sz="4" w:space="0" w:color="000000"/>
              <w:left w:val="single" w:sz="4" w:space="0" w:color="000000"/>
              <w:bottom w:val="single" w:sz="4" w:space="0" w:color="000000"/>
              <w:right w:val="single" w:sz="4" w:space="0" w:color="000000"/>
            </w:tcBorders>
            <w:vAlign w:val="center"/>
          </w:tcPr>
          <w:p w:rsidR="00FC4FAE" w:rsidRPr="00B70C1D" w:rsidRDefault="00FC4FAE" w:rsidP="00FC4FAE">
            <w:pPr>
              <w:rPr>
                <w:rFonts w:ascii="Arial" w:hAnsi="Arial" w:cs="Arial"/>
              </w:rPr>
            </w:pPr>
          </w:p>
          <w:p w:rsidR="00FC4FAE" w:rsidRPr="00B70C1D" w:rsidRDefault="00FC4FAE" w:rsidP="00FC4FAE">
            <w:pPr>
              <w:rPr>
                <w:rFonts w:ascii="Arial" w:hAnsi="Arial" w:cs="Arial"/>
              </w:rPr>
            </w:pPr>
            <w:r w:rsidRPr="00B70C1D">
              <w:rPr>
                <w:rFonts w:ascii="Arial" w:hAnsi="Arial" w:cs="Arial"/>
              </w:rPr>
              <w:t>2562</w:t>
            </w:r>
          </w:p>
          <w:p w:rsidR="00FC4FAE" w:rsidRPr="00B70C1D" w:rsidRDefault="00FC4FAE" w:rsidP="00FC4FAE">
            <w:pPr>
              <w:rPr>
                <w:rFonts w:ascii="Arial" w:hAnsi="Arial" w:cs="Arial"/>
              </w:rPr>
            </w:pPr>
          </w:p>
        </w:tc>
        <w:tc>
          <w:tcPr>
            <w:tcW w:w="336"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2562</w:t>
            </w:r>
          </w:p>
        </w:tc>
        <w:tc>
          <w:tcPr>
            <w:tcW w:w="335"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p>
          <w:p w:rsidR="00FC4FAE" w:rsidRPr="00B70C1D" w:rsidRDefault="00FC4FAE" w:rsidP="00FC4FAE">
            <w:pPr>
              <w:rPr>
                <w:rFonts w:ascii="Arial" w:hAnsi="Arial" w:cs="Arial"/>
              </w:rPr>
            </w:pPr>
            <w:r w:rsidRPr="00B70C1D">
              <w:rPr>
                <w:rFonts w:ascii="Arial" w:hAnsi="Arial" w:cs="Arial"/>
              </w:rPr>
              <w:t>3123</w:t>
            </w:r>
          </w:p>
          <w:p w:rsidR="00FC4FAE" w:rsidRPr="00B70C1D" w:rsidRDefault="00FC4FAE" w:rsidP="00FC4FAE">
            <w:pPr>
              <w:rPr>
                <w:rFonts w:ascii="Arial" w:hAnsi="Arial" w:cs="Arial"/>
              </w:rPr>
            </w:pPr>
          </w:p>
        </w:tc>
        <w:tc>
          <w:tcPr>
            <w:tcW w:w="432"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3123</w:t>
            </w:r>
          </w:p>
        </w:tc>
        <w:tc>
          <w:tcPr>
            <w:tcW w:w="336"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3123</w:t>
            </w:r>
          </w:p>
        </w:tc>
        <w:tc>
          <w:tcPr>
            <w:tcW w:w="335"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3123</w:t>
            </w:r>
          </w:p>
        </w:tc>
        <w:tc>
          <w:tcPr>
            <w:tcW w:w="336"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3123</w:t>
            </w:r>
          </w:p>
        </w:tc>
        <w:tc>
          <w:tcPr>
            <w:tcW w:w="336"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3123</w:t>
            </w:r>
          </w:p>
        </w:tc>
        <w:tc>
          <w:tcPr>
            <w:tcW w:w="335" w:type="pct"/>
            <w:tcBorders>
              <w:top w:val="single" w:sz="4" w:space="0" w:color="000000"/>
              <w:left w:val="single" w:sz="4" w:space="0" w:color="auto"/>
              <w:bottom w:val="single" w:sz="4" w:space="0" w:color="000000"/>
              <w:right w:val="single" w:sz="4" w:space="0" w:color="000000"/>
            </w:tcBorders>
            <w:vAlign w:val="center"/>
          </w:tcPr>
          <w:p w:rsidR="00FC4FAE" w:rsidRPr="00B70C1D" w:rsidRDefault="00FC4FAE" w:rsidP="00FC4FAE">
            <w:pPr>
              <w:rPr>
                <w:rFonts w:ascii="Arial" w:hAnsi="Arial" w:cs="Arial"/>
              </w:rPr>
            </w:pPr>
            <w:r w:rsidRPr="00B70C1D">
              <w:rPr>
                <w:rFonts w:ascii="Arial" w:hAnsi="Arial" w:cs="Arial"/>
              </w:rPr>
              <w:t>3123</w:t>
            </w:r>
          </w:p>
        </w:tc>
        <w:tc>
          <w:tcPr>
            <w:tcW w:w="337"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3123</w:t>
            </w:r>
          </w:p>
        </w:tc>
        <w:tc>
          <w:tcPr>
            <w:tcW w:w="312" w:type="pct"/>
            <w:tcBorders>
              <w:top w:val="single" w:sz="4" w:space="0" w:color="000000"/>
              <w:left w:val="single" w:sz="4" w:space="0" w:color="auto"/>
              <w:bottom w:val="single" w:sz="4" w:space="0" w:color="000000"/>
              <w:right w:val="single" w:sz="4" w:space="0" w:color="000000"/>
            </w:tcBorders>
            <w:vAlign w:val="center"/>
          </w:tcPr>
          <w:p w:rsidR="00FC4FAE" w:rsidRPr="00B70C1D" w:rsidRDefault="00FC4FAE" w:rsidP="00FC4FAE">
            <w:pPr>
              <w:rPr>
                <w:rFonts w:ascii="Arial" w:hAnsi="Arial" w:cs="Arial"/>
              </w:rPr>
            </w:pPr>
            <w:r w:rsidRPr="00B70C1D">
              <w:rPr>
                <w:rFonts w:ascii="Arial" w:hAnsi="Arial" w:cs="Arial"/>
              </w:rPr>
              <w:t>18,4%</w:t>
            </w:r>
          </w:p>
        </w:tc>
      </w:tr>
      <w:tr w:rsidR="00FC4FAE" w:rsidRPr="00B70C1D" w:rsidTr="00FC4FAE">
        <w:trPr>
          <w:trHeight w:val="485"/>
          <w:jc w:val="center"/>
        </w:trPr>
        <w:tc>
          <w:tcPr>
            <w:tcW w:w="177" w:type="pct"/>
            <w:tcBorders>
              <w:top w:val="single" w:sz="4" w:space="0" w:color="000000"/>
              <w:left w:val="single" w:sz="4" w:space="0" w:color="000000"/>
              <w:bottom w:val="single" w:sz="4" w:space="0" w:color="000000"/>
              <w:right w:val="single" w:sz="4" w:space="0" w:color="000000"/>
            </w:tcBorders>
          </w:tcPr>
          <w:p w:rsidR="00FC4FAE" w:rsidRPr="00B70C1D" w:rsidRDefault="00FC4FAE" w:rsidP="00FC4FAE">
            <w:pPr>
              <w:rPr>
                <w:rFonts w:ascii="Arial" w:hAnsi="Arial" w:cs="Arial"/>
              </w:rPr>
            </w:pPr>
            <w:r w:rsidRPr="00B70C1D">
              <w:rPr>
                <w:rFonts w:ascii="Arial" w:hAnsi="Arial" w:cs="Arial"/>
              </w:rPr>
              <w:t>5</w:t>
            </w:r>
          </w:p>
        </w:tc>
        <w:tc>
          <w:tcPr>
            <w:tcW w:w="704" w:type="pct"/>
            <w:tcBorders>
              <w:top w:val="single" w:sz="4" w:space="0" w:color="000000"/>
              <w:left w:val="single" w:sz="4" w:space="0" w:color="000000"/>
              <w:bottom w:val="single" w:sz="4" w:space="0" w:color="000000"/>
              <w:right w:val="single" w:sz="4" w:space="0" w:color="000000"/>
            </w:tcBorders>
          </w:tcPr>
          <w:p w:rsidR="00FC4FAE" w:rsidRPr="00B70C1D" w:rsidRDefault="00FC4FAE" w:rsidP="00FC4FAE">
            <w:pPr>
              <w:rPr>
                <w:rFonts w:ascii="Arial" w:hAnsi="Arial" w:cs="Arial"/>
              </w:rPr>
            </w:pPr>
            <w:r w:rsidRPr="00B70C1D">
              <w:rPr>
                <w:rFonts w:ascii="Arial" w:hAnsi="Arial" w:cs="Arial"/>
              </w:rPr>
              <w:t>Уровень фактической обеспеченности спортивными залами от федерального норматива</w:t>
            </w:r>
          </w:p>
        </w:tc>
        <w:tc>
          <w:tcPr>
            <w:tcW w:w="306" w:type="pct"/>
            <w:tcBorders>
              <w:top w:val="single" w:sz="4" w:space="0" w:color="000000"/>
              <w:left w:val="single" w:sz="4" w:space="0" w:color="000000"/>
              <w:bottom w:val="single" w:sz="4" w:space="0" w:color="000000"/>
              <w:right w:val="single" w:sz="4" w:space="0" w:color="000000"/>
            </w:tcBorders>
            <w:vAlign w:val="center"/>
          </w:tcPr>
          <w:p w:rsidR="00FC4FAE" w:rsidRPr="00B70C1D" w:rsidRDefault="00FC4FAE" w:rsidP="00FC4FAE">
            <w:pPr>
              <w:rPr>
                <w:rFonts w:ascii="Arial" w:hAnsi="Arial" w:cs="Arial"/>
              </w:rPr>
            </w:pPr>
            <w:proofErr w:type="spellStart"/>
            <w:r w:rsidRPr="00B70C1D">
              <w:rPr>
                <w:rFonts w:ascii="Arial" w:hAnsi="Arial" w:cs="Arial"/>
              </w:rPr>
              <w:t>кв.м</w:t>
            </w:r>
            <w:proofErr w:type="spellEnd"/>
            <w:r w:rsidRPr="00B70C1D">
              <w:rPr>
                <w:rFonts w:ascii="Arial" w:hAnsi="Arial" w:cs="Arial"/>
              </w:rPr>
              <w:t>.</w:t>
            </w:r>
          </w:p>
        </w:tc>
        <w:tc>
          <w:tcPr>
            <w:tcW w:w="383" w:type="pct"/>
            <w:tcBorders>
              <w:top w:val="single" w:sz="4" w:space="0" w:color="000000"/>
              <w:left w:val="single" w:sz="4" w:space="0" w:color="000000"/>
              <w:bottom w:val="single" w:sz="4" w:space="0" w:color="000000"/>
              <w:right w:val="single" w:sz="4" w:space="0" w:color="000000"/>
            </w:tcBorders>
            <w:vAlign w:val="center"/>
          </w:tcPr>
          <w:p w:rsidR="00FC4FAE" w:rsidRPr="00B70C1D" w:rsidRDefault="00FC4FAE" w:rsidP="00FC4FAE">
            <w:pPr>
              <w:rPr>
                <w:rFonts w:ascii="Arial" w:hAnsi="Arial" w:cs="Arial"/>
              </w:rPr>
            </w:pPr>
          </w:p>
          <w:p w:rsidR="00FC4FAE" w:rsidRPr="00B70C1D" w:rsidRDefault="00FC4FAE" w:rsidP="00FC4FAE">
            <w:pPr>
              <w:rPr>
                <w:rFonts w:ascii="Arial" w:hAnsi="Arial" w:cs="Arial"/>
              </w:rPr>
            </w:pPr>
            <w:r w:rsidRPr="00B70C1D">
              <w:rPr>
                <w:rFonts w:ascii="Arial" w:hAnsi="Arial" w:cs="Arial"/>
              </w:rPr>
              <w:t>31472</w:t>
            </w:r>
          </w:p>
          <w:p w:rsidR="00FC4FAE" w:rsidRPr="00B70C1D" w:rsidRDefault="00FC4FAE" w:rsidP="00FC4FAE">
            <w:pPr>
              <w:rPr>
                <w:rFonts w:ascii="Arial" w:hAnsi="Arial" w:cs="Arial"/>
              </w:rPr>
            </w:pPr>
          </w:p>
        </w:tc>
        <w:tc>
          <w:tcPr>
            <w:tcW w:w="336"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31472</w:t>
            </w:r>
          </w:p>
        </w:tc>
        <w:tc>
          <w:tcPr>
            <w:tcW w:w="335"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p>
          <w:p w:rsidR="00FC4FAE" w:rsidRPr="00B70C1D" w:rsidRDefault="00FC4FAE" w:rsidP="00FC4FAE">
            <w:pPr>
              <w:rPr>
                <w:rFonts w:ascii="Arial" w:hAnsi="Arial" w:cs="Arial"/>
              </w:rPr>
            </w:pPr>
            <w:r w:rsidRPr="00B70C1D">
              <w:rPr>
                <w:rFonts w:ascii="Arial" w:hAnsi="Arial" w:cs="Arial"/>
              </w:rPr>
              <w:t>34378</w:t>
            </w:r>
          </w:p>
          <w:p w:rsidR="00FC4FAE" w:rsidRPr="00B70C1D" w:rsidRDefault="00FC4FAE" w:rsidP="00FC4FAE">
            <w:pPr>
              <w:rPr>
                <w:rFonts w:ascii="Arial" w:hAnsi="Arial" w:cs="Arial"/>
              </w:rPr>
            </w:pPr>
          </w:p>
        </w:tc>
        <w:tc>
          <w:tcPr>
            <w:tcW w:w="432"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34378</w:t>
            </w:r>
          </w:p>
        </w:tc>
        <w:tc>
          <w:tcPr>
            <w:tcW w:w="336"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34378</w:t>
            </w:r>
          </w:p>
        </w:tc>
        <w:tc>
          <w:tcPr>
            <w:tcW w:w="335"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34378</w:t>
            </w:r>
          </w:p>
        </w:tc>
        <w:tc>
          <w:tcPr>
            <w:tcW w:w="336"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34378</w:t>
            </w:r>
          </w:p>
        </w:tc>
        <w:tc>
          <w:tcPr>
            <w:tcW w:w="336"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34378</w:t>
            </w:r>
          </w:p>
        </w:tc>
        <w:tc>
          <w:tcPr>
            <w:tcW w:w="335" w:type="pct"/>
            <w:tcBorders>
              <w:top w:val="single" w:sz="4" w:space="0" w:color="000000"/>
              <w:left w:val="single" w:sz="4" w:space="0" w:color="auto"/>
              <w:bottom w:val="single" w:sz="4" w:space="0" w:color="000000"/>
              <w:right w:val="single" w:sz="4" w:space="0" w:color="000000"/>
            </w:tcBorders>
            <w:vAlign w:val="center"/>
          </w:tcPr>
          <w:p w:rsidR="00FC4FAE" w:rsidRPr="00B70C1D" w:rsidRDefault="00FC4FAE" w:rsidP="00FC4FAE">
            <w:pPr>
              <w:rPr>
                <w:rFonts w:ascii="Arial" w:hAnsi="Arial" w:cs="Arial"/>
              </w:rPr>
            </w:pPr>
            <w:r w:rsidRPr="00B70C1D">
              <w:rPr>
                <w:rFonts w:ascii="Arial" w:hAnsi="Arial" w:cs="Arial"/>
              </w:rPr>
              <w:t>34378</w:t>
            </w:r>
          </w:p>
        </w:tc>
        <w:tc>
          <w:tcPr>
            <w:tcW w:w="337"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34378</w:t>
            </w:r>
          </w:p>
        </w:tc>
        <w:tc>
          <w:tcPr>
            <w:tcW w:w="312" w:type="pct"/>
            <w:tcBorders>
              <w:top w:val="single" w:sz="4" w:space="0" w:color="000000"/>
              <w:left w:val="single" w:sz="4" w:space="0" w:color="auto"/>
              <w:bottom w:val="single" w:sz="4" w:space="0" w:color="000000"/>
              <w:right w:val="single" w:sz="4" w:space="0" w:color="000000"/>
            </w:tcBorders>
            <w:vAlign w:val="center"/>
          </w:tcPr>
          <w:p w:rsidR="00FC4FAE" w:rsidRPr="00B70C1D" w:rsidRDefault="00FC4FAE" w:rsidP="00FC4FAE">
            <w:pPr>
              <w:rPr>
                <w:rFonts w:ascii="Arial" w:hAnsi="Arial" w:cs="Arial"/>
              </w:rPr>
            </w:pPr>
            <w:r w:rsidRPr="00B70C1D">
              <w:rPr>
                <w:rFonts w:ascii="Arial" w:hAnsi="Arial" w:cs="Arial"/>
              </w:rPr>
              <w:t>40,5%</w:t>
            </w:r>
          </w:p>
        </w:tc>
      </w:tr>
      <w:tr w:rsidR="00FC4FAE" w:rsidRPr="00B70C1D" w:rsidTr="00FC4FAE">
        <w:trPr>
          <w:trHeight w:val="63"/>
          <w:jc w:val="center"/>
        </w:trPr>
        <w:tc>
          <w:tcPr>
            <w:tcW w:w="177" w:type="pct"/>
            <w:tcBorders>
              <w:top w:val="single" w:sz="4" w:space="0" w:color="000000"/>
              <w:left w:val="single" w:sz="4" w:space="0" w:color="000000"/>
              <w:bottom w:val="single" w:sz="4" w:space="0" w:color="000000"/>
              <w:right w:val="single" w:sz="4" w:space="0" w:color="000000"/>
            </w:tcBorders>
          </w:tcPr>
          <w:p w:rsidR="00FC4FAE" w:rsidRPr="00B70C1D" w:rsidRDefault="00FC4FAE" w:rsidP="00FC4FAE">
            <w:pPr>
              <w:rPr>
                <w:rFonts w:ascii="Arial" w:hAnsi="Arial" w:cs="Arial"/>
              </w:rPr>
            </w:pPr>
            <w:r w:rsidRPr="00B70C1D">
              <w:rPr>
                <w:rFonts w:ascii="Arial" w:hAnsi="Arial" w:cs="Arial"/>
              </w:rPr>
              <w:t>6</w:t>
            </w:r>
          </w:p>
        </w:tc>
        <w:tc>
          <w:tcPr>
            <w:tcW w:w="704" w:type="pct"/>
            <w:tcBorders>
              <w:top w:val="single" w:sz="4" w:space="0" w:color="000000"/>
              <w:left w:val="single" w:sz="4" w:space="0" w:color="000000"/>
              <w:bottom w:val="single" w:sz="4" w:space="0" w:color="000000"/>
              <w:right w:val="single" w:sz="4" w:space="0" w:color="000000"/>
            </w:tcBorders>
          </w:tcPr>
          <w:p w:rsidR="00FC4FAE" w:rsidRPr="00B70C1D" w:rsidRDefault="00FC4FAE" w:rsidP="00FC4FAE">
            <w:pPr>
              <w:rPr>
                <w:rFonts w:ascii="Arial" w:hAnsi="Arial" w:cs="Arial"/>
              </w:rPr>
            </w:pPr>
            <w:r w:rsidRPr="00B70C1D">
              <w:rPr>
                <w:rFonts w:ascii="Arial" w:hAnsi="Arial" w:cs="Arial"/>
              </w:rPr>
              <w:t>Уровень фактической обеспеченности плоскостными сооружениями от федерального норматива</w:t>
            </w:r>
          </w:p>
        </w:tc>
        <w:tc>
          <w:tcPr>
            <w:tcW w:w="306" w:type="pct"/>
            <w:tcBorders>
              <w:top w:val="single" w:sz="4" w:space="0" w:color="000000"/>
              <w:left w:val="single" w:sz="4" w:space="0" w:color="000000"/>
              <w:bottom w:val="single" w:sz="4" w:space="0" w:color="000000"/>
              <w:right w:val="single" w:sz="4" w:space="0" w:color="000000"/>
            </w:tcBorders>
            <w:vAlign w:val="center"/>
          </w:tcPr>
          <w:p w:rsidR="00FC4FAE" w:rsidRPr="00B70C1D" w:rsidRDefault="00FC4FAE" w:rsidP="00FC4FAE">
            <w:pPr>
              <w:rPr>
                <w:rFonts w:ascii="Arial" w:hAnsi="Arial" w:cs="Arial"/>
              </w:rPr>
            </w:pPr>
            <w:proofErr w:type="spellStart"/>
            <w:r w:rsidRPr="00B70C1D">
              <w:rPr>
                <w:rFonts w:ascii="Arial" w:hAnsi="Arial" w:cs="Arial"/>
              </w:rPr>
              <w:t>кв</w:t>
            </w:r>
            <w:proofErr w:type="gramStart"/>
            <w:r w:rsidRPr="00B70C1D">
              <w:rPr>
                <w:rFonts w:ascii="Arial" w:hAnsi="Arial" w:cs="Arial"/>
              </w:rPr>
              <w:t>.м</w:t>
            </w:r>
            <w:proofErr w:type="spellEnd"/>
            <w:proofErr w:type="gramEnd"/>
          </w:p>
        </w:tc>
        <w:tc>
          <w:tcPr>
            <w:tcW w:w="383" w:type="pct"/>
            <w:tcBorders>
              <w:top w:val="single" w:sz="4" w:space="0" w:color="000000"/>
              <w:left w:val="single" w:sz="4" w:space="0" w:color="000000"/>
              <w:bottom w:val="single" w:sz="4" w:space="0" w:color="000000"/>
              <w:right w:val="single" w:sz="4" w:space="0" w:color="000000"/>
            </w:tcBorders>
            <w:vAlign w:val="center"/>
          </w:tcPr>
          <w:p w:rsidR="00FC4FAE" w:rsidRPr="00B70C1D" w:rsidRDefault="00FC4FAE" w:rsidP="00FC4FAE">
            <w:pPr>
              <w:rPr>
                <w:rFonts w:ascii="Arial" w:hAnsi="Arial" w:cs="Arial"/>
              </w:rPr>
            </w:pPr>
          </w:p>
          <w:p w:rsidR="00FC4FAE" w:rsidRPr="00B70C1D" w:rsidRDefault="00FC4FAE" w:rsidP="00FC4FAE">
            <w:pPr>
              <w:rPr>
                <w:rFonts w:ascii="Arial" w:hAnsi="Arial" w:cs="Arial"/>
              </w:rPr>
            </w:pPr>
            <w:r w:rsidRPr="00B70C1D">
              <w:rPr>
                <w:rFonts w:ascii="Arial" w:hAnsi="Arial" w:cs="Arial"/>
              </w:rPr>
              <w:t>181408</w:t>
            </w:r>
          </w:p>
          <w:p w:rsidR="00FC4FAE" w:rsidRPr="00B70C1D" w:rsidRDefault="00FC4FAE" w:rsidP="00FC4FAE">
            <w:pPr>
              <w:rPr>
                <w:rFonts w:ascii="Arial" w:hAnsi="Arial" w:cs="Arial"/>
              </w:rPr>
            </w:pPr>
          </w:p>
        </w:tc>
        <w:tc>
          <w:tcPr>
            <w:tcW w:w="336"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181408</w:t>
            </w:r>
          </w:p>
        </w:tc>
        <w:tc>
          <w:tcPr>
            <w:tcW w:w="335"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p>
          <w:p w:rsidR="00FC4FAE" w:rsidRPr="00B70C1D" w:rsidRDefault="00FC4FAE" w:rsidP="00FC4FAE">
            <w:pPr>
              <w:rPr>
                <w:rFonts w:ascii="Arial" w:hAnsi="Arial" w:cs="Arial"/>
              </w:rPr>
            </w:pPr>
            <w:r w:rsidRPr="00B70C1D">
              <w:rPr>
                <w:rFonts w:ascii="Arial" w:hAnsi="Arial" w:cs="Arial"/>
              </w:rPr>
              <w:t>183208</w:t>
            </w:r>
          </w:p>
          <w:p w:rsidR="00FC4FAE" w:rsidRPr="00B70C1D" w:rsidRDefault="00FC4FAE" w:rsidP="00FC4FAE">
            <w:pPr>
              <w:rPr>
                <w:rFonts w:ascii="Arial" w:hAnsi="Arial" w:cs="Arial"/>
              </w:rPr>
            </w:pPr>
          </w:p>
        </w:tc>
        <w:tc>
          <w:tcPr>
            <w:tcW w:w="432"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183208</w:t>
            </w:r>
          </w:p>
        </w:tc>
        <w:tc>
          <w:tcPr>
            <w:tcW w:w="336"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183208</w:t>
            </w:r>
          </w:p>
        </w:tc>
        <w:tc>
          <w:tcPr>
            <w:tcW w:w="335"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183208</w:t>
            </w:r>
          </w:p>
        </w:tc>
        <w:tc>
          <w:tcPr>
            <w:tcW w:w="336"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183208</w:t>
            </w:r>
          </w:p>
        </w:tc>
        <w:tc>
          <w:tcPr>
            <w:tcW w:w="336" w:type="pct"/>
            <w:tcBorders>
              <w:top w:val="single" w:sz="4" w:space="0" w:color="000000"/>
              <w:left w:val="single" w:sz="4" w:space="0" w:color="auto"/>
              <w:bottom w:val="single" w:sz="4" w:space="0" w:color="000000"/>
              <w:right w:val="single" w:sz="4" w:space="0" w:color="auto"/>
            </w:tcBorders>
            <w:vAlign w:val="center"/>
          </w:tcPr>
          <w:p w:rsidR="00FC4FAE" w:rsidRPr="00B70C1D" w:rsidRDefault="00FC4FAE" w:rsidP="00FC4FAE">
            <w:pPr>
              <w:rPr>
                <w:rFonts w:ascii="Arial" w:hAnsi="Arial" w:cs="Arial"/>
              </w:rPr>
            </w:pPr>
            <w:r w:rsidRPr="00B70C1D">
              <w:rPr>
                <w:rFonts w:ascii="Arial" w:hAnsi="Arial" w:cs="Arial"/>
              </w:rPr>
              <w:t>183208</w:t>
            </w:r>
          </w:p>
        </w:tc>
        <w:tc>
          <w:tcPr>
            <w:tcW w:w="335" w:type="pct"/>
            <w:tcBorders>
              <w:top w:val="single" w:sz="4" w:space="0" w:color="000000"/>
              <w:left w:val="single" w:sz="4" w:space="0" w:color="auto"/>
              <w:bottom w:val="single" w:sz="4" w:space="0" w:color="000000"/>
              <w:right w:val="single" w:sz="4" w:space="0" w:color="000000"/>
            </w:tcBorders>
            <w:vAlign w:val="center"/>
          </w:tcPr>
          <w:p w:rsidR="00FC4FAE" w:rsidRPr="00B70C1D" w:rsidRDefault="00FC4FAE" w:rsidP="00FC4FAE">
            <w:pPr>
              <w:rPr>
                <w:rFonts w:ascii="Arial" w:hAnsi="Arial" w:cs="Arial"/>
              </w:rPr>
            </w:pPr>
            <w:r w:rsidRPr="00B70C1D">
              <w:rPr>
                <w:rFonts w:ascii="Arial" w:hAnsi="Arial" w:cs="Arial"/>
              </w:rPr>
              <w:t>183208</w:t>
            </w:r>
          </w:p>
        </w:tc>
        <w:tc>
          <w:tcPr>
            <w:tcW w:w="337" w:type="pct"/>
            <w:tcBorders>
              <w:top w:val="single" w:sz="4" w:space="0" w:color="000000"/>
              <w:left w:val="single" w:sz="4" w:space="0" w:color="auto"/>
              <w:bottom w:val="single" w:sz="4" w:space="0" w:color="000000"/>
              <w:right w:val="single" w:sz="4" w:space="0" w:color="auto"/>
            </w:tcBorders>
          </w:tcPr>
          <w:p w:rsidR="00FC4FAE" w:rsidRPr="00B70C1D" w:rsidRDefault="00FC4FAE" w:rsidP="00FC4FAE">
            <w:pPr>
              <w:rPr>
                <w:rFonts w:ascii="Arial" w:hAnsi="Arial" w:cs="Arial"/>
              </w:rPr>
            </w:pPr>
          </w:p>
          <w:p w:rsidR="00FC4FAE" w:rsidRPr="00B70C1D" w:rsidRDefault="00FC4FAE" w:rsidP="00FC4FAE">
            <w:pPr>
              <w:rPr>
                <w:rFonts w:ascii="Arial" w:hAnsi="Arial" w:cs="Arial"/>
              </w:rPr>
            </w:pPr>
          </w:p>
          <w:p w:rsidR="00FC4FAE" w:rsidRPr="00B70C1D" w:rsidRDefault="00FC4FAE" w:rsidP="00FC4FAE">
            <w:pPr>
              <w:rPr>
                <w:rFonts w:ascii="Arial" w:hAnsi="Arial" w:cs="Arial"/>
              </w:rPr>
            </w:pPr>
          </w:p>
          <w:p w:rsidR="00FC4FAE" w:rsidRPr="00B70C1D" w:rsidRDefault="00FC4FAE" w:rsidP="00FC4FAE">
            <w:pPr>
              <w:rPr>
                <w:rFonts w:ascii="Arial" w:hAnsi="Arial" w:cs="Arial"/>
              </w:rPr>
            </w:pPr>
            <w:r w:rsidRPr="00B70C1D">
              <w:rPr>
                <w:rFonts w:ascii="Arial" w:hAnsi="Arial" w:cs="Arial"/>
              </w:rPr>
              <w:t>183208</w:t>
            </w:r>
          </w:p>
        </w:tc>
        <w:tc>
          <w:tcPr>
            <w:tcW w:w="312" w:type="pct"/>
            <w:tcBorders>
              <w:top w:val="single" w:sz="4" w:space="0" w:color="000000"/>
              <w:left w:val="single" w:sz="4" w:space="0" w:color="auto"/>
              <w:bottom w:val="single" w:sz="4" w:space="0" w:color="000000"/>
              <w:right w:val="single" w:sz="4" w:space="0" w:color="000000"/>
            </w:tcBorders>
            <w:vAlign w:val="center"/>
          </w:tcPr>
          <w:p w:rsidR="00FC4FAE" w:rsidRPr="00B70C1D" w:rsidRDefault="00FC4FAE" w:rsidP="00FC4FAE">
            <w:pPr>
              <w:rPr>
                <w:rFonts w:ascii="Arial" w:hAnsi="Arial" w:cs="Arial"/>
              </w:rPr>
            </w:pPr>
            <w:r w:rsidRPr="00B70C1D">
              <w:rPr>
                <w:rFonts w:ascii="Arial" w:hAnsi="Arial" w:cs="Arial"/>
              </w:rPr>
              <w:t>71,5%</w:t>
            </w:r>
          </w:p>
        </w:tc>
      </w:tr>
    </w:tbl>
    <w:p w:rsidR="00FC4FAE" w:rsidRPr="00B70C1D" w:rsidRDefault="00FC4FAE" w:rsidP="00FC4FAE">
      <w:pPr>
        <w:rPr>
          <w:rFonts w:ascii="Arial" w:hAnsi="Arial" w:cs="Arial"/>
        </w:rPr>
      </w:pPr>
    </w:p>
    <w:p w:rsidR="00B17BFE" w:rsidRDefault="00B17BFE" w:rsidP="00B17BFE">
      <w:pPr>
        <w:autoSpaceDE w:val="0"/>
        <w:autoSpaceDN w:val="0"/>
        <w:adjustRightInd w:val="0"/>
        <w:spacing w:before="120"/>
        <w:ind w:left="5812"/>
        <w:rPr>
          <w:rFonts w:ascii="Arial" w:hAnsi="Arial" w:cs="Arial"/>
        </w:rPr>
      </w:pPr>
    </w:p>
    <w:p w:rsidR="00FC4FAE" w:rsidRPr="00B70C1D" w:rsidRDefault="00FC4FAE" w:rsidP="00FC4FAE">
      <w:pPr>
        <w:rPr>
          <w:rFonts w:ascii="Arial" w:hAnsi="Arial" w:cs="Arial"/>
        </w:rPr>
      </w:pPr>
      <w:r w:rsidRPr="00B70C1D">
        <w:rPr>
          <w:rFonts w:ascii="Arial" w:hAnsi="Arial" w:cs="Arial"/>
        </w:rPr>
        <w:t>Директор департамента социальной политики и спорта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spellStart"/>
      <w:r w:rsidRPr="00B70C1D">
        <w:rPr>
          <w:rFonts w:ascii="Arial" w:hAnsi="Arial" w:cs="Arial"/>
        </w:rPr>
        <w:t>С.Г.Гончаров</w:t>
      </w:r>
      <w:proofErr w:type="spellEnd"/>
    </w:p>
    <w:p w:rsidR="00FC4FAE" w:rsidRPr="00B70C1D" w:rsidRDefault="00FC4FAE" w:rsidP="00FC4FAE">
      <w:pPr>
        <w:rPr>
          <w:rFonts w:ascii="Arial" w:hAnsi="Arial" w:cs="Arial"/>
        </w:rPr>
      </w:pPr>
    </w:p>
    <w:p w:rsidR="00FC4FAE" w:rsidRPr="00B70C1D" w:rsidRDefault="00FC4FAE" w:rsidP="00B17BFE">
      <w:pPr>
        <w:autoSpaceDE w:val="0"/>
        <w:autoSpaceDN w:val="0"/>
        <w:adjustRightInd w:val="0"/>
        <w:spacing w:before="120"/>
        <w:ind w:left="5812"/>
        <w:rPr>
          <w:rFonts w:ascii="Arial" w:hAnsi="Arial" w:cs="Arial"/>
        </w:rPr>
      </w:pPr>
    </w:p>
    <w:sectPr w:rsidR="00FC4FAE" w:rsidRPr="00B70C1D" w:rsidSect="00DF4F74">
      <w:headerReference w:type="even" r:id="rId15"/>
      <w:pgSz w:w="16838" w:h="11906" w:orient="landscape"/>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FAE" w:rsidRDefault="00FC4FAE">
      <w:r>
        <w:separator/>
      </w:r>
    </w:p>
  </w:endnote>
  <w:endnote w:type="continuationSeparator" w:id="0">
    <w:p w:rsidR="00FC4FAE" w:rsidRDefault="00FC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3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FAE" w:rsidRDefault="00FC4FAE">
      <w:r>
        <w:separator/>
      </w:r>
    </w:p>
  </w:footnote>
  <w:footnote w:type="continuationSeparator" w:id="0">
    <w:p w:rsidR="00FC4FAE" w:rsidRDefault="00FC4F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800985"/>
      <w:docPartObj>
        <w:docPartGallery w:val="Page Numbers (Top of Page)"/>
        <w:docPartUnique/>
      </w:docPartObj>
    </w:sdtPr>
    <w:sdtContent>
      <w:p w:rsidR="00FC4FAE" w:rsidRDefault="00FC4FAE">
        <w:pPr>
          <w:pStyle w:val="a5"/>
          <w:jc w:val="center"/>
        </w:pPr>
        <w:r>
          <w:fldChar w:fldCharType="begin"/>
        </w:r>
        <w:r>
          <w:instrText>PAGE   \* MERGEFORMAT</w:instrText>
        </w:r>
        <w:r>
          <w:fldChar w:fldCharType="separate"/>
        </w:r>
        <w:r w:rsidR="00DF4F74">
          <w:rPr>
            <w:noProof/>
          </w:rPr>
          <w:t>25</w:t>
        </w:r>
        <w:r>
          <w:fldChar w:fldCharType="end"/>
        </w:r>
      </w:p>
    </w:sdtContent>
  </w:sdt>
  <w:p w:rsidR="00FC4FAE" w:rsidRPr="00B70C1D" w:rsidRDefault="00FC4FAE" w:rsidP="00B70C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FAE" w:rsidRPr="00B70C1D" w:rsidRDefault="00FC4FAE" w:rsidP="00B70C1D"/>
  <w:p w:rsidR="00FC4FAE" w:rsidRPr="00B70C1D" w:rsidRDefault="00FC4FAE" w:rsidP="00B70C1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FAE" w:rsidRDefault="00FC4FAE" w:rsidP="005942B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C4FAE" w:rsidRDefault="00FC4FA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E6FD7"/>
    <w:multiLevelType w:val="hybridMultilevel"/>
    <w:tmpl w:val="B4D83DB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EDA"/>
    <w:rsid w:val="00001879"/>
    <w:rsid w:val="00021E2B"/>
    <w:rsid w:val="00030F35"/>
    <w:rsid w:val="0003186E"/>
    <w:rsid w:val="00032AB0"/>
    <w:rsid w:val="00034134"/>
    <w:rsid w:val="00045EDC"/>
    <w:rsid w:val="00045F2B"/>
    <w:rsid w:val="0004612E"/>
    <w:rsid w:val="0004613E"/>
    <w:rsid w:val="00047964"/>
    <w:rsid w:val="000529EC"/>
    <w:rsid w:val="0005703C"/>
    <w:rsid w:val="000633D4"/>
    <w:rsid w:val="00067D86"/>
    <w:rsid w:val="00072900"/>
    <w:rsid w:val="0007467C"/>
    <w:rsid w:val="00074F02"/>
    <w:rsid w:val="000753F7"/>
    <w:rsid w:val="00085B1E"/>
    <w:rsid w:val="000933F8"/>
    <w:rsid w:val="000A0F20"/>
    <w:rsid w:val="000A12FB"/>
    <w:rsid w:val="000A5906"/>
    <w:rsid w:val="000B2332"/>
    <w:rsid w:val="000C557E"/>
    <w:rsid w:val="000C5D22"/>
    <w:rsid w:val="000F0D07"/>
    <w:rsid w:val="000F165A"/>
    <w:rsid w:val="000F16E9"/>
    <w:rsid w:val="000F4953"/>
    <w:rsid w:val="000F7352"/>
    <w:rsid w:val="0010622E"/>
    <w:rsid w:val="00106D65"/>
    <w:rsid w:val="00115A4B"/>
    <w:rsid w:val="00117CD1"/>
    <w:rsid w:val="00123A4A"/>
    <w:rsid w:val="0012557F"/>
    <w:rsid w:val="00131DF4"/>
    <w:rsid w:val="00136234"/>
    <w:rsid w:val="00140380"/>
    <w:rsid w:val="001409E1"/>
    <w:rsid w:val="001449A5"/>
    <w:rsid w:val="001450E5"/>
    <w:rsid w:val="00150B83"/>
    <w:rsid w:val="00152C89"/>
    <w:rsid w:val="0016244C"/>
    <w:rsid w:val="00164500"/>
    <w:rsid w:val="00172817"/>
    <w:rsid w:val="00174CCE"/>
    <w:rsid w:val="00176802"/>
    <w:rsid w:val="00177D8A"/>
    <w:rsid w:val="00181659"/>
    <w:rsid w:val="001819B7"/>
    <w:rsid w:val="001863BD"/>
    <w:rsid w:val="00187BC2"/>
    <w:rsid w:val="00191943"/>
    <w:rsid w:val="001965BA"/>
    <w:rsid w:val="00197BF4"/>
    <w:rsid w:val="001A04A2"/>
    <w:rsid w:val="001A531F"/>
    <w:rsid w:val="001A7EC7"/>
    <w:rsid w:val="001B352F"/>
    <w:rsid w:val="001B362C"/>
    <w:rsid w:val="001B4E47"/>
    <w:rsid w:val="001C0B48"/>
    <w:rsid w:val="001C12B3"/>
    <w:rsid w:val="001C3E78"/>
    <w:rsid w:val="001C71CC"/>
    <w:rsid w:val="001C7DE7"/>
    <w:rsid w:val="001D039E"/>
    <w:rsid w:val="001D74C4"/>
    <w:rsid w:val="001D7624"/>
    <w:rsid w:val="001D77C1"/>
    <w:rsid w:val="001E42E4"/>
    <w:rsid w:val="001E4683"/>
    <w:rsid w:val="001F03AF"/>
    <w:rsid w:val="002064DD"/>
    <w:rsid w:val="00206835"/>
    <w:rsid w:val="002119EE"/>
    <w:rsid w:val="002124FC"/>
    <w:rsid w:val="00212FC3"/>
    <w:rsid w:val="0021488E"/>
    <w:rsid w:val="002173BA"/>
    <w:rsid w:val="00217D05"/>
    <w:rsid w:val="002421D7"/>
    <w:rsid w:val="00251F9A"/>
    <w:rsid w:val="00257CD7"/>
    <w:rsid w:val="0026463C"/>
    <w:rsid w:val="00264A7F"/>
    <w:rsid w:val="00264A83"/>
    <w:rsid w:val="00267CE7"/>
    <w:rsid w:val="002700FB"/>
    <w:rsid w:val="00272B6D"/>
    <w:rsid w:val="00273CC6"/>
    <w:rsid w:val="00277E11"/>
    <w:rsid w:val="00281517"/>
    <w:rsid w:val="002822E2"/>
    <w:rsid w:val="0028261A"/>
    <w:rsid w:val="0028296F"/>
    <w:rsid w:val="00285F7A"/>
    <w:rsid w:val="00286976"/>
    <w:rsid w:val="00287CEA"/>
    <w:rsid w:val="0029239A"/>
    <w:rsid w:val="00292A3B"/>
    <w:rsid w:val="00292CBD"/>
    <w:rsid w:val="00294947"/>
    <w:rsid w:val="00296F14"/>
    <w:rsid w:val="002A122E"/>
    <w:rsid w:val="002A4786"/>
    <w:rsid w:val="002B434C"/>
    <w:rsid w:val="002B52B0"/>
    <w:rsid w:val="002C175C"/>
    <w:rsid w:val="002C4C2E"/>
    <w:rsid w:val="002C5DBF"/>
    <w:rsid w:val="002D005A"/>
    <w:rsid w:val="002D0564"/>
    <w:rsid w:val="002D0DC5"/>
    <w:rsid w:val="002E06C5"/>
    <w:rsid w:val="002E76E6"/>
    <w:rsid w:val="002F2D23"/>
    <w:rsid w:val="002F30C7"/>
    <w:rsid w:val="002F35C3"/>
    <w:rsid w:val="002F7830"/>
    <w:rsid w:val="00302C48"/>
    <w:rsid w:val="00304A21"/>
    <w:rsid w:val="003072E9"/>
    <w:rsid w:val="00307DA1"/>
    <w:rsid w:val="00310CC8"/>
    <w:rsid w:val="00315448"/>
    <w:rsid w:val="00315BEC"/>
    <w:rsid w:val="0033119C"/>
    <w:rsid w:val="00331907"/>
    <w:rsid w:val="00331E39"/>
    <w:rsid w:val="00333D76"/>
    <w:rsid w:val="00335D1D"/>
    <w:rsid w:val="00344068"/>
    <w:rsid w:val="00345609"/>
    <w:rsid w:val="00352424"/>
    <w:rsid w:val="00355782"/>
    <w:rsid w:val="003579A0"/>
    <w:rsid w:val="003627F9"/>
    <w:rsid w:val="00364117"/>
    <w:rsid w:val="00366933"/>
    <w:rsid w:val="003677A7"/>
    <w:rsid w:val="0038162E"/>
    <w:rsid w:val="003822F6"/>
    <w:rsid w:val="00383B52"/>
    <w:rsid w:val="00384E83"/>
    <w:rsid w:val="00385DF7"/>
    <w:rsid w:val="003936F7"/>
    <w:rsid w:val="003943F2"/>
    <w:rsid w:val="00395A00"/>
    <w:rsid w:val="0039619F"/>
    <w:rsid w:val="00397703"/>
    <w:rsid w:val="003A7A80"/>
    <w:rsid w:val="003B1067"/>
    <w:rsid w:val="003B248A"/>
    <w:rsid w:val="003B4849"/>
    <w:rsid w:val="003C014F"/>
    <w:rsid w:val="003C2855"/>
    <w:rsid w:val="003C2FD9"/>
    <w:rsid w:val="003E5E3E"/>
    <w:rsid w:val="003E5EDB"/>
    <w:rsid w:val="003E6259"/>
    <w:rsid w:val="003E6B0E"/>
    <w:rsid w:val="003F33A9"/>
    <w:rsid w:val="003F61D9"/>
    <w:rsid w:val="003F68CA"/>
    <w:rsid w:val="003F77A1"/>
    <w:rsid w:val="00402A61"/>
    <w:rsid w:val="004153F6"/>
    <w:rsid w:val="00417747"/>
    <w:rsid w:val="00420E9D"/>
    <w:rsid w:val="0042195F"/>
    <w:rsid w:val="00422706"/>
    <w:rsid w:val="00426F4E"/>
    <w:rsid w:val="0042718E"/>
    <w:rsid w:val="00430C96"/>
    <w:rsid w:val="004321E0"/>
    <w:rsid w:val="0043604E"/>
    <w:rsid w:val="00437E4B"/>
    <w:rsid w:val="00440069"/>
    <w:rsid w:val="004427FD"/>
    <w:rsid w:val="004466D9"/>
    <w:rsid w:val="00451B37"/>
    <w:rsid w:val="00452999"/>
    <w:rsid w:val="004559ED"/>
    <w:rsid w:val="004616BE"/>
    <w:rsid w:val="004621E5"/>
    <w:rsid w:val="00465832"/>
    <w:rsid w:val="004738C5"/>
    <w:rsid w:val="004845EA"/>
    <w:rsid w:val="00486561"/>
    <w:rsid w:val="004918A5"/>
    <w:rsid w:val="0049452A"/>
    <w:rsid w:val="004A018E"/>
    <w:rsid w:val="004A0B6D"/>
    <w:rsid w:val="004A0F16"/>
    <w:rsid w:val="004B015F"/>
    <w:rsid w:val="004C0D3A"/>
    <w:rsid w:val="004C1264"/>
    <w:rsid w:val="004C17C3"/>
    <w:rsid w:val="004C4350"/>
    <w:rsid w:val="004D0D7F"/>
    <w:rsid w:val="004D7A1B"/>
    <w:rsid w:val="004E1FB8"/>
    <w:rsid w:val="004E2111"/>
    <w:rsid w:val="004E5CDF"/>
    <w:rsid w:val="004E74C8"/>
    <w:rsid w:val="004F02F3"/>
    <w:rsid w:val="004F040E"/>
    <w:rsid w:val="004F14B5"/>
    <w:rsid w:val="004F3746"/>
    <w:rsid w:val="004F58DC"/>
    <w:rsid w:val="004F5D9F"/>
    <w:rsid w:val="004F6FE6"/>
    <w:rsid w:val="004F7F8D"/>
    <w:rsid w:val="0050069A"/>
    <w:rsid w:val="0050554F"/>
    <w:rsid w:val="00510856"/>
    <w:rsid w:val="00514572"/>
    <w:rsid w:val="005206FB"/>
    <w:rsid w:val="00520C78"/>
    <w:rsid w:val="005213E1"/>
    <w:rsid w:val="005225F4"/>
    <w:rsid w:val="00523C40"/>
    <w:rsid w:val="005250CA"/>
    <w:rsid w:val="0053002A"/>
    <w:rsid w:val="005449F0"/>
    <w:rsid w:val="00544FA3"/>
    <w:rsid w:val="0054651D"/>
    <w:rsid w:val="00553339"/>
    <w:rsid w:val="00553E93"/>
    <w:rsid w:val="00556909"/>
    <w:rsid w:val="005610B2"/>
    <w:rsid w:val="005618B4"/>
    <w:rsid w:val="00561A19"/>
    <w:rsid w:val="00571B90"/>
    <w:rsid w:val="00576256"/>
    <w:rsid w:val="00576974"/>
    <w:rsid w:val="00581E3C"/>
    <w:rsid w:val="005825BA"/>
    <w:rsid w:val="00582ECD"/>
    <w:rsid w:val="005907BC"/>
    <w:rsid w:val="005907D0"/>
    <w:rsid w:val="00590831"/>
    <w:rsid w:val="00591489"/>
    <w:rsid w:val="005942B1"/>
    <w:rsid w:val="00595A6A"/>
    <w:rsid w:val="005A7EE8"/>
    <w:rsid w:val="005B01FD"/>
    <w:rsid w:val="005B05FD"/>
    <w:rsid w:val="005B1BF5"/>
    <w:rsid w:val="005C42C8"/>
    <w:rsid w:val="005C5347"/>
    <w:rsid w:val="005C5972"/>
    <w:rsid w:val="005C598E"/>
    <w:rsid w:val="005D2C8E"/>
    <w:rsid w:val="005D464C"/>
    <w:rsid w:val="005D47A2"/>
    <w:rsid w:val="005E4229"/>
    <w:rsid w:val="005F0BA9"/>
    <w:rsid w:val="005F2979"/>
    <w:rsid w:val="005F2CAA"/>
    <w:rsid w:val="006039B5"/>
    <w:rsid w:val="00603AE8"/>
    <w:rsid w:val="006100F3"/>
    <w:rsid w:val="00612023"/>
    <w:rsid w:val="00613892"/>
    <w:rsid w:val="00614E47"/>
    <w:rsid w:val="0061763A"/>
    <w:rsid w:val="0062047A"/>
    <w:rsid w:val="00620F85"/>
    <w:rsid w:val="00625EA3"/>
    <w:rsid w:val="00633909"/>
    <w:rsid w:val="006339EC"/>
    <w:rsid w:val="00634753"/>
    <w:rsid w:val="0063576B"/>
    <w:rsid w:val="00636662"/>
    <w:rsid w:val="00637D27"/>
    <w:rsid w:val="006402B7"/>
    <w:rsid w:val="00642912"/>
    <w:rsid w:val="00643322"/>
    <w:rsid w:val="0065258F"/>
    <w:rsid w:val="0065438E"/>
    <w:rsid w:val="00670A41"/>
    <w:rsid w:val="00671775"/>
    <w:rsid w:val="006741F4"/>
    <w:rsid w:val="00676F35"/>
    <w:rsid w:val="00680E98"/>
    <w:rsid w:val="00682C0A"/>
    <w:rsid w:val="00692451"/>
    <w:rsid w:val="00693A14"/>
    <w:rsid w:val="00694247"/>
    <w:rsid w:val="00694D36"/>
    <w:rsid w:val="006A140A"/>
    <w:rsid w:val="006B02A6"/>
    <w:rsid w:val="006B164A"/>
    <w:rsid w:val="006B1C61"/>
    <w:rsid w:val="006B3180"/>
    <w:rsid w:val="006B53AE"/>
    <w:rsid w:val="006B5C43"/>
    <w:rsid w:val="006C3ED9"/>
    <w:rsid w:val="006C5EE3"/>
    <w:rsid w:val="006D7641"/>
    <w:rsid w:val="006F6A75"/>
    <w:rsid w:val="00713908"/>
    <w:rsid w:val="00714EDA"/>
    <w:rsid w:val="00720A7D"/>
    <w:rsid w:val="007356EC"/>
    <w:rsid w:val="00740DC4"/>
    <w:rsid w:val="00745CC2"/>
    <w:rsid w:val="007467BB"/>
    <w:rsid w:val="007529C0"/>
    <w:rsid w:val="00752F98"/>
    <w:rsid w:val="00753352"/>
    <w:rsid w:val="00761094"/>
    <w:rsid w:val="007650A4"/>
    <w:rsid w:val="00767F39"/>
    <w:rsid w:val="007705FE"/>
    <w:rsid w:val="00770D4F"/>
    <w:rsid w:val="007723D0"/>
    <w:rsid w:val="00777022"/>
    <w:rsid w:val="00780C54"/>
    <w:rsid w:val="00784774"/>
    <w:rsid w:val="00786717"/>
    <w:rsid w:val="00790CA8"/>
    <w:rsid w:val="00793C01"/>
    <w:rsid w:val="00795A89"/>
    <w:rsid w:val="0079695D"/>
    <w:rsid w:val="007A1B2E"/>
    <w:rsid w:val="007A2EC7"/>
    <w:rsid w:val="007A5545"/>
    <w:rsid w:val="007A7A72"/>
    <w:rsid w:val="007B6D1C"/>
    <w:rsid w:val="007C5D3D"/>
    <w:rsid w:val="007D462E"/>
    <w:rsid w:val="007D5B9A"/>
    <w:rsid w:val="007D726F"/>
    <w:rsid w:val="007D7396"/>
    <w:rsid w:val="007E7C2B"/>
    <w:rsid w:val="007F1A2B"/>
    <w:rsid w:val="007F5F04"/>
    <w:rsid w:val="00805DF8"/>
    <w:rsid w:val="00806FFB"/>
    <w:rsid w:val="008128D2"/>
    <w:rsid w:val="00813F19"/>
    <w:rsid w:val="008163A8"/>
    <w:rsid w:val="00822394"/>
    <w:rsid w:val="00822EF3"/>
    <w:rsid w:val="00823E6F"/>
    <w:rsid w:val="0082466F"/>
    <w:rsid w:val="00831FFB"/>
    <w:rsid w:val="0083457B"/>
    <w:rsid w:val="00846EEC"/>
    <w:rsid w:val="00850084"/>
    <w:rsid w:val="00856938"/>
    <w:rsid w:val="00857D65"/>
    <w:rsid w:val="00867744"/>
    <w:rsid w:val="00870902"/>
    <w:rsid w:val="00870A2C"/>
    <w:rsid w:val="008713F1"/>
    <w:rsid w:val="00871ADF"/>
    <w:rsid w:val="00872CEE"/>
    <w:rsid w:val="00873C95"/>
    <w:rsid w:val="00876F37"/>
    <w:rsid w:val="008823B3"/>
    <w:rsid w:val="00882A77"/>
    <w:rsid w:val="00883725"/>
    <w:rsid w:val="008839E0"/>
    <w:rsid w:val="00884AC6"/>
    <w:rsid w:val="008878CE"/>
    <w:rsid w:val="00891947"/>
    <w:rsid w:val="00891C14"/>
    <w:rsid w:val="00893084"/>
    <w:rsid w:val="008946B3"/>
    <w:rsid w:val="008A13DA"/>
    <w:rsid w:val="008A1E96"/>
    <w:rsid w:val="008A7404"/>
    <w:rsid w:val="008B19AE"/>
    <w:rsid w:val="008B7833"/>
    <w:rsid w:val="008C71A9"/>
    <w:rsid w:val="008D0E13"/>
    <w:rsid w:val="008D2912"/>
    <w:rsid w:val="008D33C6"/>
    <w:rsid w:val="008D394C"/>
    <w:rsid w:val="008E407F"/>
    <w:rsid w:val="008E5BA6"/>
    <w:rsid w:val="008F39C2"/>
    <w:rsid w:val="00910065"/>
    <w:rsid w:val="009161D9"/>
    <w:rsid w:val="0091745B"/>
    <w:rsid w:val="00922DEC"/>
    <w:rsid w:val="00931645"/>
    <w:rsid w:val="00936D0B"/>
    <w:rsid w:val="00951B14"/>
    <w:rsid w:val="009534DB"/>
    <w:rsid w:val="00954720"/>
    <w:rsid w:val="00954DC1"/>
    <w:rsid w:val="00961436"/>
    <w:rsid w:val="0096585A"/>
    <w:rsid w:val="00966C66"/>
    <w:rsid w:val="009704A2"/>
    <w:rsid w:val="00971F82"/>
    <w:rsid w:val="00972385"/>
    <w:rsid w:val="0097672C"/>
    <w:rsid w:val="00981039"/>
    <w:rsid w:val="00990B0C"/>
    <w:rsid w:val="00992403"/>
    <w:rsid w:val="00992533"/>
    <w:rsid w:val="00997E92"/>
    <w:rsid w:val="009A091E"/>
    <w:rsid w:val="009A22B1"/>
    <w:rsid w:val="009A4CC7"/>
    <w:rsid w:val="009A786D"/>
    <w:rsid w:val="009B1C8F"/>
    <w:rsid w:val="009B5665"/>
    <w:rsid w:val="009B6157"/>
    <w:rsid w:val="009B7F79"/>
    <w:rsid w:val="009C1DDD"/>
    <w:rsid w:val="009C43B9"/>
    <w:rsid w:val="009C5332"/>
    <w:rsid w:val="009C6479"/>
    <w:rsid w:val="009D2F8E"/>
    <w:rsid w:val="009E15D5"/>
    <w:rsid w:val="009E44FF"/>
    <w:rsid w:val="009E669F"/>
    <w:rsid w:val="009F09F7"/>
    <w:rsid w:val="009F0D4B"/>
    <w:rsid w:val="009F3822"/>
    <w:rsid w:val="009F722B"/>
    <w:rsid w:val="00A02965"/>
    <w:rsid w:val="00A0742C"/>
    <w:rsid w:val="00A14B8F"/>
    <w:rsid w:val="00A15FB8"/>
    <w:rsid w:val="00A222BE"/>
    <w:rsid w:val="00A24FCA"/>
    <w:rsid w:val="00A309F0"/>
    <w:rsid w:val="00A32D2E"/>
    <w:rsid w:val="00A33015"/>
    <w:rsid w:val="00A335FB"/>
    <w:rsid w:val="00A33C2E"/>
    <w:rsid w:val="00A34DEC"/>
    <w:rsid w:val="00A61258"/>
    <w:rsid w:val="00A640DD"/>
    <w:rsid w:val="00A64C3D"/>
    <w:rsid w:val="00A71DC6"/>
    <w:rsid w:val="00A72F93"/>
    <w:rsid w:val="00A81F30"/>
    <w:rsid w:val="00A862D9"/>
    <w:rsid w:val="00A86D22"/>
    <w:rsid w:val="00A879B0"/>
    <w:rsid w:val="00A93777"/>
    <w:rsid w:val="00AA0116"/>
    <w:rsid w:val="00AA326F"/>
    <w:rsid w:val="00AA486C"/>
    <w:rsid w:val="00AA7F30"/>
    <w:rsid w:val="00AC109B"/>
    <w:rsid w:val="00AC30B1"/>
    <w:rsid w:val="00AC4953"/>
    <w:rsid w:val="00AC765B"/>
    <w:rsid w:val="00AD2B8A"/>
    <w:rsid w:val="00AD4E27"/>
    <w:rsid w:val="00AE2378"/>
    <w:rsid w:val="00AE404C"/>
    <w:rsid w:val="00AF36FA"/>
    <w:rsid w:val="00B034FC"/>
    <w:rsid w:val="00B03ADA"/>
    <w:rsid w:val="00B111E8"/>
    <w:rsid w:val="00B154B3"/>
    <w:rsid w:val="00B17BFE"/>
    <w:rsid w:val="00B20BA2"/>
    <w:rsid w:val="00B21C71"/>
    <w:rsid w:val="00B22BB4"/>
    <w:rsid w:val="00B2538C"/>
    <w:rsid w:val="00B31BDC"/>
    <w:rsid w:val="00B333A0"/>
    <w:rsid w:val="00B334D0"/>
    <w:rsid w:val="00B35962"/>
    <w:rsid w:val="00B36F55"/>
    <w:rsid w:val="00B40E6E"/>
    <w:rsid w:val="00B472EC"/>
    <w:rsid w:val="00B55F6C"/>
    <w:rsid w:val="00B601EB"/>
    <w:rsid w:val="00B63E28"/>
    <w:rsid w:val="00B70C1D"/>
    <w:rsid w:val="00B72D8F"/>
    <w:rsid w:val="00B805B1"/>
    <w:rsid w:val="00B81C1B"/>
    <w:rsid w:val="00B85443"/>
    <w:rsid w:val="00B8584D"/>
    <w:rsid w:val="00B91771"/>
    <w:rsid w:val="00B9448D"/>
    <w:rsid w:val="00BA1444"/>
    <w:rsid w:val="00BA2538"/>
    <w:rsid w:val="00BA51D9"/>
    <w:rsid w:val="00BB2F8B"/>
    <w:rsid w:val="00BB4A62"/>
    <w:rsid w:val="00BB4D78"/>
    <w:rsid w:val="00BB5C33"/>
    <w:rsid w:val="00BB67FF"/>
    <w:rsid w:val="00BB7F22"/>
    <w:rsid w:val="00BC3F59"/>
    <w:rsid w:val="00BD01A4"/>
    <w:rsid w:val="00BD7A56"/>
    <w:rsid w:val="00BE0EBA"/>
    <w:rsid w:val="00BE673F"/>
    <w:rsid w:val="00C00EDA"/>
    <w:rsid w:val="00C05CBF"/>
    <w:rsid w:val="00C129BE"/>
    <w:rsid w:val="00C221C5"/>
    <w:rsid w:val="00C22347"/>
    <w:rsid w:val="00C26EB4"/>
    <w:rsid w:val="00C30CA8"/>
    <w:rsid w:val="00C340E2"/>
    <w:rsid w:val="00C34275"/>
    <w:rsid w:val="00C36FEB"/>
    <w:rsid w:val="00C42BC4"/>
    <w:rsid w:val="00C62C91"/>
    <w:rsid w:val="00C639C9"/>
    <w:rsid w:val="00C64827"/>
    <w:rsid w:val="00C7303C"/>
    <w:rsid w:val="00C8716A"/>
    <w:rsid w:val="00C87D91"/>
    <w:rsid w:val="00C923FF"/>
    <w:rsid w:val="00CA044B"/>
    <w:rsid w:val="00CA1F10"/>
    <w:rsid w:val="00CA473D"/>
    <w:rsid w:val="00CA795C"/>
    <w:rsid w:val="00CB2D7E"/>
    <w:rsid w:val="00CB370F"/>
    <w:rsid w:val="00CB4319"/>
    <w:rsid w:val="00CC01C6"/>
    <w:rsid w:val="00CC1A25"/>
    <w:rsid w:val="00CC21DF"/>
    <w:rsid w:val="00CC2BEC"/>
    <w:rsid w:val="00CC6FA6"/>
    <w:rsid w:val="00CD0071"/>
    <w:rsid w:val="00CD2C4F"/>
    <w:rsid w:val="00CD54A6"/>
    <w:rsid w:val="00CD5E7E"/>
    <w:rsid w:val="00CD70A3"/>
    <w:rsid w:val="00CD7A91"/>
    <w:rsid w:val="00CF0AE3"/>
    <w:rsid w:val="00CF0FF3"/>
    <w:rsid w:val="00CF6EEA"/>
    <w:rsid w:val="00D077A2"/>
    <w:rsid w:val="00D07CFE"/>
    <w:rsid w:val="00D11454"/>
    <w:rsid w:val="00D15F98"/>
    <w:rsid w:val="00D21E4E"/>
    <w:rsid w:val="00D23D40"/>
    <w:rsid w:val="00D310E4"/>
    <w:rsid w:val="00D33506"/>
    <w:rsid w:val="00D34AE9"/>
    <w:rsid w:val="00D34BE4"/>
    <w:rsid w:val="00D35737"/>
    <w:rsid w:val="00D40189"/>
    <w:rsid w:val="00D4143F"/>
    <w:rsid w:val="00D41B77"/>
    <w:rsid w:val="00D4708C"/>
    <w:rsid w:val="00D51FDF"/>
    <w:rsid w:val="00D579AC"/>
    <w:rsid w:val="00D63DC9"/>
    <w:rsid w:val="00D711A6"/>
    <w:rsid w:val="00D72895"/>
    <w:rsid w:val="00D72C0C"/>
    <w:rsid w:val="00D77478"/>
    <w:rsid w:val="00D8229B"/>
    <w:rsid w:val="00D83C5B"/>
    <w:rsid w:val="00D90F47"/>
    <w:rsid w:val="00D92CD9"/>
    <w:rsid w:val="00D92DED"/>
    <w:rsid w:val="00D943AF"/>
    <w:rsid w:val="00D96876"/>
    <w:rsid w:val="00DA7356"/>
    <w:rsid w:val="00DA7922"/>
    <w:rsid w:val="00DA7A11"/>
    <w:rsid w:val="00DB4116"/>
    <w:rsid w:val="00DC68E0"/>
    <w:rsid w:val="00DC7293"/>
    <w:rsid w:val="00DD17FC"/>
    <w:rsid w:val="00DD315A"/>
    <w:rsid w:val="00DD4B91"/>
    <w:rsid w:val="00DD763D"/>
    <w:rsid w:val="00DE3696"/>
    <w:rsid w:val="00DE4EFC"/>
    <w:rsid w:val="00DE74F2"/>
    <w:rsid w:val="00DF2B5F"/>
    <w:rsid w:val="00DF4F74"/>
    <w:rsid w:val="00E046F6"/>
    <w:rsid w:val="00E05BF1"/>
    <w:rsid w:val="00E05FA2"/>
    <w:rsid w:val="00E1277D"/>
    <w:rsid w:val="00E169FC"/>
    <w:rsid w:val="00E208E0"/>
    <w:rsid w:val="00E21BA4"/>
    <w:rsid w:val="00E239B5"/>
    <w:rsid w:val="00E24A43"/>
    <w:rsid w:val="00E264ED"/>
    <w:rsid w:val="00E35086"/>
    <w:rsid w:val="00E431FE"/>
    <w:rsid w:val="00E518D6"/>
    <w:rsid w:val="00E64F68"/>
    <w:rsid w:val="00E67593"/>
    <w:rsid w:val="00E70307"/>
    <w:rsid w:val="00E83F49"/>
    <w:rsid w:val="00E86704"/>
    <w:rsid w:val="00E86DD8"/>
    <w:rsid w:val="00E932FE"/>
    <w:rsid w:val="00E94BB0"/>
    <w:rsid w:val="00E96166"/>
    <w:rsid w:val="00E97A12"/>
    <w:rsid w:val="00EA1E07"/>
    <w:rsid w:val="00EA20C0"/>
    <w:rsid w:val="00EA3B3B"/>
    <w:rsid w:val="00EB1890"/>
    <w:rsid w:val="00EC08E9"/>
    <w:rsid w:val="00EC0A10"/>
    <w:rsid w:val="00EC1661"/>
    <w:rsid w:val="00ED38C6"/>
    <w:rsid w:val="00ED49FE"/>
    <w:rsid w:val="00ED5D69"/>
    <w:rsid w:val="00ED7140"/>
    <w:rsid w:val="00EE72DC"/>
    <w:rsid w:val="00EF02B8"/>
    <w:rsid w:val="00EF1D84"/>
    <w:rsid w:val="00EF2A67"/>
    <w:rsid w:val="00EF7A3D"/>
    <w:rsid w:val="00F01C9D"/>
    <w:rsid w:val="00F10BD9"/>
    <w:rsid w:val="00F10F7D"/>
    <w:rsid w:val="00F11578"/>
    <w:rsid w:val="00F2130F"/>
    <w:rsid w:val="00F23F56"/>
    <w:rsid w:val="00F24948"/>
    <w:rsid w:val="00F24A13"/>
    <w:rsid w:val="00F25218"/>
    <w:rsid w:val="00F278D6"/>
    <w:rsid w:val="00F3474C"/>
    <w:rsid w:val="00F44F99"/>
    <w:rsid w:val="00F51AB6"/>
    <w:rsid w:val="00F533EF"/>
    <w:rsid w:val="00F5347C"/>
    <w:rsid w:val="00F56300"/>
    <w:rsid w:val="00F57890"/>
    <w:rsid w:val="00F60FDC"/>
    <w:rsid w:val="00F61256"/>
    <w:rsid w:val="00F6139C"/>
    <w:rsid w:val="00F65A93"/>
    <w:rsid w:val="00F65C89"/>
    <w:rsid w:val="00F70D56"/>
    <w:rsid w:val="00F71BB1"/>
    <w:rsid w:val="00F71E7D"/>
    <w:rsid w:val="00F80757"/>
    <w:rsid w:val="00F83FFF"/>
    <w:rsid w:val="00F93A7C"/>
    <w:rsid w:val="00F97B5B"/>
    <w:rsid w:val="00F97C4E"/>
    <w:rsid w:val="00FA0988"/>
    <w:rsid w:val="00FA1A67"/>
    <w:rsid w:val="00FA46E4"/>
    <w:rsid w:val="00FB051B"/>
    <w:rsid w:val="00FB2155"/>
    <w:rsid w:val="00FB25CC"/>
    <w:rsid w:val="00FB2C6A"/>
    <w:rsid w:val="00FB7C2C"/>
    <w:rsid w:val="00FC4EFE"/>
    <w:rsid w:val="00FC4FAE"/>
    <w:rsid w:val="00FC5ECA"/>
    <w:rsid w:val="00FD6BC8"/>
    <w:rsid w:val="00FE51D3"/>
    <w:rsid w:val="00FF174F"/>
    <w:rsid w:val="00FF40B3"/>
    <w:rsid w:val="00FF5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42B1"/>
    <w:rPr>
      <w:sz w:val="24"/>
      <w:szCs w:val="24"/>
    </w:rPr>
  </w:style>
  <w:style w:type="paragraph" w:styleId="1">
    <w:name w:val="heading 1"/>
    <w:basedOn w:val="a"/>
    <w:next w:val="a"/>
    <w:link w:val="10"/>
    <w:qFormat/>
    <w:rsid w:val="00E86DD8"/>
    <w:pPr>
      <w:keepNext/>
      <w:autoSpaceDE w:val="0"/>
      <w:autoSpaceDN w:val="0"/>
      <w:outlineLvl w:val="0"/>
    </w:pPr>
    <w:rPr>
      <w:sz w:val="28"/>
      <w:szCs w:val="28"/>
    </w:rPr>
  </w:style>
  <w:style w:type="paragraph" w:styleId="2">
    <w:name w:val="heading 2"/>
    <w:basedOn w:val="a"/>
    <w:next w:val="a"/>
    <w:link w:val="20"/>
    <w:semiHidden/>
    <w:unhideWhenUsed/>
    <w:qFormat/>
    <w:rsid w:val="00B70C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942B1"/>
    <w:pPr>
      <w:tabs>
        <w:tab w:val="left" w:pos="1134"/>
        <w:tab w:val="left" w:pos="4111"/>
        <w:tab w:val="left" w:pos="7371"/>
      </w:tabs>
      <w:ind w:right="42"/>
      <w:jc w:val="center"/>
    </w:pPr>
    <w:rPr>
      <w:b/>
      <w:sz w:val="44"/>
    </w:rPr>
  </w:style>
  <w:style w:type="paragraph" w:styleId="a4">
    <w:name w:val="Block Text"/>
    <w:basedOn w:val="a"/>
    <w:rsid w:val="005942B1"/>
    <w:pPr>
      <w:tabs>
        <w:tab w:val="left" w:pos="1134"/>
        <w:tab w:val="left" w:pos="4111"/>
        <w:tab w:val="left" w:pos="7371"/>
      </w:tabs>
      <w:overflowPunct w:val="0"/>
      <w:autoSpaceDE w:val="0"/>
      <w:autoSpaceDN w:val="0"/>
      <w:adjustRightInd w:val="0"/>
      <w:ind w:left="-1134" w:right="42"/>
      <w:textAlignment w:val="baseline"/>
    </w:pPr>
    <w:rPr>
      <w:sz w:val="28"/>
      <w:szCs w:val="20"/>
    </w:rPr>
  </w:style>
  <w:style w:type="paragraph" w:styleId="21">
    <w:name w:val="Body Text Indent 2"/>
    <w:basedOn w:val="a"/>
    <w:rsid w:val="005942B1"/>
    <w:pPr>
      <w:ind w:firstLine="426"/>
      <w:jc w:val="both"/>
    </w:pPr>
    <w:rPr>
      <w:sz w:val="28"/>
      <w:szCs w:val="20"/>
    </w:rPr>
  </w:style>
  <w:style w:type="paragraph" w:styleId="22">
    <w:name w:val="Body Text 2"/>
    <w:basedOn w:val="a"/>
    <w:rsid w:val="005942B1"/>
    <w:pPr>
      <w:spacing w:before="40" w:after="40"/>
      <w:jc w:val="both"/>
    </w:pPr>
    <w:rPr>
      <w:sz w:val="28"/>
      <w:szCs w:val="20"/>
    </w:rPr>
  </w:style>
  <w:style w:type="paragraph" w:styleId="a5">
    <w:name w:val="header"/>
    <w:basedOn w:val="a"/>
    <w:link w:val="a6"/>
    <w:uiPriority w:val="99"/>
    <w:rsid w:val="005942B1"/>
    <w:pPr>
      <w:tabs>
        <w:tab w:val="center" w:pos="4677"/>
        <w:tab w:val="right" w:pos="9355"/>
      </w:tabs>
    </w:pPr>
  </w:style>
  <w:style w:type="character" w:styleId="a7">
    <w:name w:val="page number"/>
    <w:basedOn w:val="a0"/>
    <w:rsid w:val="005942B1"/>
  </w:style>
  <w:style w:type="character" w:customStyle="1" w:styleId="a8">
    <w:name w:val="Гипертекстовая ссылка"/>
    <w:uiPriority w:val="99"/>
    <w:rsid w:val="005942B1"/>
    <w:rPr>
      <w:color w:val="008000"/>
    </w:rPr>
  </w:style>
  <w:style w:type="paragraph" w:customStyle="1" w:styleId="a9">
    <w:name w:val="Заголовок статьи"/>
    <w:basedOn w:val="a"/>
    <w:next w:val="a"/>
    <w:rsid w:val="005942B1"/>
    <w:pPr>
      <w:autoSpaceDE w:val="0"/>
      <w:autoSpaceDN w:val="0"/>
      <w:adjustRightInd w:val="0"/>
      <w:ind w:left="1612" w:hanging="892"/>
      <w:jc w:val="both"/>
    </w:pPr>
    <w:rPr>
      <w:rFonts w:ascii="Arial" w:hAnsi="Arial"/>
    </w:rPr>
  </w:style>
  <w:style w:type="paragraph" w:styleId="aa">
    <w:name w:val="Balloon Text"/>
    <w:basedOn w:val="a"/>
    <w:link w:val="ab"/>
    <w:rsid w:val="00F10F7D"/>
    <w:rPr>
      <w:rFonts w:ascii="Tahoma" w:hAnsi="Tahoma"/>
      <w:sz w:val="16"/>
      <w:szCs w:val="16"/>
      <w:lang w:val="x-none" w:eastAsia="x-none"/>
    </w:rPr>
  </w:style>
  <w:style w:type="character" w:customStyle="1" w:styleId="ab">
    <w:name w:val="Текст выноски Знак"/>
    <w:link w:val="aa"/>
    <w:rsid w:val="00F10F7D"/>
    <w:rPr>
      <w:rFonts w:ascii="Tahoma" w:hAnsi="Tahoma" w:cs="Tahoma"/>
      <w:sz w:val="16"/>
      <w:szCs w:val="16"/>
    </w:rPr>
  </w:style>
  <w:style w:type="paragraph" w:styleId="ac">
    <w:name w:val="Body Text"/>
    <w:basedOn w:val="a"/>
    <w:link w:val="ad"/>
    <w:rsid w:val="00E86DD8"/>
    <w:pPr>
      <w:spacing w:after="120"/>
    </w:pPr>
  </w:style>
  <w:style w:type="character" w:customStyle="1" w:styleId="ad">
    <w:name w:val="Основной текст Знак"/>
    <w:link w:val="ac"/>
    <w:rsid w:val="00E86DD8"/>
    <w:rPr>
      <w:sz w:val="24"/>
      <w:szCs w:val="24"/>
    </w:rPr>
  </w:style>
  <w:style w:type="paragraph" w:customStyle="1" w:styleId="Char">
    <w:name w:val="Char Знак"/>
    <w:basedOn w:val="a"/>
    <w:rsid w:val="00E86DD8"/>
    <w:pPr>
      <w:spacing w:before="100" w:beforeAutospacing="1" w:after="100" w:afterAutospacing="1"/>
    </w:pPr>
    <w:rPr>
      <w:rFonts w:ascii="Tahoma" w:hAnsi="Tahoma"/>
      <w:sz w:val="20"/>
      <w:szCs w:val="20"/>
      <w:lang w:val="en-US" w:eastAsia="en-US"/>
    </w:rPr>
  </w:style>
  <w:style w:type="character" w:customStyle="1" w:styleId="10">
    <w:name w:val="Заголовок 1 Знак"/>
    <w:link w:val="1"/>
    <w:rsid w:val="00E86DD8"/>
    <w:rPr>
      <w:sz w:val="28"/>
      <w:szCs w:val="28"/>
    </w:rPr>
  </w:style>
  <w:style w:type="paragraph" w:customStyle="1" w:styleId="210">
    <w:name w:val="Основной текст с отступом 21"/>
    <w:basedOn w:val="a"/>
    <w:rsid w:val="00884AC6"/>
    <w:pPr>
      <w:ind w:firstLine="720"/>
      <w:jc w:val="both"/>
    </w:pPr>
    <w:rPr>
      <w:bCs/>
      <w:sz w:val="28"/>
    </w:rPr>
  </w:style>
  <w:style w:type="paragraph" w:styleId="ae">
    <w:name w:val="List"/>
    <w:basedOn w:val="a"/>
    <w:link w:val="af"/>
    <w:rsid w:val="002E06C5"/>
    <w:pPr>
      <w:spacing w:before="120" w:after="60"/>
      <w:jc w:val="both"/>
    </w:pPr>
  </w:style>
  <w:style w:type="character" w:customStyle="1" w:styleId="af">
    <w:name w:val="Список Знак"/>
    <w:link w:val="ae"/>
    <w:rsid w:val="002E06C5"/>
    <w:rPr>
      <w:sz w:val="24"/>
      <w:szCs w:val="24"/>
    </w:rPr>
  </w:style>
  <w:style w:type="paragraph" w:styleId="af0">
    <w:name w:val="footer"/>
    <w:basedOn w:val="a"/>
    <w:link w:val="af1"/>
    <w:rsid w:val="000F7352"/>
    <w:pPr>
      <w:tabs>
        <w:tab w:val="center" w:pos="4677"/>
        <w:tab w:val="right" w:pos="9355"/>
      </w:tabs>
    </w:pPr>
  </w:style>
  <w:style w:type="character" w:customStyle="1" w:styleId="af1">
    <w:name w:val="Нижний колонтитул Знак"/>
    <w:link w:val="af0"/>
    <w:rsid w:val="000F7352"/>
    <w:rPr>
      <w:sz w:val="24"/>
      <w:szCs w:val="24"/>
    </w:rPr>
  </w:style>
  <w:style w:type="character" w:customStyle="1" w:styleId="20">
    <w:name w:val="Заголовок 2 Знак"/>
    <w:basedOn w:val="a0"/>
    <w:link w:val="2"/>
    <w:semiHidden/>
    <w:rsid w:val="00B70C1D"/>
    <w:rPr>
      <w:rFonts w:asciiTheme="majorHAnsi" w:eastAsiaTheme="majorEastAsia" w:hAnsiTheme="majorHAnsi" w:cstheme="majorBidi"/>
      <w:b/>
      <w:bCs/>
      <w:color w:val="4F81BD" w:themeColor="accent1"/>
      <w:sz w:val="26"/>
      <w:szCs w:val="26"/>
    </w:rPr>
  </w:style>
  <w:style w:type="character" w:customStyle="1" w:styleId="a6">
    <w:name w:val="Верхний колонтитул Знак"/>
    <w:basedOn w:val="a0"/>
    <w:link w:val="a5"/>
    <w:uiPriority w:val="99"/>
    <w:rsid w:val="00191943"/>
    <w:rPr>
      <w:sz w:val="24"/>
      <w:szCs w:val="24"/>
    </w:rPr>
  </w:style>
  <w:style w:type="paragraph" w:styleId="11">
    <w:name w:val="toc 1"/>
    <w:basedOn w:val="a"/>
    <w:next w:val="a"/>
    <w:link w:val="12"/>
    <w:autoRedefine/>
    <w:uiPriority w:val="99"/>
    <w:rsid w:val="00FC4FAE"/>
    <w:pPr>
      <w:tabs>
        <w:tab w:val="left" w:pos="540"/>
        <w:tab w:val="right" w:leader="dot" w:pos="9639"/>
      </w:tabs>
      <w:spacing w:before="120"/>
      <w:jc w:val="both"/>
    </w:pPr>
    <w:rPr>
      <w:caps/>
      <w:noProof/>
      <w:sz w:val="28"/>
      <w:szCs w:val="28"/>
    </w:rPr>
  </w:style>
  <w:style w:type="character" w:styleId="af2">
    <w:name w:val="Hyperlink"/>
    <w:basedOn w:val="a0"/>
    <w:uiPriority w:val="99"/>
    <w:rsid w:val="00FC4FAE"/>
    <w:rPr>
      <w:rFonts w:cs="Times New Roman"/>
      <w:color w:val="0000FF"/>
      <w:u w:val="single"/>
    </w:rPr>
  </w:style>
  <w:style w:type="character" w:customStyle="1" w:styleId="12">
    <w:name w:val="Оглавление 1 Знак"/>
    <w:link w:val="11"/>
    <w:uiPriority w:val="99"/>
    <w:locked/>
    <w:rsid w:val="00FC4FAE"/>
    <w:rPr>
      <w:caps/>
      <w:noProo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9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42B1"/>
    <w:rPr>
      <w:sz w:val="24"/>
      <w:szCs w:val="24"/>
    </w:rPr>
  </w:style>
  <w:style w:type="paragraph" w:styleId="1">
    <w:name w:val="heading 1"/>
    <w:basedOn w:val="a"/>
    <w:next w:val="a"/>
    <w:link w:val="10"/>
    <w:qFormat/>
    <w:rsid w:val="00E86DD8"/>
    <w:pPr>
      <w:keepNext/>
      <w:autoSpaceDE w:val="0"/>
      <w:autoSpaceDN w:val="0"/>
      <w:outlineLvl w:val="0"/>
    </w:pPr>
    <w:rPr>
      <w:sz w:val="28"/>
      <w:szCs w:val="28"/>
    </w:rPr>
  </w:style>
  <w:style w:type="paragraph" w:styleId="2">
    <w:name w:val="heading 2"/>
    <w:basedOn w:val="a"/>
    <w:next w:val="a"/>
    <w:link w:val="20"/>
    <w:semiHidden/>
    <w:unhideWhenUsed/>
    <w:qFormat/>
    <w:rsid w:val="00B70C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942B1"/>
    <w:pPr>
      <w:tabs>
        <w:tab w:val="left" w:pos="1134"/>
        <w:tab w:val="left" w:pos="4111"/>
        <w:tab w:val="left" w:pos="7371"/>
      </w:tabs>
      <w:ind w:right="42"/>
      <w:jc w:val="center"/>
    </w:pPr>
    <w:rPr>
      <w:b/>
      <w:sz w:val="44"/>
    </w:rPr>
  </w:style>
  <w:style w:type="paragraph" w:styleId="a4">
    <w:name w:val="Block Text"/>
    <w:basedOn w:val="a"/>
    <w:rsid w:val="005942B1"/>
    <w:pPr>
      <w:tabs>
        <w:tab w:val="left" w:pos="1134"/>
        <w:tab w:val="left" w:pos="4111"/>
        <w:tab w:val="left" w:pos="7371"/>
      </w:tabs>
      <w:overflowPunct w:val="0"/>
      <w:autoSpaceDE w:val="0"/>
      <w:autoSpaceDN w:val="0"/>
      <w:adjustRightInd w:val="0"/>
      <w:ind w:left="-1134" w:right="42"/>
      <w:textAlignment w:val="baseline"/>
    </w:pPr>
    <w:rPr>
      <w:sz w:val="28"/>
      <w:szCs w:val="20"/>
    </w:rPr>
  </w:style>
  <w:style w:type="paragraph" w:styleId="21">
    <w:name w:val="Body Text Indent 2"/>
    <w:basedOn w:val="a"/>
    <w:rsid w:val="005942B1"/>
    <w:pPr>
      <w:ind w:firstLine="426"/>
      <w:jc w:val="both"/>
    </w:pPr>
    <w:rPr>
      <w:sz w:val="28"/>
      <w:szCs w:val="20"/>
    </w:rPr>
  </w:style>
  <w:style w:type="paragraph" w:styleId="22">
    <w:name w:val="Body Text 2"/>
    <w:basedOn w:val="a"/>
    <w:rsid w:val="005942B1"/>
    <w:pPr>
      <w:spacing w:before="40" w:after="40"/>
      <w:jc w:val="both"/>
    </w:pPr>
    <w:rPr>
      <w:sz w:val="28"/>
      <w:szCs w:val="20"/>
    </w:rPr>
  </w:style>
  <w:style w:type="paragraph" w:styleId="a5">
    <w:name w:val="header"/>
    <w:basedOn w:val="a"/>
    <w:link w:val="a6"/>
    <w:uiPriority w:val="99"/>
    <w:rsid w:val="005942B1"/>
    <w:pPr>
      <w:tabs>
        <w:tab w:val="center" w:pos="4677"/>
        <w:tab w:val="right" w:pos="9355"/>
      </w:tabs>
    </w:pPr>
  </w:style>
  <w:style w:type="character" w:styleId="a7">
    <w:name w:val="page number"/>
    <w:basedOn w:val="a0"/>
    <w:rsid w:val="005942B1"/>
  </w:style>
  <w:style w:type="character" w:customStyle="1" w:styleId="a8">
    <w:name w:val="Гипертекстовая ссылка"/>
    <w:uiPriority w:val="99"/>
    <w:rsid w:val="005942B1"/>
    <w:rPr>
      <w:color w:val="008000"/>
    </w:rPr>
  </w:style>
  <w:style w:type="paragraph" w:customStyle="1" w:styleId="a9">
    <w:name w:val="Заголовок статьи"/>
    <w:basedOn w:val="a"/>
    <w:next w:val="a"/>
    <w:rsid w:val="005942B1"/>
    <w:pPr>
      <w:autoSpaceDE w:val="0"/>
      <w:autoSpaceDN w:val="0"/>
      <w:adjustRightInd w:val="0"/>
      <w:ind w:left="1612" w:hanging="892"/>
      <w:jc w:val="both"/>
    </w:pPr>
    <w:rPr>
      <w:rFonts w:ascii="Arial" w:hAnsi="Arial"/>
    </w:rPr>
  </w:style>
  <w:style w:type="paragraph" w:styleId="aa">
    <w:name w:val="Balloon Text"/>
    <w:basedOn w:val="a"/>
    <w:link w:val="ab"/>
    <w:rsid w:val="00F10F7D"/>
    <w:rPr>
      <w:rFonts w:ascii="Tahoma" w:hAnsi="Tahoma"/>
      <w:sz w:val="16"/>
      <w:szCs w:val="16"/>
      <w:lang w:val="x-none" w:eastAsia="x-none"/>
    </w:rPr>
  </w:style>
  <w:style w:type="character" w:customStyle="1" w:styleId="ab">
    <w:name w:val="Текст выноски Знак"/>
    <w:link w:val="aa"/>
    <w:rsid w:val="00F10F7D"/>
    <w:rPr>
      <w:rFonts w:ascii="Tahoma" w:hAnsi="Tahoma" w:cs="Tahoma"/>
      <w:sz w:val="16"/>
      <w:szCs w:val="16"/>
    </w:rPr>
  </w:style>
  <w:style w:type="paragraph" w:styleId="ac">
    <w:name w:val="Body Text"/>
    <w:basedOn w:val="a"/>
    <w:link w:val="ad"/>
    <w:rsid w:val="00E86DD8"/>
    <w:pPr>
      <w:spacing w:after="120"/>
    </w:pPr>
  </w:style>
  <w:style w:type="character" w:customStyle="1" w:styleId="ad">
    <w:name w:val="Основной текст Знак"/>
    <w:link w:val="ac"/>
    <w:rsid w:val="00E86DD8"/>
    <w:rPr>
      <w:sz w:val="24"/>
      <w:szCs w:val="24"/>
    </w:rPr>
  </w:style>
  <w:style w:type="paragraph" w:customStyle="1" w:styleId="Char">
    <w:name w:val="Char Знак"/>
    <w:basedOn w:val="a"/>
    <w:rsid w:val="00E86DD8"/>
    <w:pPr>
      <w:spacing w:before="100" w:beforeAutospacing="1" w:after="100" w:afterAutospacing="1"/>
    </w:pPr>
    <w:rPr>
      <w:rFonts w:ascii="Tahoma" w:hAnsi="Tahoma"/>
      <w:sz w:val="20"/>
      <w:szCs w:val="20"/>
      <w:lang w:val="en-US" w:eastAsia="en-US"/>
    </w:rPr>
  </w:style>
  <w:style w:type="character" w:customStyle="1" w:styleId="10">
    <w:name w:val="Заголовок 1 Знак"/>
    <w:link w:val="1"/>
    <w:rsid w:val="00E86DD8"/>
    <w:rPr>
      <w:sz w:val="28"/>
      <w:szCs w:val="28"/>
    </w:rPr>
  </w:style>
  <w:style w:type="paragraph" w:customStyle="1" w:styleId="210">
    <w:name w:val="Основной текст с отступом 21"/>
    <w:basedOn w:val="a"/>
    <w:rsid w:val="00884AC6"/>
    <w:pPr>
      <w:ind w:firstLine="720"/>
      <w:jc w:val="both"/>
    </w:pPr>
    <w:rPr>
      <w:bCs/>
      <w:sz w:val="28"/>
    </w:rPr>
  </w:style>
  <w:style w:type="paragraph" w:styleId="ae">
    <w:name w:val="List"/>
    <w:basedOn w:val="a"/>
    <w:link w:val="af"/>
    <w:rsid w:val="002E06C5"/>
    <w:pPr>
      <w:spacing w:before="120" w:after="60"/>
      <w:jc w:val="both"/>
    </w:pPr>
  </w:style>
  <w:style w:type="character" w:customStyle="1" w:styleId="af">
    <w:name w:val="Список Знак"/>
    <w:link w:val="ae"/>
    <w:rsid w:val="002E06C5"/>
    <w:rPr>
      <w:sz w:val="24"/>
      <w:szCs w:val="24"/>
    </w:rPr>
  </w:style>
  <w:style w:type="paragraph" w:styleId="af0">
    <w:name w:val="footer"/>
    <w:basedOn w:val="a"/>
    <w:link w:val="af1"/>
    <w:rsid w:val="000F7352"/>
    <w:pPr>
      <w:tabs>
        <w:tab w:val="center" w:pos="4677"/>
        <w:tab w:val="right" w:pos="9355"/>
      </w:tabs>
    </w:pPr>
  </w:style>
  <w:style w:type="character" w:customStyle="1" w:styleId="af1">
    <w:name w:val="Нижний колонтитул Знак"/>
    <w:link w:val="af0"/>
    <w:rsid w:val="000F7352"/>
    <w:rPr>
      <w:sz w:val="24"/>
      <w:szCs w:val="24"/>
    </w:rPr>
  </w:style>
  <w:style w:type="character" w:customStyle="1" w:styleId="20">
    <w:name w:val="Заголовок 2 Знак"/>
    <w:basedOn w:val="a0"/>
    <w:link w:val="2"/>
    <w:semiHidden/>
    <w:rsid w:val="00B70C1D"/>
    <w:rPr>
      <w:rFonts w:asciiTheme="majorHAnsi" w:eastAsiaTheme="majorEastAsia" w:hAnsiTheme="majorHAnsi" w:cstheme="majorBidi"/>
      <w:b/>
      <w:bCs/>
      <w:color w:val="4F81BD" w:themeColor="accent1"/>
      <w:sz w:val="26"/>
      <w:szCs w:val="26"/>
    </w:rPr>
  </w:style>
  <w:style w:type="character" w:customStyle="1" w:styleId="a6">
    <w:name w:val="Верхний колонтитул Знак"/>
    <w:basedOn w:val="a0"/>
    <w:link w:val="a5"/>
    <w:uiPriority w:val="99"/>
    <w:rsid w:val="00191943"/>
    <w:rPr>
      <w:sz w:val="24"/>
      <w:szCs w:val="24"/>
    </w:rPr>
  </w:style>
  <w:style w:type="paragraph" w:styleId="11">
    <w:name w:val="toc 1"/>
    <w:basedOn w:val="a"/>
    <w:next w:val="a"/>
    <w:link w:val="12"/>
    <w:autoRedefine/>
    <w:uiPriority w:val="99"/>
    <w:rsid w:val="00FC4FAE"/>
    <w:pPr>
      <w:tabs>
        <w:tab w:val="left" w:pos="540"/>
        <w:tab w:val="right" w:leader="dot" w:pos="9639"/>
      </w:tabs>
      <w:spacing w:before="120"/>
      <w:jc w:val="both"/>
    </w:pPr>
    <w:rPr>
      <w:caps/>
      <w:noProof/>
      <w:sz w:val="28"/>
      <w:szCs w:val="28"/>
    </w:rPr>
  </w:style>
  <w:style w:type="character" w:styleId="af2">
    <w:name w:val="Hyperlink"/>
    <w:basedOn w:val="a0"/>
    <w:uiPriority w:val="99"/>
    <w:rsid w:val="00FC4FAE"/>
    <w:rPr>
      <w:rFonts w:cs="Times New Roman"/>
      <w:color w:val="0000FF"/>
      <w:u w:val="single"/>
    </w:rPr>
  </w:style>
  <w:style w:type="character" w:customStyle="1" w:styleId="12">
    <w:name w:val="Оглавление 1 Знак"/>
    <w:link w:val="11"/>
    <w:uiPriority w:val="99"/>
    <w:locked/>
    <w:rsid w:val="00FC4FAE"/>
    <w:rPr>
      <w:caps/>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6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2205985.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57E9D3070906742A1950B8B971A8DE2E5E054BF55EB61C8A73225696F0ACBCFEDC1EAD94D15729Bc40DD"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garantF1://45603195.0" TargetMode="External"/><Relationship Id="rId4" Type="http://schemas.microsoft.com/office/2007/relationships/stylesWithEffects" Target="stylesWithEffects.xml"/><Relationship Id="rId9" Type="http://schemas.openxmlformats.org/officeDocument/2006/relationships/hyperlink" Target="garantF1://45603195.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5AE8B-8DE9-40F6-B5FA-9C9BF554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26</Pages>
  <Words>6062</Words>
  <Characters>44985</Characters>
  <Application>Microsoft Office Word</Application>
  <DocSecurity>0</DocSecurity>
  <Lines>374</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UAG_DZR</Company>
  <LinksUpToDate>false</LinksUpToDate>
  <CharactersWithSpaces>50946</CharactersWithSpaces>
  <SharedDoc>false</SharedDoc>
  <HLinks>
    <vt:vector size="12" baseType="variant">
      <vt:variant>
        <vt:i4>6488121</vt:i4>
      </vt:variant>
      <vt:variant>
        <vt:i4>3</vt:i4>
      </vt:variant>
      <vt:variant>
        <vt:i4>0</vt:i4>
      </vt:variant>
      <vt:variant>
        <vt:i4>5</vt:i4>
      </vt:variant>
      <vt:variant>
        <vt:lpwstr>garantf1://45603195.0/</vt:lpwstr>
      </vt:variant>
      <vt:variant>
        <vt:lpwstr/>
      </vt:variant>
      <vt:variant>
        <vt:i4>6488121</vt:i4>
      </vt:variant>
      <vt:variant>
        <vt:i4>0</vt:i4>
      </vt:variant>
      <vt:variant>
        <vt:i4>0</vt:i4>
      </vt:variant>
      <vt:variant>
        <vt:i4>5</vt:i4>
      </vt:variant>
      <vt:variant>
        <vt:lpwstr>garantf1://45603195.0/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Spirchenkova</dc:creator>
  <cp:lastModifiedBy>Ирина Валерьевна Железнова</cp:lastModifiedBy>
  <cp:revision>8</cp:revision>
  <cp:lastPrinted>2018-10-12T07:03:00Z</cp:lastPrinted>
  <dcterms:created xsi:type="dcterms:W3CDTF">2018-10-29T12:55:00Z</dcterms:created>
  <dcterms:modified xsi:type="dcterms:W3CDTF">2018-10-29T13:24:00Z</dcterms:modified>
</cp:coreProperties>
</file>