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F5" w:rsidRPr="00B24269" w:rsidRDefault="006725F5" w:rsidP="006725F5">
      <w:pPr>
        <w:tabs>
          <w:tab w:val="left" w:pos="41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5F5" w:rsidRPr="00B24269" w:rsidRDefault="006725F5" w:rsidP="006725F5">
      <w:pPr>
        <w:tabs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725F5" w:rsidRPr="00B24269" w:rsidRDefault="006725F5" w:rsidP="006725F5">
      <w:pPr>
        <w:tabs>
          <w:tab w:val="left" w:pos="1134"/>
          <w:tab w:val="left" w:pos="4111"/>
          <w:tab w:val="left" w:pos="7371"/>
        </w:tabs>
        <w:spacing w:after="0" w:line="240" w:lineRule="auto"/>
        <w:ind w:right="42"/>
        <w:jc w:val="center"/>
        <w:rPr>
          <w:rFonts w:ascii="Arial" w:hAnsi="Arial" w:cs="Arial"/>
          <w:b/>
          <w:bCs/>
          <w:sz w:val="24"/>
          <w:szCs w:val="24"/>
        </w:rPr>
      </w:pPr>
      <w:r w:rsidRPr="00B24269">
        <w:rPr>
          <w:rFonts w:ascii="Arial" w:hAnsi="Arial" w:cs="Arial"/>
          <w:b/>
          <w:bCs/>
          <w:sz w:val="24"/>
          <w:szCs w:val="24"/>
        </w:rPr>
        <w:t>Городская Дума</w:t>
      </w:r>
    </w:p>
    <w:p w:rsidR="006725F5" w:rsidRPr="00B24269" w:rsidRDefault="006725F5" w:rsidP="006725F5">
      <w:pPr>
        <w:tabs>
          <w:tab w:val="left" w:pos="1134"/>
          <w:tab w:val="left" w:pos="4111"/>
          <w:tab w:val="left" w:pos="7371"/>
        </w:tabs>
        <w:spacing w:after="0" w:line="240" w:lineRule="auto"/>
        <w:ind w:right="42"/>
        <w:jc w:val="center"/>
        <w:rPr>
          <w:rFonts w:ascii="Arial" w:hAnsi="Arial" w:cs="Arial"/>
          <w:b/>
          <w:bCs/>
          <w:sz w:val="24"/>
          <w:szCs w:val="24"/>
        </w:rPr>
      </w:pPr>
      <w:r w:rsidRPr="00B24269">
        <w:rPr>
          <w:rFonts w:ascii="Arial" w:hAnsi="Arial" w:cs="Arial"/>
          <w:b/>
          <w:bCs/>
          <w:sz w:val="24"/>
          <w:szCs w:val="24"/>
        </w:rPr>
        <w:t>г. Дзержинска</w:t>
      </w:r>
    </w:p>
    <w:p w:rsidR="006725F5" w:rsidRPr="00B24269" w:rsidRDefault="006725F5" w:rsidP="006725F5">
      <w:pPr>
        <w:tabs>
          <w:tab w:val="left" w:pos="1134"/>
          <w:tab w:val="left" w:pos="4111"/>
          <w:tab w:val="left" w:pos="7371"/>
        </w:tabs>
        <w:spacing w:after="0" w:line="240" w:lineRule="auto"/>
        <w:ind w:right="42"/>
        <w:rPr>
          <w:rFonts w:ascii="Arial" w:hAnsi="Arial" w:cs="Arial"/>
          <w:b/>
          <w:bCs/>
          <w:sz w:val="24"/>
          <w:szCs w:val="24"/>
        </w:rPr>
      </w:pPr>
    </w:p>
    <w:p w:rsidR="006725F5" w:rsidRPr="00B24269" w:rsidRDefault="006725F5" w:rsidP="006725F5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B24269">
        <w:rPr>
          <w:rFonts w:ascii="Arial" w:hAnsi="Arial" w:cs="Arial"/>
          <w:sz w:val="24"/>
          <w:szCs w:val="24"/>
        </w:rPr>
        <w:t>Р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Е Ш Е Н И Е</w:t>
      </w:r>
    </w:p>
    <w:p w:rsidR="006725F5" w:rsidRPr="00B24269" w:rsidRDefault="006725F5" w:rsidP="006725F5">
      <w:pPr>
        <w:tabs>
          <w:tab w:val="left" w:pos="1134"/>
          <w:tab w:val="left" w:pos="4111"/>
          <w:tab w:val="left" w:pos="7371"/>
        </w:tabs>
        <w:spacing w:after="0" w:line="240" w:lineRule="auto"/>
        <w:ind w:right="42"/>
        <w:rPr>
          <w:rFonts w:ascii="Arial" w:hAnsi="Arial" w:cs="Arial"/>
          <w:b/>
          <w:bCs/>
          <w:sz w:val="24"/>
          <w:szCs w:val="24"/>
        </w:rPr>
      </w:pPr>
    </w:p>
    <w:p w:rsidR="006725F5" w:rsidRDefault="006725F5" w:rsidP="006725F5">
      <w:pPr>
        <w:tabs>
          <w:tab w:val="left" w:pos="1134"/>
          <w:tab w:val="left" w:pos="4111"/>
          <w:tab w:val="left" w:pos="7371"/>
        </w:tabs>
        <w:spacing w:after="0" w:line="240" w:lineRule="auto"/>
        <w:ind w:right="42" w:firstLine="284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от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31040">
        <w:rPr>
          <w:rFonts w:ascii="Arial" w:hAnsi="Arial" w:cs="Arial"/>
          <w:sz w:val="24"/>
          <w:szCs w:val="24"/>
        </w:rPr>
        <w:t xml:space="preserve">28 февраля </w:t>
      </w:r>
      <w:r w:rsidRPr="00B24269">
        <w:rPr>
          <w:rFonts w:ascii="Arial" w:hAnsi="Arial" w:cs="Arial"/>
          <w:sz w:val="24"/>
          <w:szCs w:val="24"/>
        </w:rPr>
        <w:t>2019 г.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67A74">
        <w:rPr>
          <w:rFonts w:ascii="Arial" w:hAnsi="Arial" w:cs="Arial"/>
          <w:sz w:val="24"/>
          <w:szCs w:val="24"/>
        </w:rPr>
        <w:tab/>
      </w:r>
      <w:r w:rsidR="00667A74">
        <w:rPr>
          <w:rFonts w:ascii="Arial" w:hAnsi="Arial" w:cs="Arial"/>
          <w:sz w:val="24"/>
          <w:szCs w:val="24"/>
        </w:rPr>
        <w:tab/>
      </w:r>
      <w:r w:rsidR="005907C4">
        <w:rPr>
          <w:rFonts w:ascii="Arial" w:hAnsi="Arial" w:cs="Arial"/>
          <w:sz w:val="24"/>
          <w:szCs w:val="24"/>
        </w:rPr>
        <w:t>№ 678</w:t>
      </w:r>
    </w:p>
    <w:p w:rsidR="002D7DD2" w:rsidRDefault="002D7DD2" w:rsidP="006725F5">
      <w:pPr>
        <w:tabs>
          <w:tab w:val="left" w:pos="1134"/>
          <w:tab w:val="left" w:pos="4111"/>
          <w:tab w:val="left" w:pos="7371"/>
        </w:tabs>
        <w:spacing w:after="0" w:line="240" w:lineRule="auto"/>
        <w:ind w:right="42" w:firstLine="284"/>
        <w:rPr>
          <w:rFonts w:ascii="Arial" w:hAnsi="Arial" w:cs="Arial"/>
          <w:sz w:val="24"/>
          <w:szCs w:val="24"/>
        </w:rPr>
      </w:pPr>
    </w:p>
    <w:p w:rsidR="002D7DD2" w:rsidRDefault="002D7DD2" w:rsidP="006725F5">
      <w:pPr>
        <w:tabs>
          <w:tab w:val="left" w:pos="1134"/>
          <w:tab w:val="left" w:pos="4111"/>
          <w:tab w:val="left" w:pos="7371"/>
        </w:tabs>
        <w:spacing w:after="0" w:line="240" w:lineRule="auto"/>
        <w:ind w:right="42" w:firstLine="284"/>
        <w:rPr>
          <w:rFonts w:ascii="Arial" w:hAnsi="Arial" w:cs="Arial"/>
          <w:sz w:val="24"/>
          <w:szCs w:val="24"/>
        </w:rPr>
      </w:pPr>
    </w:p>
    <w:p w:rsidR="002D7DD2" w:rsidRPr="00B24269" w:rsidRDefault="002D7DD2" w:rsidP="002D7DD2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B24269">
        <w:rPr>
          <w:rFonts w:ascii="Arial" w:hAnsi="Arial" w:cs="Arial"/>
          <w:b/>
          <w:sz w:val="24"/>
          <w:szCs w:val="24"/>
          <w:lang w:eastAsia="en-US"/>
        </w:rPr>
        <w:t xml:space="preserve">О внесении изменений </w:t>
      </w:r>
      <w:proofErr w:type="gramStart"/>
      <w:r w:rsidRPr="00B24269">
        <w:rPr>
          <w:rFonts w:ascii="Arial" w:hAnsi="Arial" w:cs="Arial"/>
          <w:b/>
          <w:sz w:val="24"/>
          <w:szCs w:val="24"/>
          <w:lang w:eastAsia="en-US"/>
        </w:rPr>
        <w:t>в</w:t>
      </w:r>
      <w:proofErr w:type="gramEnd"/>
    </w:p>
    <w:p w:rsidR="002D7DD2" w:rsidRPr="00B24269" w:rsidRDefault="002D7DD2" w:rsidP="002D7DD2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B24269">
        <w:rPr>
          <w:rFonts w:ascii="Arial" w:hAnsi="Arial" w:cs="Arial"/>
          <w:b/>
          <w:sz w:val="24"/>
          <w:szCs w:val="24"/>
          <w:lang w:eastAsia="en-US"/>
        </w:rPr>
        <w:t>решение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B24269">
        <w:rPr>
          <w:rFonts w:ascii="Arial" w:hAnsi="Arial" w:cs="Arial"/>
          <w:b/>
          <w:sz w:val="24"/>
          <w:szCs w:val="24"/>
          <w:lang w:eastAsia="en-US"/>
        </w:rPr>
        <w:t>городской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B24269">
        <w:rPr>
          <w:rFonts w:ascii="Arial" w:hAnsi="Arial" w:cs="Arial"/>
          <w:b/>
          <w:sz w:val="24"/>
          <w:szCs w:val="24"/>
          <w:lang w:eastAsia="en-US"/>
        </w:rPr>
        <w:t>Думы</w:t>
      </w:r>
    </w:p>
    <w:p w:rsidR="002D7DD2" w:rsidRDefault="002D7DD2" w:rsidP="002D7DD2">
      <w:pPr>
        <w:tabs>
          <w:tab w:val="left" w:pos="1134"/>
          <w:tab w:val="left" w:pos="4111"/>
          <w:tab w:val="left" w:pos="7371"/>
        </w:tabs>
        <w:spacing w:after="0" w:line="240" w:lineRule="auto"/>
        <w:ind w:right="42" w:firstLine="284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b/>
          <w:sz w:val="24"/>
          <w:szCs w:val="24"/>
          <w:lang w:eastAsia="en-US"/>
        </w:rPr>
        <w:t>от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B24269">
        <w:rPr>
          <w:rFonts w:ascii="Arial" w:hAnsi="Arial" w:cs="Arial"/>
          <w:b/>
          <w:sz w:val="24"/>
          <w:szCs w:val="24"/>
          <w:lang w:eastAsia="en-US"/>
        </w:rPr>
        <w:t>20.12.2018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B24269">
        <w:rPr>
          <w:rFonts w:ascii="Arial" w:hAnsi="Arial" w:cs="Arial"/>
          <w:b/>
          <w:sz w:val="24"/>
          <w:szCs w:val="24"/>
          <w:lang w:eastAsia="en-US"/>
        </w:rPr>
        <w:t>№ 635</w:t>
      </w:r>
    </w:p>
    <w:p w:rsidR="002D7DD2" w:rsidRDefault="002D7DD2" w:rsidP="006725F5">
      <w:pPr>
        <w:tabs>
          <w:tab w:val="left" w:pos="1134"/>
          <w:tab w:val="left" w:pos="4111"/>
          <w:tab w:val="left" w:pos="7371"/>
        </w:tabs>
        <w:spacing w:after="0" w:line="240" w:lineRule="auto"/>
        <w:ind w:right="42" w:firstLine="284"/>
        <w:rPr>
          <w:rFonts w:ascii="Arial" w:hAnsi="Arial" w:cs="Arial"/>
          <w:sz w:val="24"/>
          <w:szCs w:val="24"/>
        </w:rPr>
      </w:pPr>
    </w:p>
    <w:p w:rsidR="006725F5" w:rsidRPr="00B24269" w:rsidRDefault="006725F5" w:rsidP="006725F5">
      <w:pPr>
        <w:pStyle w:val="ConsNonformat"/>
        <w:widowControl/>
        <w:ind w:right="0" w:firstLine="284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br w:type="textWrapping" w:clear="all"/>
      </w:r>
    </w:p>
    <w:p w:rsidR="006725F5" w:rsidRPr="00B24269" w:rsidRDefault="006725F5" w:rsidP="006725F5">
      <w:pPr>
        <w:spacing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24269">
        <w:rPr>
          <w:rFonts w:ascii="Arial" w:hAnsi="Arial" w:cs="Arial"/>
          <w:sz w:val="24"/>
          <w:szCs w:val="24"/>
        </w:rPr>
        <w:t>В соответствии с Законом Нижегородской области от 01.11.2018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№ 112-З «О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внесении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изменений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в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статьи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1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и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5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Закона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Нижегородской области «О наделении органов местного самоуправления отдельными государственными полномочиями в области образования», Законом Нижегородской области от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06.12.2018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№ 135-З «О внесении изменений в Закон Нижегородской области «О предоставлении органам местного самоуправления муниципальных районов и городских округов Нижегородской области субвенций на исполнение полномочий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в сфере общего образования», статьей 37 Устава городского округа город Дзержинск городская Дума </w:t>
      </w:r>
      <w:r w:rsidRPr="00B24269">
        <w:rPr>
          <w:rFonts w:ascii="Arial" w:hAnsi="Arial" w:cs="Arial"/>
          <w:b/>
          <w:sz w:val="24"/>
          <w:szCs w:val="24"/>
        </w:rPr>
        <w:t>решила:</w:t>
      </w:r>
    </w:p>
    <w:p w:rsidR="006725F5" w:rsidRPr="00383B31" w:rsidRDefault="00383B31" w:rsidP="00383B31">
      <w:p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B24269">
        <w:rPr>
          <w:rFonts w:ascii="Arial" w:eastAsia="Times New Roman" w:hAnsi="Arial" w:cs="Arial"/>
          <w:sz w:val="24"/>
          <w:szCs w:val="24"/>
        </w:rPr>
        <w:t>1.</w:t>
      </w:r>
      <w:r w:rsidRPr="00B24269">
        <w:rPr>
          <w:rFonts w:ascii="Arial" w:eastAsia="Times New Roman" w:hAnsi="Arial" w:cs="Arial"/>
          <w:sz w:val="24"/>
          <w:szCs w:val="24"/>
        </w:rPr>
        <w:tab/>
      </w:r>
      <w:r w:rsidR="006725F5" w:rsidRPr="00383B31">
        <w:rPr>
          <w:rFonts w:ascii="Arial" w:hAnsi="Arial" w:cs="Arial"/>
        </w:rPr>
        <w:t>Внести в Порядок исполнения администрацией города отдельных государственных полномочий в сфере образования за счет субвенций, утвержденный решением городской Думы от 20.12.2018 № 635, следующие изменения:</w:t>
      </w:r>
    </w:p>
    <w:p w:rsidR="006725F5" w:rsidRPr="00B24269" w:rsidRDefault="006725F5" w:rsidP="006725F5">
      <w:pPr>
        <w:pStyle w:val="a5"/>
        <w:tabs>
          <w:tab w:val="num" w:pos="709"/>
        </w:tabs>
        <w:ind w:left="709"/>
        <w:jc w:val="both"/>
        <w:rPr>
          <w:rFonts w:ascii="Arial" w:hAnsi="Arial" w:cs="Arial"/>
        </w:rPr>
      </w:pPr>
      <w:r w:rsidRPr="00B24269">
        <w:rPr>
          <w:rFonts w:ascii="Arial" w:hAnsi="Arial" w:cs="Arial"/>
        </w:rPr>
        <w:t xml:space="preserve">1) абзац 8 пункта 1.2 раздела </w:t>
      </w:r>
      <w:r w:rsidRPr="00B24269">
        <w:rPr>
          <w:rFonts w:ascii="Arial" w:hAnsi="Arial" w:cs="Arial"/>
          <w:lang w:val="en-US"/>
        </w:rPr>
        <w:t>I</w:t>
      </w:r>
      <w:r w:rsidRPr="00B24269">
        <w:rPr>
          <w:rFonts w:ascii="Arial" w:hAnsi="Arial" w:cs="Arial"/>
        </w:rPr>
        <w:t xml:space="preserve"> «Общие положения» изложить в следующей редакции:</w:t>
      </w:r>
    </w:p>
    <w:p w:rsidR="006725F5" w:rsidRPr="00B24269" w:rsidRDefault="006725F5" w:rsidP="006725F5">
      <w:pPr>
        <w:adjustRightInd w:val="0"/>
        <w:spacing w:after="0" w:line="240" w:lineRule="auto"/>
        <w:ind w:left="709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24269">
        <w:rPr>
          <w:rFonts w:ascii="Arial" w:eastAsiaTheme="minorHAnsi" w:hAnsi="Arial" w:cs="Arial"/>
          <w:sz w:val="24"/>
          <w:szCs w:val="24"/>
          <w:lang w:eastAsia="en-US"/>
        </w:rPr>
        <w:t>«-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</w:r>
      <w:r w:rsidRPr="00B24269">
        <w:rPr>
          <w:rFonts w:ascii="Arial" w:hAnsi="Arial" w:cs="Arial"/>
          <w:sz w:val="24"/>
          <w:szCs w:val="24"/>
        </w:rPr>
        <w:t>, в части финансирования стоимости наборов продуктов для организации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питания»;</w:t>
      </w:r>
    </w:p>
    <w:p w:rsidR="006725F5" w:rsidRPr="00B24269" w:rsidRDefault="006725F5" w:rsidP="006725F5">
      <w:pPr>
        <w:tabs>
          <w:tab w:val="num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2)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 xml:space="preserve">в разделе </w:t>
      </w:r>
      <w:r w:rsidRPr="00B24269">
        <w:rPr>
          <w:rFonts w:ascii="Arial" w:hAnsi="Arial" w:cs="Arial"/>
          <w:sz w:val="24"/>
          <w:szCs w:val="24"/>
          <w:lang w:val="en-US"/>
        </w:rPr>
        <w:t>II</w:t>
      </w:r>
      <w:r w:rsidRPr="00B24269">
        <w:rPr>
          <w:rFonts w:ascii="Arial" w:hAnsi="Arial" w:cs="Arial"/>
          <w:sz w:val="24"/>
          <w:szCs w:val="24"/>
        </w:rPr>
        <w:t xml:space="preserve"> «Организация работы и финансовое обеспечение исполнения администрацией города отдельных государственных полномочий в сфере образования за счет субвенций»:</w:t>
      </w:r>
    </w:p>
    <w:p w:rsidR="006725F5" w:rsidRPr="00B24269" w:rsidRDefault="006725F5" w:rsidP="006725F5">
      <w:pPr>
        <w:tabs>
          <w:tab w:val="num" w:pos="709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725F5" w:rsidRPr="00B24269" w:rsidRDefault="006725F5" w:rsidP="006725F5">
      <w:pPr>
        <w:tabs>
          <w:tab w:val="num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а) пункты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2.2.3, 2.2.4, 2.2.5, 2.2.6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6725F5" w:rsidRPr="00B24269" w:rsidRDefault="006725F5" w:rsidP="006725F5">
      <w:pPr>
        <w:tabs>
          <w:tab w:val="num" w:pos="709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«2.2.3. Объем субвенции, передаваемой бюджету городского округа город Дзержинск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 xml:space="preserve">из областного бюджета на реализацию </w:t>
      </w:r>
      <w:proofErr w:type="gramStart"/>
      <w:r w:rsidRPr="00B24269">
        <w:rPr>
          <w:rFonts w:ascii="Arial" w:hAnsi="Arial" w:cs="Arial"/>
          <w:sz w:val="24"/>
          <w:szCs w:val="24"/>
        </w:rPr>
        <w:t>федеральных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государственных образовательных стандартов общего образования в муниципальных общеобразовательных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организациях (</w:t>
      </w:r>
      <w:proofErr w:type="gramStart"/>
      <w:r w:rsidRPr="00B24269">
        <w:rPr>
          <w:rFonts w:ascii="Arial" w:hAnsi="Arial" w:cs="Arial"/>
          <w:sz w:val="24"/>
          <w:szCs w:val="24"/>
          <w:lang w:val="en-US"/>
        </w:rPr>
        <w:t>S</w:t>
      </w:r>
      <w:proofErr w:type="spellStart"/>
      <w:proofErr w:type="gramEnd"/>
      <w:r w:rsidRPr="00B24269">
        <w:rPr>
          <w:rFonts w:ascii="Arial" w:hAnsi="Arial" w:cs="Arial"/>
          <w:sz w:val="24"/>
          <w:szCs w:val="24"/>
        </w:rPr>
        <w:t>оо</w:t>
      </w:r>
      <w:proofErr w:type="spellEnd"/>
      <w:r w:rsidRPr="00B24269">
        <w:rPr>
          <w:rFonts w:ascii="Arial" w:hAnsi="Arial" w:cs="Arial"/>
          <w:sz w:val="24"/>
          <w:szCs w:val="24"/>
        </w:rPr>
        <w:t>), рассчитывается по следующей формуле:</w:t>
      </w:r>
    </w:p>
    <w:p w:rsidR="006725F5" w:rsidRPr="00B24269" w:rsidRDefault="00667A74" w:rsidP="006725F5">
      <w:pP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5907C4" w:rsidRPr="00AA6CB1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85pt;height:56.95pt;visibility:visible;mso-wrap-style:square">
            <v:imagedata r:id="rId5" o:title=""/>
          </v:shape>
        </w:pict>
      </w:r>
      <w:r w:rsidR="006725F5" w:rsidRPr="00B24269">
        <w:rPr>
          <w:rFonts w:ascii="Arial" w:hAnsi="Arial" w:cs="Arial"/>
          <w:b/>
          <w:noProof/>
          <w:sz w:val="24"/>
          <w:szCs w:val="24"/>
        </w:rPr>
        <w:t>,</w:t>
      </w:r>
    </w:p>
    <w:p w:rsidR="006725F5" w:rsidRPr="00B24269" w:rsidRDefault="006725F5" w:rsidP="006725F5">
      <w:pPr>
        <w:spacing w:after="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lastRenderedPageBreak/>
        <w:pict>
          <v:shape id="_x0000_i1026" type="#_x0000_t75" style="width:72.85pt;height:25.1pt;visibility:visible;mso-wrap-style:square">
            <v:imagedata r:id="rId6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 финансового обеспечения образовательной деятельности в рамках реализации федеральных государственных образовательных стандартов общего образования в муниципальных общеобразовательных организациях на одного обучающегося в год в городской (сельской) местности;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i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вид образовательных программ (образовательные программы дошкольного образования, начального общего образования, основного общего образования, среднего общего образования);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j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направленность (профиль) образовательных программ;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Y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г-с</m:t>
            </m:r>
            <m:r>
              <w:rPr>
                <w:rFonts w:ascii="Cambria Math" w:hAnsi="Arial" w:cs="Arial"/>
                <w:sz w:val="24"/>
                <w:szCs w:val="24"/>
              </w:rPr>
              <m:t>/</m:t>
            </m:r>
            <m:r>
              <w:rPr>
                <w:rFonts w:ascii="Arial" w:hAnsi="Arial" w:cs="Arial"/>
                <w:sz w:val="24"/>
                <w:szCs w:val="24"/>
              </w:rPr>
              <m:t>с</m:t>
            </m:r>
          </m:sub>
        </m:sSub>
      </m:oMath>
      <w:r w:rsidRPr="00B24269">
        <w:rPr>
          <w:rFonts w:ascii="Arial" w:hAnsi="Arial" w:cs="Arial"/>
          <w:sz w:val="24"/>
          <w:szCs w:val="24"/>
        </w:rPr>
        <w:t xml:space="preserve"> - прогнозное среднегодовое количество учащихся на очередной финансовый год, обучающихся по основным образовательным программам соответствующего вида и направленности (профиля) в соответствии с расчетом субвенции к пояснительной записке, которое учитывается при расчете субвенции городскому округу город Дзержинск на очередной год и плановый период Министерством образования;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_x0000_i1027" type="#_x0000_t75" style="width:65.3pt;height:25.1pt;visibility:visible;mso-wrap-style:square">
            <v:imagedata r:id="rId7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коэффициент выравнивания норматива финансового обеспечения в зависимости от наполняемости классов (не применяется для выравнивания норматива при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очно-заочной</w:t>
      </w:r>
      <w:proofErr w:type="spellEnd"/>
      <w:r w:rsidR="006725F5" w:rsidRPr="00B24269">
        <w:rPr>
          <w:rFonts w:ascii="Arial" w:hAnsi="Arial" w:cs="Arial"/>
          <w:sz w:val="24"/>
          <w:szCs w:val="24"/>
        </w:rPr>
        <w:t xml:space="preserve"> и заочной формах обучения) в соответствии с расчетом субвенции к пояснительной записке, который учитывается при расчете субвенции городскому округу город Дзержинск на очередной год и плановый период Министерством образования, рассчитывается по следующей формуле: </w:t>
      </w:r>
    </w:p>
    <w:p w:rsidR="006725F5" w:rsidRPr="00B24269" w:rsidRDefault="005907C4" w:rsidP="006725F5">
      <w:pPr>
        <w:spacing w:after="0" w:line="24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7" o:spid="_x0000_i1028" type="#_x0000_t75" style="width:139.8pt;height:47.7pt;visibility:visible;mso-wrap-style:square">
            <v:imagedata r:id="rId8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,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8" o:spid="_x0000_i1029" type="#_x0000_t75" style="width:26.8pt;height:20.1pt;visibility:visible;mso-wrap-style:square">
            <v:imagedata r:id="rId9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нормативная наполняемость классов;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9" o:spid="_x0000_i1030" type="#_x0000_t75" style="width:23.45pt;height:25.1pt;visibility:visible;mso-wrap-style:square">
            <v:imagedata r:id="rId10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расчетный показатель, применяемый для выравнивания бюджета муниципальной общеобразовательной организации до нормативной наполняемости класса, определяемый нормативным правовым актом Министерства образования;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24269">
        <w:rPr>
          <w:rFonts w:ascii="Arial" w:hAnsi="Arial" w:cs="Arial"/>
          <w:sz w:val="24"/>
          <w:szCs w:val="24"/>
        </w:rPr>
        <w:t>z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коэффициент, учитывающий расходы на финансовое обеспечение образовательной деятельности учащихся, осваивающих основные общеобразовательные программы и нуждающихся в длительном лечении в государственных, в том числе федеральных, медицинских организациях, расположенных в Нижегородской области, определяемый нормативным правовым актом Министерства образования;</w:t>
      </w:r>
      <w:proofErr w:type="gramEnd"/>
    </w:p>
    <w:p w:rsidR="006725F5" w:rsidRPr="00B24269" w:rsidRDefault="006725F5" w:rsidP="006725F5">
      <w:pPr>
        <w:shd w:val="clear" w:color="auto" w:fill="FFFFFF"/>
        <w:tabs>
          <w:tab w:val="num" w:pos="709"/>
          <w:tab w:val="left" w:pos="2424"/>
          <w:tab w:val="left" w:pos="4301"/>
          <w:tab w:val="left" w:pos="7690"/>
        </w:tabs>
        <w:spacing w:after="0" w:line="240" w:lineRule="auto"/>
        <w:ind w:left="709" w:right="62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pacing w:val="-3"/>
          <w:sz w:val="24"/>
          <w:szCs w:val="24"/>
        </w:rPr>
        <w:t xml:space="preserve"> </w:t>
      </w:r>
      <w:r w:rsidRPr="00B24269">
        <w:rPr>
          <w:rFonts w:ascii="Arial" w:hAnsi="Arial" w:cs="Arial"/>
          <w:spacing w:val="-3"/>
          <w:sz w:val="24"/>
          <w:szCs w:val="24"/>
          <w:lang w:val="en-US"/>
        </w:rPr>
        <w:t>V</w:t>
      </w:r>
      <w:proofErr w:type="spellStart"/>
      <w:r w:rsidRPr="00B24269">
        <w:rPr>
          <w:rFonts w:ascii="Arial" w:hAnsi="Arial" w:cs="Arial"/>
          <w:spacing w:val="-3"/>
          <w:sz w:val="24"/>
          <w:szCs w:val="24"/>
        </w:rPr>
        <w:t>комп</w:t>
      </w:r>
      <w:proofErr w:type="spellEnd"/>
      <w:r w:rsidRPr="00B24269">
        <w:rPr>
          <w:rFonts w:ascii="Arial" w:hAnsi="Arial" w:cs="Arial"/>
          <w:spacing w:val="-3"/>
          <w:sz w:val="24"/>
          <w:szCs w:val="24"/>
        </w:rPr>
        <w:t xml:space="preserve"> - объем дополнительных средств, передаваемый бюджету городского округа город Дзержинск </w:t>
      </w:r>
      <w:r w:rsidRPr="00B24269">
        <w:rPr>
          <w:rFonts w:ascii="Arial" w:hAnsi="Arial" w:cs="Arial"/>
          <w:sz w:val="24"/>
          <w:szCs w:val="24"/>
        </w:rPr>
        <w:t>из областного бюджета на осуществление образовательной деятельности в малокомплектных образовательных организациях и образовательных</w:t>
      </w:r>
      <w:r w:rsidRPr="00B24269">
        <w:rPr>
          <w:rFonts w:ascii="Arial" w:hAnsi="Arial" w:cs="Arial"/>
          <w:sz w:val="24"/>
          <w:szCs w:val="24"/>
        </w:rPr>
        <w:br/>
        <w:t>организациях, расположенных в сельских населенных пунктах и</w:t>
      </w:r>
      <w:r w:rsidRPr="00B24269">
        <w:rPr>
          <w:rFonts w:ascii="Arial" w:hAnsi="Arial" w:cs="Arial"/>
          <w:sz w:val="24"/>
          <w:szCs w:val="24"/>
        </w:rPr>
        <w:br/>
      </w:r>
      <w:r w:rsidRPr="00B24269">
        <w:rPr>
          <w:rFonts w:ascii="Arial" w:hAnsi="Arial" w:cs="Arial"/>
          <w:spacing w:val="-3"/>
          <w:sz w:val="24"/>
          <w:szCs w:val="24"/>
        </w:rPr>
        <w:t>реализующих</w:t>
      </w:r>
      <w:r w:rsidRPr="00B24269">
        <w:rPr>
          <w:rFonts w:ascii="Arial" w:hAnsi="Arial" w:cs="Arial"/>
          <w:sz w:val="24"/>
          <w:szCs w:val="24"/>
        </w:rPr>
        <w:tab/>
        <w:t xml:space="preserve"> </w:t>
      </w:r>
      <w:r w:rsidRPr="00B24269">
        <w:rPr>
          <w:rFonts w:ascii="Arial" w:hAnsi="Arial" w:cs="Arial"/>
          <w:spacing w:val="-3"/>
          <w:sz w:val="24"/>
          <w:szCs w:val="24"/>
        </w:rPr>
        <w:t xml:space="preserve">основные </w:t>
      </w:r>
      <w:r w:rsidRPr="00B24269">
        <w:rPr>
          <w:rFonts w:ascii="Arial" w:hAnsi="Arial" w:cs="Arial"/>
          <w:spacing w:val="-2"/>
          <w:sz w:val="24"/>
          <w:szCs w:val="24"/>
        </w:rPr>
        <w:t xml:space="preserve">общеобразовательные </w:t>
      </w:r>
      <w:r w:rsidRPr="00B24269">
        <w:rPr>
          <w:rFonts w:ascii="Arial" w:hAnsi="Arial" w:cs="Arial"/>
          <w:spacing w:val="-4"/>
          <w:sz w:val="24"/>
          <w:szCs w:val="24"/>
        </w:rPr>
        <w:t xml:space="preserve">программы, </w:t>
      </w:r>
      <w:r w:rsidRPr="00B24269">
        <w:rPr>
          <w:rFonts w:ascii="Arial" w:hAnsi="Arial" w:cs="Arial"/>
          <w:sz w:val="24"/>
          <w:szCs w:val="24"/>
        </w:rPr>
        <w:t>финансирование которых осуществляется независимо от количества обучающихся, необходимый сверх затрат, определяемых по нормативам финансового обеспечения образовательной деятельности, рассчитывается по следующей формуле:</w:t>
      </w:r>
    </w:p>
    <w:p w:rsidR="006725F5" w:rsidRPr="00B24269" w:rsidRDefault="005907C4" w:rsidP="006725F5">
      <w:pPr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AA6CB1">
        <w:rPr>
          <w:rFonts w:ascii="Arial" w:hAnsi="Arial" w:cs="Arial"/>
          <w:b/>
          <w:noProof/>
          <w:sz w:val="24"/>
          <w:szCs w:val="24"/>
        </w:rPr>
        <w:lastRenderedPageBreak/>
        <w:pict>
          <v:shape id="Рисунок 26" o:spid="_x0000_i1031" type="#_x0000_t75" style="width:496.45pt;height:60.3pt;visibility:visible;mso-wrap-style:square">
            <v:imagedata r:id="rId11" o:title="Безымянный"/>
          </v:shape>
        </w:pict>
      </w:r>
      <w:r w:rsidR="006725F5" w:rsidRPr="00B24269">
        <w:rPr>
          <w:rFonts w:ascii="Arial" w:hAnsi="Arial" w:cs="Arial"/>
          <w:b/>
          <w:sz w:val="24"/>
          <w:szCs w:val="24"/>
        </w:rPr>
        <w:t>,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pacing w:val="-7"/>
          <w:sz w:val="24"/>
          <w:szCs w:val="24"/>
        </w:rPr>
        <w:t>где: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right="38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B24269">
        <w:rPr>
          <w:rFonts w:ascii="Arial" w:hAnsi="Arial" w:cs="Arial"/>
          <w:sz w:val="24"/>
          <w:szCs w:val="24"/>
        </w:rPr>
        <w:t>вид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образовательных программ (образовательные программы начального общего образования, основного общего образования, среднего общего образования);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  <w:lang w:val="en-US"/>
        </w:rPr>
        <w:t>j</w:t>
      </w:r>
      <w:r w:rsidRPr="00B24269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B24269">
        <w:rPr>
          <w:rFonts w:ascii="Arial" w:hAnsi="Arial" w:cs="Arial"/>
          <w:sz w:val="24"/>
          <w:szCs w:val="24"/>
        </w:rPr>
        <w:t>направленность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(профиль) образовательных программ;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right="24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  <w:lang w:val="en-US"/>
        </w:rPr>
        <w:t>Ni</w:t>
      </w:r>
      <w:r w:rsidRPr="00B24269">
        <w:rPr>
          <w:rFonts w:ascii="Arial" w:hAnsi="Arial" w:cs="Arial"/>
          <w:sz w:val="24"/>
          <w:szCs w:val="24"/>
        </w:rPr>
        <w:t xml:space="preserve"> - прогнозное среднегодовое количество классов/классов-комплектов в малокомплектных образовательных организациях и образовательных организациях, расположенных в сельских населенных пунктах и реализующих основные общеобразовательные программы;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right="24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i/>
          <w:spacing w:val="-3"/>
          <w:sz w:val="24"/>
          <w:szCs w:val="24"/>
        </w:rPr>
        <w:t>Ст</w:t>
      </w:r>
      <w:r w:rsidRPr="00B24269">
        <w:rPr>
          <w:rFonts w:ascii="Arial" w:hAnsi="Arial" w:cs="Arial"/>
          <w:i/>
          <w:sz w:val="24"/>
          <w:szCs w:val="24"/>
        </w:rPr>
        <w:t>пед</w:t>
      </w:r>
      <w:proofErr w:type="gramStart"/>
      <w:r w:rsidRPr="00B24269">
        <w:rPr>
          <w:rFonts w:ascii="Arial" w:hAnsi="Arial" w:cs="Arial"/>
          <w:i/>
          <w:sz w:val="24"/>
          <w:szCs w:val="24"/>
          <w:lang w:val="en-US"/>
        </w:rPr>
        <w:t>i</w:t>
      </w:r>
      <w:proofErr w:type="spellEnd"/>
      <w:proofErr w:type="gramEnd"/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-</w:t>
      </w:r>
      <w:r w:rsidRPr="00B24269">
        <w:rPr>
          <w:rFonts w:ascii="Arial" w:hAnsi="Arial" w:cs="Arial"/>
          <w:spacing w:val="-3"/>
          <w:sz w:val="24"/>
          <w:szCs w:val="24"/>
        </w:rPr>
        <w:t xml:space="preserve"> количество педагогических ставок на класс в соответствии с </w:t>
      </w:r>
      <w:r w:rsidRPr="00B24269">
        <w:rPr>
          <w:rFonts w:ascii="Arial" w:hAnsi="Arial" w:cs="Arial"/>
          <w:sz w:val="24"/>
          <w:szCs w:val="24"/>
        </w:rPr>
        <w:t>видом образовательных программ;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right="10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Кпед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коэффициент, учитывающий педагогическую нагрузку на 1 учителя;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pacing w:val="-1"/>
          <w:sz w:val="24"/>
          <w:szCs w:val="24"/>
        </w:rPr>
        <w:t>ЗП</w:t>
      </w:r>
      <w:r w:rsidRPr="00B24269">
        <w:rPr>
          <w:rFonts w:ascii="Arial" w:hAnsi="Arial" w:cs="Arial"/>
          <w:spacing w:val="-1"/>
          <w:sz w:val="24"/>
          <w:szCs w:val="24"/>
          <w:vertAlign w:val="subscript"/>
        </w:rPr>
        <w:t>пр</w:t>
      </w:r>
      <w:proofErr w:type="spellEnd"/>
      <w:r w:rsidRPr="00B24269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B24269">
        <w:rPr>
          <w:rFonts w:ascii="Arial" w:hAnsi="Arial" w:cs="Arial"/>
          <w:spacing w:val="-1"/>
          <w:sz w:val="24"/>
          <w:szCs w:val="24"/>
        </w:rPr>
        <w:t xml:space="preserve">- прогнозная средняя заработная плата учителя на очередной </w:t>
      </w:r>
      <w:r w:rsidRPr="00B24269">
        <w:rPr>
          <w:rFonts w:ascii="Arial" w:hAnsi="Arial" w:cs="Arial"/>
          <w:sz w:val="24"/>
          <w:szCs w:val="24"/>
        </w:rPr>
        <w:t xml:space="preserve">финансовый год, определяемая нормативным правовым актом Министерства образования; 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53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Кфот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коэффициент, учитывающий соотношение фондов оплаты труда учителей и прочего персонала, определяемый нормативным правовым актом Министерства образования;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48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К</w:t>
      </w:r>
      <w:r w:rsidRPr="00B24269">
        <w:rPr>
          <w:rFonts w:ascii="Arial" w:hAnsi="Arial" w:cs="Arial"/>
          <w:sz w:val="24"/>
          <w:szCs w:val="24"/>
          <w:vertAlign w:val="subscript"/>
        </w:rPr>
        <w:t>н</w:t>
      </w:r>
      <w:proofErr w:type="spellEnd"/>
      <w:r w:rsidRPr="00B24269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- коэффициент, учитывающий страховые взносы в государственные внебюджетные фонды Российской Федерации</w:t>
      </w:r>
      <w:proofErr w:type="gramStart"/>
      <w:r w:rsidRPr="00B24269">
        <w:rPr>
          <w:rFonts w:ascii="Arial" w:hAnsi="Arial" w:cs="Arial"/>
          <w:sz w:val="24"/>
          <w:szCs w:val="24"/>
        </w:rPr>
        <w:t>.;</w:t>
      </w:r>
      <w:proofErr w:type="gramEnd"/>
    </w:p>
    <w:p w:rsidR="006725F5" w:rsidRPr="00B24269" w:rsidRDefault="006725F5" w:rsidP="006725F5">
      <w:pPr>
        <w:shd w:val="clear" w:color="auto" w:fill="FFFFFF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12 - количество месяцев в календарном году;</w:t>
      </w:r>
    </w:p>
    <w:p w:rsidR="006725F5" w:rsidRPr="00B24269" w:rsidRDefault="006725F5" w:rsidP="006725F5">
      <w:pPr>
        <w:shd w:val="clear" w:color="auto" w:fill="FFFFFF"/>
        <w:tabs>
          <w:tab w:val="left" w:pos="993"/>
        </w:tabs>
        <w:spacing w:after="0" w:line="240" w:lineRule="auto"/>
        <w:ind w:left="709" w:right="43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pacing w:val="-12"/>
          <w:sz w:val="24"/>
          <w:szCs w:val="24"/>
        </w:rPr>
        <w:t>НФО</w:t>
      </w:r>
      <w:r w:rsidRPr="00B24269">
        <w:rPr>
          <w:rFonts w:ascii="Arial" w:hAnsi="Arial" w:cs="Arial"/>
          <w:sz w:val="24"/>
          <w:szCs w:val="24"/>
        </w:rPr>
        <w:t>г</w:t>
      </w:r>
      <w:proofErr w:type="spellEnd"/>
      <w:r w:rsidRPr="00B24269">
        <w:rPr>
          <w:rFonts w:ascii="Arial" w:hAnsi="Arial" w:cs="Arial"/>
          <w:sz w:val="24"/>
          <w:szCs w:val="24"/>
        </w:rPr>
        <w:t>/</w:t>
      </w:r>
      <w:proofErr w:type="spellStart"/>
      <w:r w:rsidRPr="00B24269">
        <w:rPr>
          <w:rFonts w:ascii="Arial" w:hAnsi="Arial" w:cs="Arial"/>
          <w:sz w:val="24"/>
          <w:szCs w:val="24"/>
          <w:lang w:val="en-US"/>
        </w:rPr>
        <w:t>cij</w:t>
      </w:r>
      <w:proofErr w:type="spellEnd"/>
      <w:r w:rsidRPr="00B24269">
        <w:rPr>
          <w:rFonts w:ascii="Arial" w:hAnsi="Arial" w:cs="Arial"/>
          <w:spacing w:val="-1"/>
          <w:sz w:val="24"/>
          <w:szCs w:val="24"/>
        </w:rPr>
        <w:t xml:space="preserve"> - норматив финансового обеспечения образовательной </w:t>
      </w:r>
      <w:r w:rsidRPr="00B24269">
        <w:rPr>
          <w:rFonts w:ascii="Arial" w:hAnsi="Arial" w:cs="Arial"/>
          <w:sz w:val="24"/>
          <w:szCs w:val="24"/>
        </w:rPr>
        <w:t>деятельности в рамках реализации федеральных государственных образовательных стандартов общего образования на 1 обучающегося в год;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34" w:firstLine="425"/>
        <w:jc w:val="both"/>
        <w:rPr>
          <w:rFonts w:ascii="Arial" w:hAnsi="Arial" w:cs="Arial"/>
          <w:sz w:val="24"/>
          <w:szCs w:val="24"/>
        </w:rPr>
      </w:pP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34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Уг</w:t>
      </w:r>
      <w:proofErr w:type="spellEnd"/>
      <w:r w:rsidRPr="00B24269">
        <w:rPr>
          <w:rFonts w:ascii="Arial" w:hAnsi="Arial" w:cs="Arial"/>
          <w:sz w:val="24"/>
          <w:szCs w:val="24"/>
        </w:rPr>
        <w:t>/</w:t>
      </w:r>
      <w:proofErr w:type="spellStart"/>
      <w:r w:rsidRPr="00B24269">
        <w:rPr>
          <w:rFonts w:ascii="Arial" w:hAnsi="Arial" w:cs="Arial"/>
          <w:sz w:val="24"/>
          <w:szCs w:val="24"/>
          <w:lang w:val="en-US"/>
        </w:rPr>
        <w:t>cij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прогнозное среднегодовое количество учащихся на очередной финансовый год, обучающихся по основным образовательным программам соответствующего вида и направленности (профиля) в малокомплектных образовательных организациях и образовательных организациях, расположенных в сельских населенных пунктах, за исключением обучающихся, находящихся на индивидуальном </w:t>
      </w:r>
      <w:proofErr w:type="gramStart"/>
      <w:r w:rsidRPr="00B24269">
        <w:rPr>
          <w:rFonts w:ascii="Arial" w:hAnsi="Arial" w:cs="Arial"/>
          <w:sz w:val="24"/>
          <w:szCs w:val="24"/>
        </w:rPr>
        <w:t>обучении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на дому на основании медицинского заключения;</w:t>
      </w:r>
    </w:p>
    <w:p w:rsidR="006725F5" w:rsidRPr="00B24269" w:rsidRDefault="006725F5" w:rsidP="006725F5">
      <w:pPr>
        <w:shd w:val="clear" w:color="auto" w:fill="FFFFFF"/>
        <w:tabs>
          <w:tab w:val="left" w:pos="567"/>
        </w:tabs>
        <w:spacing w:after="0" w:line="240" w:lineRule="auto"/>
        <w:ind w:left="709" w:right="34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pacing w:val="-1"/>
          <w:sz w:val="24"/>
          <w:szCs w:val="24"/>
        </w:rPr>
        <w:t xml:space="preserve">1,1 - коэффициент, учитывающий долю учебных и прочих расходов, </w:t>
      </w:r>
      <w:r w:rsidRPr="00B24269">
        <w:rPr>
          <w:rFonts w:ascii="Arial" w:hAnsi="Arial" w:cs="Arial"/>
          <w:sz w:val="24"/>
          <w:szCs w:val="24"/>
        </w:rPr>
        <w:t>непосредственно связанных с образовательным процессом, в нормативе финансового обеспечения образовательной деятельности в рамках реализации федеральных государственных образовательных стандартов общего образования;</w:t>
      </w:r>
    </w:p>
    <w:p w:rsidR="006725F5" w:rsidRPr="00B24269" w:rsidRDefault="00AA6CB1" w:rsidP="006725F5">
      <w:pPr>
        <w:shd w:val="clear" w:color="auto" w:fill="FFFFFF"/>
        <w:tabs>
          <w:tab w:val="left" w:pos="3413"/>
          <w:tab w:val="left" w:pos="5741"/>
          <w:tab w:val="left" w:pos="8045"/>
        </w:tabs>
        <w:spacing w:after="0" w:line="240" w:lineRule="auto"/>
        <w:ind w:left="709" w:right="24" w:firstLine="425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проч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b>
          <m:sup>
            <m:r>
              <w:rPr>
                <w:rFonts w:ascii="Arial" w:hAnsi="Arial" w:cs="Arial"/>
                <w:sz w:val="24"/>
                <w:szCs w:val="24"/>
              </w:rPr>
              <m:t>ДГ</m:t>
            </m:r>
          </m:sup>
        </m:sSubSup>
      </m:oMath>
      <w:r w:rsidR="006725F5" w:rsidRPr="00B24269">
        <w:rPr>
          <w:rFonts w:ascii="Arial" w:hAnsi="Arial" w:cs="Arial"/>
          <w:sz w:val="24"/>
          <w:szCs w:val="24"/>
        </w:rPr>
        <w:t>- объем средств, передаваемый бюджету городского округа на оплату труда и начисления на выплаты по оплате труда</w:t>
      </w:r>
      <w:r w:rsidR="006725F5" w:rsidRPr="00B24269">
        <w:rPr>
          <w:rFonts w:ascii="Arial" w:hAnsi="Arial" w:cs="Arial"/>
          <w:sz w:val="24"/>
          <w:szCs w:val="24"/>
        </w:rPr>
        <w:br/>
        <w:t>прочего персонала, участвующего в реализации основной</w:t>
      </w:r>
      <w:r w:rsidR="006725F5" w:rsidRPr="00B24269">
        <w:rPr>
          <w:rFonts w:ascii="Arial" w:hAnsi="Arial" w:cs="Arial"/>
          <w:sz w:val="24"/>
          <w:szCs w:val="24"/>
        </w:rPr>
        <w:br/>
        <w:t>общеобразовательной программы дошкольного образования в</w:t>
      </w:r>
      <w:r w:rsidR="006725F5" w:rsidRPr="00B24269">
        <w:rPr>
          <w:rFonts w:ascii="Arial" w:hAnsi="Arial" w:cs="Arial"/>
          <w:sz w:val="24"/>
          <w:szCs w:val="24"/>
        </w:rPr>
        <w:br/>
      </w:r>
      <w:r w:rsidR="006725F5" w:rsidRPr="00B24269">
        <w:rPr>
          <w:rFonts w:ascii="Arial" w:hAnsi="Arial" w:cs="Arial"/>
          <w:spacing w:val="-2"/>
          <w:sz w:val="24"/>
          <w:szCs w:val="24"/>
        </w:rPr>
        <w:t>общеобразовательных</w:t>
      </w:r>
      <w:r w:rsidR="006725F5" w:rsidRPr="00B24269">
        <w:rPr>
          <w:rFonts w:ascii="Arial" w:hAnsi="Arial" w:cs="Arial"/>
          <w:sz w:val="24"/>
          <w:szCs w:val="24"/>
        </w:rPr>
        <w:tab/>
        <w:t xml:space="preserve"> организациях (дошкольные группы), рассчитывается</w:t>
      </w:r>
      <w:r w:rsidR="006725F5" w:rsidRPr="00B24269">
        <w:rPr>
          <w:rFonts w:ascii="Arial" w:hAnsi="Arial" w:cs="Arial"/>
          <w:sz w:val="24"/>
          <w:szCs w:val="24"/>
        </w:rPr>
        <w:tab/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по следующей формуле:</w:t>
      </w:r>
    </w:p>
    <w:p w:rsidR="006725F5" w:rsidRPr="00B24269" w:rsidRDefault="005907C4" w:rsidP="006725F5">
      <w:pPr>
        <w:shd w:val="clear" w:color="auto" w:fill="FFFFFF"/>
        <w:spacing w:after="0" w:line="240" w:lineRule="auto"/>
        <w:ind w:left="709" w:right="2208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13" o:spid="_x0000_i1032" type="#_x0000_t75" style="width:183.35pt;height:55.25pt;visibility:visible;mso-wrap-style:square">
            <v:imagedata r:id="rId12" o:title=""/>
          </v:shape>
        </w:pict>
      </w:r>
      <w:r w:rsidR="006725F5" w:rsidRPr="00B24269">
        <w:rPr>
          <w:rFonts w:ascii="Arial" w:hAnsi="Arial" w:cs="Arial"/>
          <w:b/>
          <w:sz w:val="24"/>
          <w:szCs w:val="24"/>
        </w:rPr>
        <w:t>,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2208" w:firstLine="5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 w:right="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Ст</w:t>
      </w:r>
      <w:r w:rsidR="006725F5" w:rsidRPr="00B24269">
        <w:rPr>
          <w:rFonts w:ascii="Arial" w:hAnsi="Arial" w:cs="Arial"/>
          <w:sz w:val="24"/>
          <w:szCs w:val="24"/>
          <w:vertAlign w:val="subscript"/>
        </w:rPr>
        <w:t>к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 xml:space="preserve">- количество штатных единиц прочего персонала, участвующего в реализации основной общеобразовательной программы дошкольного образования, по </w:t>
      </w:r>
      <w:r w:rsidR="006725F5" w:rsidRPr="00B24269">
        <w:rPr>
          <w:rFonts w:ascii="Arial" w:hAnsi="Arial" w:cs="Arial"/>
          <w:sz w:val="24"/>
          <w:szCs w:val="24"/>
          <w:lang w:val="en-US"/>
        </w:rPr>
        <w:t>k</w:t>
      </w:r>
      <w:r w:rsidR="006725F5" w:rsidRPr="00B24269">
        <w:rPr>
          <w:rFonts w:ascii="Arial" w:hAnsi="Arial" w:cs="Arial"/>
          <w:sz w:val="24"/>
          <w:szCs w:val="24"/>
        </w:rPr>
        <w:t>-ой должности;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 w:right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4"/>
          <w:sz w:val="24"/>
          <w:szCs w:val="24"/>
        </w:rPr>
        <w:t>ЗП</w:t>
      </w:r>
      <w:r w:rsidR="006725F5" w:rsidRPr="00B24269">
        <w:rPr>
          <w:rFonts w:ascii="Arial" w:hAnsi="Arial" w:cs="Arial"/>
          <w:spacing w:val="-4"/>
          <w:sz w:val="24"/>
          <w:szCs w:val="24"/>
          <w:vertAlign w:val="subscript"/>
        </w:rPr>
        <w:t>К</w:t>
      </w:r>
      <w:r w:rsidR="006725F5" w:rsidRPr="00B24269">
        <w:rPr>
          <w:rFonts w:ascii="Arial" w:hAnsi="Arial" w:cs="Arial"/>
          <w:spacing w:val="-4"/>
          <w:sz w:val="24"/>
          <w:szCs w:val="24"/>
        </w:rPr>
        <w:t xml:space="preserve"> - средний размер заработной платы по </w:t>
      </w:r>
      <w:r w:rsidR="006725F5" w:rsidRPr="00B24269">
        <w:rPr>
          <w:rFonts w:ascii="Arial" w:hAnsi="Arial" w:cs="Arial"/>
          <w:spacing w:val="-4"/>
          <w:sz w:val="24"/>
          <w:szCs w:val="24"/>
          <w:lang w:val="en-US"/>
        </w:rPr>
        <w:t>k</w:t>
      </w:r>
      <w:r w:rsidR="006725F5" w:rsidRPr="00B24269">
        <w:rPr>
          <w:rFonts w:ascii="Arial" w:hAnsi="Arial" w:cs="Arial"/>
          <w:spacing w:val="-4"/>
          <w:sz w:val="24"/>
          <w:szCs w:val="24"/>
        </w:rPr>
        <w:t xml:space="preserve">-ой должности прочего </w:t>
      </w:r>
      <w:r w:rsidR="006725F5" w:rsidRPr="00B24269">
        <w:rPr>
          <w:rFonts w:ascii="Arial" w:hAnsi="Arial" w:cs="Arial"/>
          <w:sz w:val="24"/>
          <w:szCs w:val="24"/>
        </w:rPr>
        <w:t xml:space="preserve">персонала, участвующего в реализации основной общеобразовательной программы дошкольного образования, определяемый нормативным правовым актом Министерства образования; 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12 - количество месяцев в календарном году;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269">
        <w:rPr>
          <w:rFonts w:ascii="Arial" w:hAnsi="Arial" w:cs="Arial"/>
          <w:sz w:val="24"/>
          <w:szCs w:val="24"/>
        </w:rPr>
        <w:t>К</w:t>
      </w:r>
      <w:r w:rsidRPr="00B24269">
        <w:rPr>
          <w:rFonts w:ascii="Arial" w:hAnsi="Arial" w:cs="Arial"/>
          <w:sz w:val="24"/>
          <w:szCs w:val="24"/>
          <w:vertAlign w:val="subscript"/>
        </w:rPr>
        <w:t>н</w:t>
      </w:r>
      <w:proofErr w:type="spellEnd"/>
      <w:r w:rsidR="00667A7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- коэффициент, учитывающий страховые взносы в государственные внебюджетные фонды Российской Федерации.</w:t>
      </w:r>
    </w:p>
    <w:p w:rsidR="006725F5" w:rsidRPr="00B24269" w:rsidRDefault="006725F5" w:rsidP="006725F5">
      <w:pPr>
        <w:tabs>
          <w:tab w:val="num" w:pos="709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2.2.4.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Объем субвенции, передаваемой бюджету городского округа город Дзержинск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из областного бюджета на финансовое обеспечение реализации адаптированных образовательных программ и общеобразовательных программ с созданием специальных условий в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муниципальных общеобразовательных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организациях (специальных коррекционных учреждениях) (</w:t>
      </w:r>
      <w:r w:rsidRPr="00B24269">
        <w:rPr>
          <w:rFonts w:ascii="Arial" w:hAnsi="Arial" w:cs="Arial"/>
          <w:sz w:val="24"/>
          <w:szCs w:val="24"/>
          <w:lang w:val="en-US"/>
        </w:rPr>
        <w:t>S</w:t>
      </w:r>
      <w:proofErr w:type="spellStart"/>
      <w:r w:rsidRPr="00B24269">
        <w:rPr>
          <w:rFonts w:ascii="Arial" w:hAnsi="Arial" w:cs="Arial"/>
          <w:sz w:val="24"/>
          <w:szCs w:val="24"/>
        </w:rPr>
        <w:t>оо</w:t>
      </w:r>
      <w:proofErr w:type="spellEnd"/>
      <w:r w:rsidRPr="00B24269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Pr="00B24269">
        <w:rPr>
          <w:rFonts w:ascii="Arial" w:hAnsi="Arial" w:cs="Arial"/>
          <w:sz w:val="24"/>
          <w:szCs w:val="24"/>
        </w:rPr>
        <w:t>спец-кор</w:t>
      </w:r>
      <w:proofErr w:type="spellEnd"/>
      <w:proofErr w:type="gramEnd"/>
      <w:r w:rsidRPr="00B24269">
        <w:rPr>
          <w:rFonts w:ascii="Arial" w:hAnsi="Arial" w:cs="Arial"/>
          <w:sz w:val="24"/>
          <w:szCs w:val="24"/>
        </w:rPr>
        <w:t>), рассчитывается по следующей формуле:</w:t>
      </w:r>
    </w:p>
    <w:p w:rsidR="006725F5" w:rsidRPr="00B24269" w:rsidRDefault="005907C4" w:rsidP="006725F5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_x0000_i1033" type="#_x0000_t75" style="width:450.4pt;height:51.9pt;visibility:visible;mso-wrap-style:square">
            <v:imagedata r:id="rId13" o:title=""/>
          </v:shape>
        </w:pict>
      </w:r>
      <w:r w:rsidR="006725F5" w:rsidRPr="00B24269">
        <w:rPr>
          <w:rFonts w:ascii="Arial" w:hAnsi="Arial" w:cs="Arial"/>
          <w:b/>
          <w:sz w:val="24"/>
          <w:szCs w:val="24"/>
        </w:rPr>
        <w:t>,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14" o:spid="_x0000_i1034" type="#_x0000_t75" style="width:72.85pt;height:25.1pt;visibility:visible;mso-wrap-style:square">
            <v:imagedata r:id="rId14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 финансового обеспечения образовательной деятельности в рамках реализации федеральных государственных образовательных стандартов общего образования в муниципальных общеобразовательных организациях на одного обучающегося в год в городской (сельской) местности;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i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вид образовательных программ (образовательные программы дошкольного образования, начального общего образования, основного общего образования, среднего общего образования, адаптированные образовательные программы);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j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направленность (профиль) образовательных программ;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15" o:spid="_x0000_i1035" type="#_x0000_t75" style="width:47.7pt;height:25.1pt;visibility:visible;mso-wrap-style:square">
            <v:imagedata r:id="rId15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прогнозное среднегодовое количество учащихся на очередной финансовый год, обучающихся по образовательным программам соответствующего вида и направленности (профиля) в соответствии с расчетом субвенции к пояснительной записке, которое учитывается при расчете субвенции городскому округу город Дзержинск на очередной год и плановый период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Министерством образования;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16" o:spid="_x0000_i1036" type="#_x0000_t75" style="width:65.3pt;height:25.1pt;visibility:visible;mso-wrap-style:square">
            <v:imagedata r:id="rId16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коэффициент выравнивания норматива финансового обеспечения </w:t>
      </w:r>
      <w:proofErr w:type="gramStart"/>
      <w:r w:rsidR="006725F5" w:rsidRPr="00B24269">
        <w:rPr>
          <w:rFonts w:ascii="Arial" w:hAnsi="Arial" w:cs="Arial"/>
          <w:sz w:val="24"/>
          <w:szCs w:val="24"/>
        </w:rPr>
        <w:t>в зависимости от наполняемости классов в соответствии с расчетом субвенции к пояснительной записке</w:t>
      </w:r>
      <w:proofErr w:type="gramEnd"/>
      <w:r w:rsidR="006725F5" w:rsidRPr="00B24269">
        <w:rPr>
          <w:rFonts w:ascii="Arial" w:hAnsi="Arial" w:cs="Arial"/>
          <w:sz w:val="24"/>
          <w:szCs w:val="24"/>
        </w:rPr>
        <w:t>, который учитывается при расчете субвенции городскому округу город Дзержинск на очередной год и плановый период Министерством образования, рассчитывается по следующей формуле:</w:t>
      </w:r>
    </w:p>
    <w:p w:rsidR="006725F5" w:rsidRPr="00B24269" w:rsidRDefault="005907C4" w:rsidP="006725F5">
      <w:pPr>
        <w:spacing w:after="0" w:line="24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17" o:spid="_x0000_i1037" type="#_x0000_t75" style="width:111.35pt;height:47.7pt;visibility:visible;mso-wrap-style:square">
            <v:imagedata r:id="rId17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,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5" o:spid="_x0000_i1038" type="#_x0000_t75" style="width:26.8pt;height:20.95pt;visibility:visible;mso-wrap-style:square">
            <v:imagedata r:id="rId18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нормативная наполняемость классов;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Рисунок 18" o:spid="_x0000_i1039" type="#_x0000_t75" style="width:23.45pt;height:25.1pt;visibility:visible;mso-wrap-style:square">
            <v:imagedata r:id="rId19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-расчетный показатель, применяемый для выравнивания бюджета муниципальной общеобразовательной организации, до нормативной наполняемости класса, определяемый нормативным правовым актом Министерства образования;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color w:val="FF0000"/>
          <w:sz w:val="24"/>
          <w:szCs w:val="24"/>
        </w:rPr>
        <w:pict>
          <v:shape id="_x0000_i1040" type="#_x0000_t75" style="width:47.7pt;height:31pt;visibility:visible;mso-wrap-style:square">
            <v:imagedata r:id="rId20" o:title=""/>
          </v:shape>
        </w:pict>
      </w:r>
      <w:proofErr w:type="gramStart"/>
      <w:r w:rsidR="006725F5" w:rsidRPr="00B24269">
        <w:rPr>
          <w:rFonts w:ascii="Arial" w:hAnsi="Arial" w:cs="Arial"/>
          <w:sz w:val="24"/>
          <w:szCs w:val="24"/>
        </w:rPr>
        <w:t>- прогнозное среднегодовое количество обучающихся с ограниченными возможностями здоровья, проживающих в муниципальных общеобразовательных организациях, на очередной финансовый год;</w:t>
      </w:r>
      <w:proofErr w:type="gramEnd"/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color w:val="FF0000"/>
          <w:sz w:val="24"/>
          <w:szCs w:val="24"/>
        </w:rPr>
        <w:pict>
          <v:shape id="Рисунок 20" o:spid="_x0000_i1041" type="#_x0000_t75" style="width:47.7pt;height:31pt;visibility:visible;mso-wrap-style:square">
            <v:imagedata r:id="rId21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- прогнозное среднегодовое количество детей-сирот и детей, оставшихся без попечения родителей, проживающих в муниципальных общеобразовательных организациях, на очередной финансовый год;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 xml:space="preserve">0,5 - коэффициент, учитывающий дополнительные расходы на полное государственное обеспечение (обеспечение питанием, одеждой, обувью, мягким и жестким инвентарем) </w:t>
      </w:r>
      <w:proofErr w:type="gramStart"/>
      <w:r w:rsidRPr="00B24269">
        <w:rPr>
          <w:rFonts w:ascii="Arial" w:hAnsi="Arial" w:cs="Arial"/>
          <w:sz w:val="24"/>
          <w:szCs w:val="24"/>
        </w:rPr>
        <w:t>обучающихся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с ограниченными возможностями здоровья, проживающих в организации, осуществляющей образовательную деятельность;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1 - коэффициент, учитывающий дополнительные расходы на полное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государственное обеспечение детей-сирот и детей, оставшихся без попечения родителей;</w:t>
      </w:r>
    </w:p>
    <w:p w:rsidR="006725F5" w:rsidRPr="00B24269" w:rsidRDefault="00AA6CB1" w:rsidP="006725F5">
      <w:pPr>
        <w:shd w:val="clear" w:color="auto" w:fill="FFFFFF"/>
        <w:spacing w:after="0" w:line="240" w:lineRule="auto"/>
        <w:ind w:left="709" w:right="110" w:firstLine="567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проч</m:t>
            </m:r>
          </m:sub>
          <m:sup>
            <m:r>
              <w:rPr>
                <w:rFonts w:ascii="Arial" w:hAnsi="Arial" w:cs="Arial"/>
                <w:sz w:val="24"/>
                <w:szCs w:val="24"/>
              </w:rPr>
              <m:t>ДГ</m:t>
            </m:r>
          </m:sup>
        </m:sSubSup>
      </m:oMath>
      <w:r w:rsidR="006725F5" w:rsidRPr="00B24269">
        <w:rPr>
          <w:rFonts w:ascii="Arial" w:hAnsi="Arial" w:cs="Arial"/>
          <w:sz w:val="24"/>
          <w:szCs w:val="24"/>
        </w:rPr>
        <w:t>- объем средств, передаваемый бюджету городского округа город Дзержинск из областного бюджета на оплату труда и начисления на выплаты по оплате труда прочего персонала, участвующего в реализации основной общеобразовательной программы дошкольного образования в муниципальных общеобразовательных организациях (дошкольные группы), рассчитывается по следующей формуле:</w:t>
      </w:r>
    </w:p>
    <w:p w:rsidR="006725F5" w:rsidRPr="00B24269" w:rsidRDefault="005907C4" w:rsidP="006725F5">
      <w:pPr>
        <w:shd w:val="clear" w:color="auto" w:fill="FFFFFF"/>
        <w:spacing w:after="0" w:line="240" w:lineRule="auto"/>
        <w:ind w:left="709" w:firstLine="425"/>
        <w:rPr>
          <w:rFonts w:ascii="Arial" w:hAnsi="Arial" w:cs="Arial"/>
          <w:spacing w:val="-7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6" o:spid="_x0000_i1042" type="#_x0000_t75" style="width:183.35pt;height:55.25pt;visibility:visible;mso-wrap-style:square">
            <v:imagedata r:id="rId22" o:title=""/>
          </v:shape>
        </w:pict>
      </w:r>
      <w:r w:rsidR="006725F5" w:rsidRPr="00B24269">
        <w:rPr>
          <w:rFonts w:ascii="Arial" w:hAnsi="Arial" w:cs="Arial"/>
          <w:b/>
          <w:spacing w:val="-7"/>
          <w:sz w:val="24"/>
          <w:szCs w:val="24"/>
        </w:rPr>
        <w:t>,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7"/>
          <w:sz w:val="24"/>
          <w:szCs w:val="24"/>
        </w:rPr>
        <w:t>где: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 w:right="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Ст</w:t>
      </w:r>
      <w:r w:rsidR="006725F5" w:rsidRPr="00B24269">
        <w:rPr>
          <w:rFonts w:ascii="Arial" w:hAnsi="Arial" w:cs="Arial"/>
          <w:sz w:val="24"/>
          <w:szCs w:val="24"/>
          <w:vertAlign w:val="subscript"/>
        </w:rPr>
        <w:t>к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 xml:space="preserve">- количество штатных единиц прочего персонала, участвующего в реализации основной общеобразовательной программы дошкольного образования, по </w:t>
      </w:r>
      <w:r w:rsidR="006725F5" w:rsidRPr="00B24269">
        <w:rPr>
          <w:rFonts w:ascii="Arial" w:hAnsi="Arial" w:cs="Arial"/>
          <w:sz w:val="24"/>
          <w:szCs w:val="24"/>
          <w:lang w:val="en-US"/>
        </w:rPr>
        <w:t>k</w:t>
      </w:r>
      <w:r w:rsidR="006725F5" w:rsidRPr="00B24269">
        <w:rPr>
          <w:rFonts w:ascii="Arial" w:hAnsi="Arial" w:cs="Arial"/>
          <w:i/>
          <w:iCs/>
          <w:sz w:val="24"/>
          <w:szCs w:val="24"/>
        </w:rPr>
        <w:t>-</w:t>
      </w:r>
      <w:r w:rsidR="006725F5" w:rsidRPr="00B24269">
        <w:rPr>
          <w:rFonts w:ascii="Arial" w:hAnsi="Arial" w:cs="Arial"/>
          <w:iCs/>
          <w:sz w:val="24"/>
          <w:szCs w:val="24"/>
        </w:rPr>
        <w:t xml:space="preserve">ой </w:t>
      </w:r>
      <w:r w:rsidR="006725F5" w:rsidRPr="00B24269">
        <w:rPr>
          <w:rFonts w:ascii="Arial" w:hAnsi="Arial" w:cs="Arial"/>
          <w:sz w:val="24"/>
          <w:szCs w:val="24"/>
        </w:rPr>
        <w:t>должности;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77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pacing w:val="-1"/>
          <w:sz w:val="24"/>
          <w:szCs w:val="24"/>
        </w:rPr>
        <w:t>ЗП</w:t>
      </w:r>
      <w:r w:rsidRPr="00B24269">
        <w:rPr>
          <w:rFonts w:ascii="Arial" w:hAnsi="Arial" w:cs="Arial"/>
          <w:spacing w:val="-1"/>
          <w:sz w:val="24"/>
          <w:szCs w:val="24"/>
          <w:vertAlign w:val="subscript"/>
        </w:rPr>
        <w:t xml:space="preserve">К </w:t>
      </w:r>
      <w:r w:rsidRPr="00B24269">
        <w:rPr>
          <w:rFonts w:ascii="Arial" w:hAnsi="Arial" w:cs="Arial"/>
          <w:spacing w:val="-1"/>
          <w:sz w:val="24"/>
          <w:szCs w:val="24"/>
        </w:rPr>
        <w:t xml:space="preserve">- средний размер заработной платы по </w:t>
      </w:r>
      <w:r w:rsidRPr="00B24269">
        <w:rPr>
          <w:rFonts w:ascii="Arial" w:hAnsi="Arial" w:cs="Arial"/>
          <w:spacing w:val="-1"/>
          <w:sz w:val="24"/>
          <w:szCs w:val="24"/>
          <w:lang w:val="en-US"/>
        </w:rPr>
        <w:t>k</w:t>
      </w:r>
      <w:r w:rsidRPr="00B24269">
        <w:rPr>
          <w:rFonts w:ascii="Arial" w:hAnsi="Arial" w:cs="Arial"/>
          <w:i/>
          <w:iCs/>
          <w:spacing w:val="-1"/>
          <w:sz w:val="24"/>
          <w:szCs w:val="24"/>
        </w:rPr>
        <w:t>-</w:t>
      </w:r>
      <w:r w:rsidRPr="00B24269">
        <w:rPr>
          <w:rFonts w:ascii="Arial" w:hAnsi="Arial" w:cs="Arial"/>
          <w:iCs/>
          <w:spacing w:val="-1"/>
          <w:sz w:val="24"/>
          <w:szCs w:val="24"/>
        </w:rPr>
        <w:t xml:space="preserve">ой </w:t>
      </w:r>
      <w:r w:rsidRPr="00B24269">
        <w:rPr>
          <w:rFonts w:ascii="Arial" w:hAnsi="Arial" w:cs="Arial"/>
          <w:spacing w:val="-1"/>
          <w:sz w:val="24"/>
          <w:szCs w:val="24"/>
        </w:rPr>
        <w:t xml:space="preserve">должности прочего </w:t>
      </w:r>
      <w:r w:rsidRPr="00B24269">
        <w:rPr>
          <w:rFonts w:ascii="Arial" w:hAnsi="Arial" w:cs="Arial"/>
          <w:sz w:val="24"/>
          <w:szCs w:val="24"/>
        </w:rPr>
        <w:t>персонала, участвующего в реализации основной общеобразовательной программы дошкольного образования, определяемый нормативным правовым актом Министерства образования;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12 - количество месяцев в календарном году;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 w:righ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К</w:t>
      </w:r>
      <w:r w:rsidR="006725F5" w:rsidRPr="00B24269">
        <w:rPr>
          <w:rFonts w:ascii="Arial" w:hAnsi="Arial" w:cs="Arial"/>
          <w:sz w:val="24"/>
          <w:szCs w:val="24"/>
          <w:vertAlign w:val="subscript"/>
        </w:rPr>
        <w:t>н</w:t>
      </w:r>
      <w:proofErr w:type="spellEnd"/>
      <w:r w:rsidR="006725F5" w:rsidRPr="00B24269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- коэффициент, учитывающий страховые взносы в государственные внебюджетные фонды Российской Федерации.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2.2.5.Объем субвенции, выделяемый муниципальной общеобразовательной организации на реализацию федеральных государственных образовательных стандартов общего образования, рассчитывается по следующей формуле:</w:t>
      </w:r>
    </w:p>
    <w:p w:rsidR="006725F5" w:rsidRPr="00B24269" w:rsidRDefault="00AA6CB1" w:rsidP="006725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Arial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oo</m:t>
              </m:r>
            </m:sub>
          </m:sSub>
          <m:r>
            <m:rPr>
              <m:sty m:val="p"/>
            </m:rPr>
            <w:rPr>
              <w:rFonts w:ascii="Cambria Math" w:hAnsi="Arial" w:cs="Arial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Times New Roman" w:hAnsi="Arial" w:cs="Arial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1</m:t>
              </m:r>
              <m:r>
                <m:rPr>
                  <m:sty m:val="p"/>
                </m:rPr>
                <w:rPr>
                  <w:rFonts w:ascii="Arial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</m:d>
          <m:nary>
            <m:naryPr>
              <m:chr m:val="∑"/>
              <m:ctrlPr>
                <w:rPr>
                  <w:rFonts w:ascii="Cambria Math" w:eastAsia="Times New Roman" w:hAnsi="Arial" w:cs="Arial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4</m:t>
              </m:r>
            </m:sup>
            <m:e>
              <m:nary>
                <m:naryPr>
                  <m:chr m:val="∑"/>
                  <m:ctrlPr>
                    <w:rPr>
                      <w:rFonts w:ascii="Cambria Math" w:eastAsia="Times New Roman" w:hAnsi="Arial" w:cs="Arial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="Times New Roman" w:hAnsi="Arial" w:cs="Arial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Arial" w:cs="Arial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m:t>НФО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m:t>г-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Arial" w:cs="Arial"/>
                              <w:sz w:val="24"/>
                              <w:szCs w:val="24"/>
                            </w:rPr>
                            <m:t>/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cij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Arial" w:hAnsi="Arial" w:cs="Arial"/>
                          <w:sz w:val="24"/>
                          <w:szCs w:val="24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Times New Roman" w:hAnsi="Arial" w:cs="Arial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m:t>У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m:t>г-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Arial" w:cs="Arial"/>
                              <w:sz w:val="24"/>
                              <w:szCs w:val="24"/>
                            </w:rPr>
                            <m:t>/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cij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Arial" w:hAnsi="Arial" w:cs="Arial"/>
                          <w:sz w:val="24"/>
                          <w:szCs w:val="24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Times New Roman" w:hAnsi="Arial" w:cs="Arial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m:t>Квн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m:t>г-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Arial" w:cs="Arial"/>
                              <w:sz w:val="24"/>
                              <w:szCs w:val="24"/>
                            </w:rPr>
                            <m:t>/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cij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Arial" w:hAnsi="Arial" w:cs="Arial"/>
                          <w:sz w:val="24"/>
                          <w:szCs w:val="24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Times New Roman" w:hAnsi="Arial" w:cs="Arial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m:t>прив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Arial" w:cs="Arial"/>
                              <w:sz w:val="24"/>
                              <w:szCs w:val="24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m:t>г-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Arial" w:cs="Arial"/>
                              <w:sz w:val="24"/>
                              <w:szCs w:val="24"/>
                            </w:rPr>
                            <m:t>/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cij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Times New Roman" w:hAnsi="Arial" w:cs="Arial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Arial" w:cs="Arial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m:t>комп</m:t>
                          </m:r>
                        </m:sub>
                      </m:sSub>
                    </m:e>
                  </m:d>
                </m:e>
              </m:nary>
            </m:e>
          </m:nary>
          <m:r>
            <m:rPr>
              <m:sty m:val="p"/>
            </m:rPr>
            <w:rPr>
              <w:rFonts w:ascii="Cambria Math" w:hAnsi="Arial" w:cs="Arial"/>
              <w:sz w:val="24"/>
              <w:szCs w:val="24"/>
            </w:rPr>
            <m:t>,</m:t>
          </m:r>
        </m:oMath>
      </m:oMathPara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67"/>
        <w:jc w:val="both"/>
        <w:rPr>
          <w:rFonts w:ascii="Arial" w:hAnsi="Arial" w:cs="Arial"/>
          <w:sz w:val="24"/>
          <w:szCs w:val="24"/>
        </w:rPr>
      </w:pP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1" o:spid="_x0000_i1043" type="#_x0000_t75" style="width:72.85pt;height:25.1pt;visibility:visible;mso-wrap-style:square">
            <v:imagedata r:id="rId6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 финансового обеспечения образовательной деятельности в рамках реализации федеральных государственных </w:t>
      </w:r>
      <w:r w:rsidR="006725F5" w:rsidRPr="00B24269">
        <w:rPr>
          <w:rFonts w:ascii="Arial" w:hAnsi="Arial" w:cs="Arial"/>
          <w:sz w:val="24"/>
          <w:szCs w:val="24"/>
        </w:rPr>
        <w:lastRenderedPageBreak/>
        <w:t>образовательных стандартов общего образования в муниципальных общеобразовательных организациях на одного обучающегося в год в городской (сельской) местности;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i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вид образовательных программ (образовательные программы дошкольного образования, начального общего образования, основного общего образования, среднего общего образования);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j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направленность (профиль) образовательных программ;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_x0000_i1044" type="#_x0000_t75" style="width:47.7pt;height:25.1pt;visibility:visible;mso-wrap-style:square">
            <v:imagedata r:id="rId23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- прогнозное среднегодовое количество учащихся на очередной финансовый год, обучающихся по основным образовательным программам соответствующего вида и направленности (профиля);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65" o:spid="_x0000_i1045" type="#_x0000_t75" style="width:65.3pt;height:25.1pt;visibility:visible;mso-wrap-style:square">
            <v:imagedata r:id="rId7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коэффициент выравнивания норматива финансового обеспечения в зависимости от наполняемости классов (не применяется для выравнивания норматива при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очно-заочной</w:t>
      </w:r>
      <w:proofErr w:type="spellEnd"/>
      <w:r w:rsidR="006725F5" w:rsidRPr="00B24269">
        <w:rPr>
          <w:rFonts w:ascii="Arial" w:hAnsi="Arial" w:cs="Arial"/>
          <w:sz w:val="24"/>
          <w:szCs w:val="24"/>
        </w:rPr>
        <w:t xml:space="preserve"> и заочной формах обучения), рассчитывается по следующей формуле: 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66" o:spid="_x0000_i1046" type="#_x0000_t75" style="width:139.8pt;height:47.7pt;visibility:visible;mso-wrap-style:square">
            <v:imagedata r:id="rId8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,</w:t>
      </w:r>
    </w:p>
    <w:p w:rsidR="006725F5" w:rsidRPr="00B24269" w:rsidRDefault="006725F5" w:rsidP="006725F5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67" o:spid="_x0000_i1047" type="#_x0000_t75" style="width:26.8pt;height:20.1pt;visibility:visible;mso-wrap-style:square">
            <v:imagedata r:id="rId9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нормативная наполняемость классов;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68" o:spid="_x0000_i1048" type="#_x0000_t75" style="width:23.45pt;height:25.1pt;visibility:visible;mso-wrap-style:square">
            <v:imagedata r:id="rId10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- фактическая наполняемость классов;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noProof/>
          <w:sz w:val="24"/>
          <w:szCs w:val="24"/>
        </w:rPr>
      </w:pPr>
      <w:r w:rsidRPr="00B24269">
        <w:rPr>
          <w:rFonts w:ascii="Arial" w:hAnsi="Arial" w:cs="Arial"/>
          <w:noProof/>
          <w:sz w:val="24"/>
          <w:szCs w:val="24"/>
        </w:rPr>
        <w:t>Квн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/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cij</w:t>
      </w:r>
      <w:r w:rsidR="00667A74">
        <w:rPr>
          <w:rFonts w:ascii="Arial" w:hAnsi="Arial" w:cs="Arial"/>
          <w:noProof/>
          <w:sz w:val="24"/>
          <w:szCs w:val="24"/>
          <w:vertAlign w:val="subscript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не может быть меньше 1;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24269">
        <w:rPr>
          <w:rFonts w:ascii="Arial" w:hAnsi="Arial" w:cs="Arial"/>
          <w:sz w:val="24"/>
          <w:szCs w:val="24"/>
        </w:rPr>
        <w:t>z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коэффициент, учитывающий расходы на финансовое обеспечение образовательной деятельности учащихся, осваивающих основные общеобразовательные программы и нуждающихся в длительном лечении в государственных, в том числе федеральных, медицинских организациях, расположенных в Нижегородской области, определяемый нормативным правовым актом Министерства образования.</w:t>
      </w:r>
      <w:proofErr w:type="gramEnd"/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noProof/>
          <w:sz w:val="24"/>
          <w:szCs w:val="24"/>
        </w:rPr>
      </w:pPr>
      <w:proofErr w:type="gramStart"/>
      <w:r w:rsidRPr="00B24269">
        <w:rPr>
          <w:rFonts w:ascii="Arial" w:hAnsi="Arial" w:cs="Arial"/>
          <w:noProof/>
          <w:sz w:val="24"/>
          <w:szCs w:val="24"/>
        </w:rPr>
        <w:t>В случае, если при расчете объема субвенции по соответствующим виду и направленности образовательных программ на город Дзержинск применялся коэффициент выравнивания норматива финансового обеспечения в зависимости от наполняемости классов равный 1, то при расчете объема субвенции по соответствующим виду и направленности образовательных программ для каждой муниципальной организации данный коэффициент будет равен 1.</w:t>
      </w:r>
      <w:proofErr w:type="gramEnd"/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noProof/>
          <w:color w:val="FF0000"/>
          <w:sz w:val="24"/>
          <w:szCs w:val="24"/>
        </w:rPr>
      </w:pPr>
      <w:proofErr w:type="gramStart"/>
      <w:r w:rsidRPr="00B24269">
        <w:rPr>
          <w:rFonts w:ascii="Arial" w:hAnsi="Arial" w:cs="Arial"/>
          <w:noProof/>
          <w:sz w:val="24"/>
          <w:szCs w:val="24"/>
        </w:rPr>
        <w:t>В случае, если при расчете</w:t>
      </w:r>
      <w:r w:rsidR="00667A74">
        <w:rPr>
          <w:rFonts w:ascii="Arial" w:hAnsi="Arial" w:cs="Arial"/>
          <w:noProof/>
          <w:sz w:val="24"/>
          <w:szCs w:val="24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объема субвенции по соответствующим виду и направленности образовательных программ на город Дзержинск применялся коэффициент выравнивания норматива финансового обеспечения в зависимости от наполняемости классов больше 1, то при расчете объема субвенции по соответствующим виду и направленности образовательных программ для муниципальных организаций, где Квн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/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</w:rPr>
        <w:t>&gt; 1, применяется коэффициент К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прив г-с/c</w:t>
      </w:r>
      <w:r w:rsidRPr="00B24269">
        <w:rPr>
          <w:rFonts w:ascii="Arial" w:hAnsi="Arial" w:cs="Arial"/>
          <w:noProof/>
          <w:sz w:val="24"/>
          <w:szCs w:val="24"/>
        </w:rPr>
        <w:t>.</w:t>
      </w:r>
      <w:proofErr w:type="gramEnd"/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noProof/>
          <w:sz w:val="24"/>
          <w:szCs w:val="24"/>
        </w:rPr>
      </w:pPr>
      <w:r w:rsidRPr="00B24269">
        <w:rPr>
          <w:rFonts w:ascii="Arial" w:hAnsi="Arial" w:cs="Arial"/>
          <w:noProof/>
          <w:sz w:val="24"/>
          <w:szCs w:val="24"/>
        </w:rPr>
        <w:t>К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прив г-с/с</w:t>
      </w:r>
      <w:r w:rsidRPr="00B24269">
        <w:rPr>
          <w:rFonts w:ascii="Arial" w:hAnsi="Arial" w:cs="Arial"/>
          <w:noProof/>
          <w:sz w:val="24"/>
          <w:szCs w:val="24"/>
        </w:rPr>
        <w:t xml:space="preserve"> – коэффициент приведения расчетного объема субвенции к выделенному городскому округу город Дзержинск объему субвенции, рассчитывается по формуле: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  <w:vertAlign w:val="subscript"/>
        </w:rPr>
      </w:pPr>
      <w:r w:rsidRPr="00B24269">
        <w:rPr>
          <w:rFonts w:ascii="Arial" w:hAnsi="Arial" w:cs="Arial"/>
          <w:noProof/>
          <w:sz w:val="24"/>
          <w:szCs w:val="24"/>
        </w:rPr>
        <w:t>К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прив-г-с/с</w:t>
      </w:r>
      <w:proofErr w:type="spellStart"/>
      <w:r w:rsidRPr="00B24269">
        <w:rPr>
          <w:rFonts w:ascii="Arial" w:hAnsi="Arial" w:cs="Arial"/>
          <w:sz w:val="24"/>
          <w:szCs w:val="24"/>
        </w:rPr>
        <w:t>=∑</w:t>
      </w:r>
      <w:r w:rsidRPr="00B24269">
        <w:rPr>
          <w:rFonts w:ascii="Arial" w:hAnsi="Arial" w:cs="Arial"/>
          <w:sz w:val="24"/>
          <w:szCs w:val="24"/>
          <w:vertAlign w:val="subscript"/>
        </w:rPr>
        <w:t>выд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г-с</w:t>
      </w:r>
      <w:proofErr w:type="spellEnd"/>
      <w:r w:rsidRPr="00B24269">
        <w:rPr>
          <w:rFonts w:ascii="Arial" w:hAnsi="Arial" w:cs="Arial"/>
          <w:noProof/>
          <w:sz w:val="24"/>
          <w:szCs w:val="24"/>
          <w:vertAlign w:val="subscript"/>
        </w:rPr>
        <w:t>/с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ij</w:t>
      </w:r>
      <w:r w:rsidRPr="00B24269">
        <w:rPr>
          <w:rFonts w:ascii="Arial" w:hAnsi="Arial" w:cs="Arial"/>
          <w:sz w:val="24"/>
          <w:szCs w:val="24"/>
        </w:rPr>
        <w:t>/ ∑</w:t>
      </w:r>
      <w:proofErr w:type="spellStart"/>
      <w:r w:rsidRPr="00B24269">
        <w:rPr>
          <w:rFonts w:ascii="Arial" w:hAnsi="Arial" w:cs="Arial"/>
          <w:sz w:val="24"/>
          <w:szCs w:val="24"/>
          <w:vertAlign w:val="subscript"/>
        </w:rPr>
        <w:t>расч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г-с</w:t>
      </w:r>
      <w:proofErr w:type="spellEnd"/>
      <w:r w:rsidRPr="00B24269">
        <w:rPr>
          <w:rFonts w:ascii="Arial" w:hAnsi="Arial" w:cs="Arial"/>
          <w:noProof/>
          <w:sz w:val="24"/>
          <w:szCs w:val="24"/>
          <w:vertAlign w:val="subscript"/>
        </w:rPr>
        <w:t>/с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ij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 xml:space="preserve"> </w:t>
      </w:r>
      <w:r w:rsidRPr="00B24269">
        <w:rPr>
          <w:rFonts w:ascii="Arial" w:hAnsi="Arial" w:cs="Arial"/>
          <w:b/>
          <w:sz w:val="24"/>
          <w:szCs w:val="24"/>
          <w:vertAlign w:val="subscript"/>
        </w:rPr>
        <w:t>,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noProof/>
          <w:sz w:val="24"/>
          <w:szCs w:val="24"/>
        </w:rPr>
      </w:pPr>
      <w:r w:rsidRPr="00B24269">
        <w:rPr>
          <w:rFonts w:ascii="Arial" w:hAnsi="Arial" w:cs="Arial"/>
          <w:i/>
          <w:sz w:val="24"/>
          <w:szCs w:val="24"/>
        </w:rPr>
        <w:t>∑</w:t>
      </w:r>
      <w:proofErr w:type="spellStart"/>
      <w:r w:rsidRPr="00B24269">
        <w:rPr>
          <w:rFonts w:ascii="Arial" w:hAnsi="Arial" w:cs="Arial"/>
          <w:sz w:val="24"/>
          <w:szCs w:val="24"/>
          <w:vertAlign w:val="subscript"/>
        </w:rPr>
        <w:t>выд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г-с</w:t>
      </w:r>
      <w:proofErr w:type="spellEnd"/>
      <w:r w:rsidRPr="00B24269">
        <w:rPr>
          <w:rFonts w:ascii="Arial" w:hAnsi="Arial" w:cs="Arial"/>
          <w:noProof/>
          <w:sz w:val="24"/>
          <w:szCs w:val="24"/>
          <w:vertAlign w:val="subscript"/>
        </w:rPr>
        <w:t>/с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ij</w:t>
      </w:r>
      <w:r w:rsidR="00667A74">
        <w:rPr>
          <w:rFonts w:ascii="Arial" w:hAnsi="Arial" w:cs="Arial"/>
          <w:i/>
          <w:sz w:val="24"/>
          <w:szCs w:val="24"/>
        </w:rPr>
        <w:t xml:space="preserve"> </w:t>
      </w:r>
      <w:r w:rsidRPr="00B24269">
        <w:rPr>
          <w:rFonts w:ascii="Arial" w:hAnsi="Arial" w:cs="Arial"/>
          <w:i/>
          <w:sz w:val="24"/>
          <w:szCs w:val="24"/>
        </w:rPr>
        <w:t>-</w:t>
      </w:r>
      <w:r w:rsidRPr="00B24269">
        <w:rPr>
          <w:rFonts w:ascii="Arial" w:hAnsi="Arial" w:cs="Arial"/>
          <w:sz w:val="24"/>
          <w:szCs w:val="24"/>
        </w:rPr>
        <w:t xml:space="preserve"> сумма субвенции, выделенная организациям, по которым </w:t>
      </w:r>
      <w:r w:rsidRPr="00B24269">
        <w:rPr>
          <w:rFonts w:ascii="Arial" w:hAnsi="Arial" w:cs="Arial"/>
          <w:noProof/>
          <w:sz w:val="24"/>
          <w:szCs w:val="24"/>
        </w:rPr>
        <w:t>Квн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/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</w:rPr>
        <w:t xml:space="preserve">&gt; 1. </w:t>
      </w:r>
      <w:proofErr w:type="gramStart"/>
      <w:r w:rsidRPr="00B24269">
        <w:rPr>
          <w:rFonts w:ascii="Arial" w:hAnsi="Arial" w:cs="Arial"/>
          <w:noProof/>
          <w:sz w:val="24"/>
          <w:szCs w:val="24"/>
        </w:rPr>
        <w:t xml:space="preserve">Определяется как разница между объемом субвенции по соответствующим виду и направленности образовательных программ, выделенным городу Дзержинску, и расчетной суммой субвенции по </w:t>
      </w:r>
      <w:r w:rsidRPr="00B24269">
        <w:rPr>
          <w:rFonts w:ascii="Arial" w:hAnsi="Arial" w:cs="Arial"/>
          <w:noProof/>
          <w:sz w:val="24"/>
          <w:szCs w:val="24"/>
        </w:rPr>
        <w:lastRenderedPageBreak/>
        <w:t>соответствующим виду и направленности образовательных программ для муниципальных организаций,</w:t>
      </w:r>
      <w:r w:rsidR="00667A74">
        <w:rPr>
          <w:rFonts w:ascii="Arial" w:hAnsi="Arial" w:cs="Arial"/>
          <w:noProof/>
          <w:sz w:val="24"/>
          <w:szCs w:val="24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где Квн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/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</w:rPr>
        <w:t xml:space="preserve"> = 1;</w:t>
      </w:r>
      <w:proofErr w:type="gramEnd"/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∑</w:t>
      </w:r>
      <w:proofErr w:type="spellStart"/>
      <w:r w:rsidRPr="00B24269">
        <w:rPr>
          <w:rFonts w:ascii="Arial" w:hAnsi="Arial" w:cs="Arial"/>
          <w:sz w:val="24"/>
          <w:szCs w:val="24"/>
          <w:vertAlign w:val="subscript"/>
        </w:rPr>
        <w:t>расчг-с</w:t>
      </w:r>
      <w:proofErr w:type="spellEnd"/>
      <w:r w:rsidRPr="00B24269">
        <w:rPr>
          <w:rFonts w:ascii="Arial" w:hAnsi="Arial" w:cs="Arial"/>
          <w:sz w:val="24"/>
          <w:szCs w:val="24"/>
          <w:vertAlign w:val="subscript"/>
        </w:rPr>
        <w:t>/</w:t>
      </w:r>
      <w:proofErr w:type="spellStart"/>
      <w:proofErr w:type="gramStart"/>
      <w:r w:rsidRPr="00B24269">
        <w:rPr>
          <w:rFonts w:ascii="Arial" w:hAnsi="Arial" w:cs="Arial"/>
          <w:sz w:val="24"/>
          <w:szCs w:val="24"/>
          <w:vertAlign w:val="subscript"/>
        </w:rPr>
        <w:t>с</w:t>
      </w:r>
      <w:proofErr w:type="gramEnd"/>
      <w:r w:rsidRPr="00B24269">
        <w:rPr>
          <w:rFonts w:ascii="Arial" w:hAnsi="Arial" w:cs="Arial"/>
          <w:sz w:val="24"/>
          <w:szCs w:val="24"/>
          <w:vertAlign w:val="subscript"/>
        </w:rPr>
        <w:t>ij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– расчетная сумма субвенции </w:t>
      </w:r>
      <w:r w:rsidRPr="00B24269">
        <w:rPr>
          <w:rFonts w:ascii="Arial" w:hAnsi="Arial" w:cs="Arial"/>
          <w:noProof/>
          <w:sz w:val="24"/>
          <w:szCs w:val="24"/>
        </w:rPr>
        <w:t>по соответствующим виду и направленности образовательных программдля муниципальных организаций</w:t>
      </w:r>
      <w:r w:rsidRPr="00B24269">
        <w:rPr>
          <w:rFonts w:ascii="Arial" w:hAnsi="Arial" w:cs="Arial"/>
          <w:sz w:val="24"/>
          <w:szCs w:val="24"/>
        </w:rPr>
        <w:t xml:space="preserve">, где </w:t>
      </w:r>
      <w:r w:rsidRPr="00B24269">
        <w:rPr>
          <w:rFonts w:ascii="Arial" w:hAnsi="Arial" w:cs="Arial"/>
          <w:noProof/>
          <w:sz w:val="24"/>
          <w:szCs w:val="24"/>
        </w:rPr>
        <w:t>Квн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/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</w:rPr>
        <w:t>&gt; 1;</w:t>
      </w:r>
    </w:p>
    <w:p w:rsidR="006725F5" w:rsidRPr="00B24269" w:rsidRDefault="00667A74" w:rsidP="006725F5">
      <w:pPr>
        <w:shd w:val="clear" w:color="auto" w:fill="FFFFFF"/>
        <w:tabs>
          <w:tab w:val="num" w:pos="709"/>
          <w:tab w:val="left" w:pos="2424"/>
          <w:tab w:val="left" w:pos="4301"/>
          <w:tab w:val="left" w:pos="7690"/>
        </w:tabs>
        <w:spacing w:after="0" w:line="240" w:lineRule="auto"/>
        <w:ind w:left="709" w:right="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3"/>
          <w:sz w:val="24"/>
          <w:szCs w:val="24"/>
          <w:lang w:val="en-US"/>
        </w:rPr>
        <w:t>V</w:t>
      </w:r>
      <w:proofErr w:type="spellStart"/>
      <w:r w:rsidR="006725F5" w:rsidRPr="00B24269">
        <w:rPr>
          <w:rFonts w:ascii="Arial" w:hAnsi="Arial" w:cs="Arial"/>
          <w:spacing w:val="-3"/>
          <w:sz w:val="24"/>
          <w:szCs w:val="24"/>
        </w:rPr>
        <w:t>комп</w:t>
      </w:r>
      <w:proofErr w:type="spellEnd"/>
      <w:r w:rsidR="006725F5" w:rsidRPr="00B24269">
        <w:rPr>
          <w:rFonts w:ascii="Arial" w:hAnsi="Arial" w:cs="Arial"/>
          <w:spacing w:val="-3"/>
          <w:sz w:val="24"/>
          <w:szCs w:val="24"/>
        </w:rPr>
        <w:t xml:space="preserve"> - объем дополнительных средств </w:t>
      </w:r>
      <w:r w:rsidR="006725F5" w:rsidRPr="00B24269">
        <w:rPr>
          <w:rFonts w:ascii="Arial" w:hAnsi="Arial" w:cs="Arial"/>
          <w:sz w:val="24"/>
          <w:szCs w:val="24"/>
        </w:rPr>
        <w:t>из областного бюджета на осуществление образовательной деятельности в малокомплектных образовательных организациях и образовательных</w:t>
      </w:r>
      <w:r w:rsidR="006725F5" w:rsidRPr="00B24269">
        <w:rPr>
          <w:rFonts w:ascii="Arial" w:hAnsi="Arial" w:cs="Arial"/>
          <w:sz w:val="24"/>
          <w:szCs w:val="24"/>
        </w:rPr>
        <w:br/>
        <w:t>организациях, расположенных в сельских населенных пунктах и</w:t>
      </w:r>
      <w:r w:rsidR="006725F5" w:rsidRPr="00B24269">
        <w:rPr>
          <w:rFonts w:ascii="Arial" w:hAnsi="Arial" w:cs="Arial"/>
          <w:sz w:val="24"/>
          <w:szCs w:val="24"/>
        </w:rPr>
        <w:br/>
      </w:r>
      <w:r w:rsidR="006725F5" w:rsidRPr="00B24269">
        <w:rPr>
          <w:rFonts w:ascii="Arial" w:hAnsi="Arial" w:cs="Arial"/>
          <w:spacing w:val="-3"/>
          <w:sz w:val="24"/>
          <w:szCs w:val="24"/>
        </w:rPr>
        <w:t>реализующих</w:t>
      </w:r>
      <w:r w:rsidR="006725F5" w:rsidRPr="00B24269">
        <w:rPr>
          <w:rFonts w:ascii="Arial" w:hAnsi="Arial" w:cs="Arial"/>
          <w:sz w:val="24"/>
          <w:szCs w:val="24"/>
        </w:rPr>
        <w:tab/>
        <w:t>о</w:t>
      </w:r>
      <w:r w:rsidR="006725F5" w:rsidRPr="00B24269">
        <w:rPr>
          <w:rFonts w:ascii="Arial" w:hAnsi="Arial" w:cs="Arial"/>
          <w:spacing w:val="-3"/>
          <w:sz w:val="24"/>
          <w:szCs w:val="24"/>
        </w:rPr>
        <w:t>сновные об</w:t>
      </w:r>
      <w:r w:rsidR="006725F5" w:rsidRPr="00B24269">
        <w:rPr>
          <w:rFonts w:ascii="Arial" w:hAnsi="Arial" w:cs="Arial"/>
          <w:spacing w:val="-2"/>
          <w:sz w:val="24"/>
          <w:szCs w:val="24"/>
        </w:rPr>
        <w:t xml:space="preserve">щеобразовательные </w:t>
      </w:r>
      <w:r w:rsidR="006725F5" w:rsidRPr="00B24269">
        <w:rPr>
          <w:rFonts w:ascii="Arial" w:hAnsi="Arial" w:cs="Arial"/>
          <w:spacing w:val="-4"/>
          <w:sz w:val="24"/>
          <w:szCs w:val="24"/>
        </w:rPr>
        <w:t xml:space="preserve">программы, </w:t>
      </w:r>
      <w:r w:rsidR="006725F5" w:rsidRPr="00B24269">
        <w:rPr>
          <w:rFonts w:ascii="Arial" w:hAnsi="Arial" w:cs="Arial"/>
          <w:sz w:val="24"/>
          <w:szCs w:val="24"/>
        </w:rPr>
        <w:t>финансирование которых осуществляется независимо от количества обучающихся, необходимый сверх затрат, определяемых по нормативам финансового обеспечения образовательной деятельности, рассчитывается по следующей формуле:</w:t>
      </w:r>
    </w:p>
    <w:p w:rsidR="006725F5" w:rsidRPr="00B24269" w:rsidRDefault="006725F5" w:rsidP="006725F5">
      <w:pPr>
        <w:spacing w:after="0" w:line="240" w:lineRule="auto"/>
        <w:ind w:left="142" w:hanging="567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br/>
      </w:r>
      <w:r w:rsidR="005907C4" w:rsidRPr="00AA6CB1">
        <w:rPr>
          <w:rFonts w:ascii="Arial" w:hAnsi="Arial" w:cs="Arial"/>
          <w:b/>
          <w:noProof/>
          <w:sz w:val="24"/>
          <w:szCs w:val="24"/>
        </w:rPr>
        <w:pict>
          <v:shape id="Рисунок 27" o:spid="_x0000_i1049" type="#_x0000_t75" style="width:473pt;height:60.3pt;visibility:visible;mso-wrap-style:square">
            <v:imagedata r:id="rId24" o:title=""/>
          </v:shape>
        </w:pict>
      </w:r>
      <w:r w:rsidRPr="00B24269">
        <w:rPr>
          <w:rFonts w:ascii="Arial" w:hAnsi="Arial" w:cs="Arial"/>
          <w:b/>
          <w:sz w:val="24"/>
          <w:szCs w:val="24"/>
        </w:rPr>
        <w:t>,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pacing w:val="-7"/>
          <w:sz w:val="24"/>
          <w:szCs w:val="24"/>
        </w:rPr>
        <w:t>где: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right="38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B24269">
        <w:rPr>
          <w:rFonts w:ascii="Arial" w:hAnsi="Arial" w:cs="Arial"/>
          <w:sz w:val="24"/>
          <w:szCs w:val="24"/>
        </w:rPr>
        <w:t>вид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образовательных программ (образовательные программы начального общего образования, основного общего образования, среднего общего образования);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  <w:lang w:val="en-US"/>
        </w:rPr>
        <w:t>j</w:t>
      </w:r>
      <w:r w:rsidRPr="00B24269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B24269">
        <w:rPr>
          <w:rFonts w:ascii="Arial" w:hAnsi="Arial" w:cs="Arial"/>
          <w:sz w:val="24"/>
          <w:szCs w:val="24"/>
        </w:rPr>
        <w:t>направленность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(профиль) образовательных программ;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right="24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  <w:lang w:val="en-US"/>
        </w:rPr>
        <w:t>Ni</w:t>
      </w:r>
      <w:r w:rsidRPr="00B24269">
        <w:rPr>
          <w:rFonts w:ascii="Arial" w:hAnsi="Arial" w:cs="Arial"/>
          <w:sz w:val="24"/>
          <w:szCs w:val="24"/>
        </w:rPr>
        <w:t xml:space="preserve"> - прогнозное среднегодовое количество классов/классов-комплектов в малокомплектных образовательных организациях и образовательных организациях, расположенных в сельских населенных пунктах и реализующих основные общеобразовательные программы;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right="24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i/>
          <w:spacing w:val="-3"/>
          <w:sz w:val="24"/>
          <w:szCs w:val="24"/>
        </w:rPr>
        <w:t>Ст</w:t>
      </w:r>
      <w:r w:rsidRPr="00B24269">
        <w:rPr>
          <w:rFonts w:ascii="Arial" w:hAnsi="Arial" w:cs="Arial"/>
          <w:i/>
          <w:sz w:val="24"/>
          <w:szCs w:val="24"/>
        </w:rPr>
        <w:t>пед</w:t>
      </w:r>
      <w:proofErr w:type="gramStart"/>
      <w:r w:rsidRPr="00B24269">
        <w:rPr>
          <w:rFonts w:ascii="Arial" w:hAnsi="Arial" w:cs="Arial"/>
          <w:i/>
          <w:sz w:val="24"/>
          <w:szCs w:val="24"/>
          <w:lang w:val="en-US"/>
        </w:rPr>
        <w:t>i</w:t>
      </w:r>
      <w:proofErr w:type="spellEnd"/>
      <w:proofErr w:type="gramEnd"/>
      <w:r w:rsidRPr="00B24269">
        <w:rPr>
          <w:rFonts w:ascii="Arial" w:hAnsi="Arial" w:cs="Arial"/>
          <w:sz w:val="24"/>
          <w:szCs w:val="24"/>
        </w:rPr>
        <w:t xml:space="preserve"> -</w:t>
      </w:r>
      <w:r w:rsidRPr="00B24269">
        <w:rPr>
          <w:rFonts w:ascii="Arial" w:hAnsi="Arial" w:cs="Arial"/>
          <w:spacing w:val="-3"/>
          <w:sz w:val="24"/>
          <w:szCs w:val="24"/>
        </w:rPr>
        <w:t xml:space="preserve"> количество педагогических ставок на класс в соответствии с </w:t>
      </w:r>
      <w:r w:rsidRPr="00B24269">
        <w:rPr>
          <w:rFonts w:ascii="Arial" w:hAnsi="Arial" w:cs="Arial"/>
          <w:sz w:val="24"/>
          <w:szCs w:val="24"/>
        </w:rPr>
        <w:t>видом образовательных программ;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right="10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Кпед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коэффициент, учитывающий педагогическую нагрузку на 1 учителя;</w:t>
      </w:r>
    </w:p>
    <w:p w:rsidR="006725F5" w:rsidRPr="00B24269" w:rsidRDefault="006725F5" w:rsidP="006725F5">
      <w:pPr>
        <w:shd w:val="clear" w:color="auto" w:fill="FFFFFF"/>
        <w:tabs>
          <w:tab w:val="num" w:pos="709"/>
        </w:tabs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pacing w:val="-1"/>
          <w:sz w:val="24"/>
          <w:szCs w:val="24"/>
        </w:rPr>
        <w:t>ЗП</w:t>
      </w:r>
      <w:r w:rsidRPr="00B24269">
        <w:rPr>
          <w:rFonts w:ascii="Arial" w:hAnsi="Arial" w:cs="Arial"/>
          <w:spacing w:val="-1"/>
          <w:sz w:val="24"/>
          <w:szCs w:val="24"/>
          <w:vertAlign w:val="subscript"/>
        </w:rPr>
        <w:t>пр</w:t>
      </w:r>
      <w:proofErr w:type="spellEnd"/>
      <w:r w:rsidRPr="00B24269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B24269">
        <w:rPr>
          <w:rFonts w:ascii="Arial" w:hAnsi="Arial" w:cs="Arial"/>
          <w:spacing w:val="-1"/>
          <w:sz w:val="24"/>
          <w:szCs w:val="24"/>
        </w:rPr>
        <w:t xml:space="preserve">- прогнозная средняя заработная плата учителя на очередной </w:t>
      </w:r>
      <w:r w:rsidRPr="00B24269">
        <w:rPr>
          <w:rFonts w:ascii="Arial" w:hAnsi="Arial" w:cs="Arial"/>
          <w:sz w:val="24"/>
          <w:szCs w:val="24"/>
        </w:rPr>
        <w:t xml:space="preserve">финансовый год, определяемая нормативным правовым актом Министерства образования; 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53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Кфот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коэффициент, учитывающий соотношение фондов оплаты труда учителей и прочего персонала, определяемый нормативным правовым актом Министерства образования;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48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К</w:t>
      </w:r>
      <w:r w:rsidRPr="00B24269">
        <w:rPr>
          <w:rFonts w:ascii="Arial" w:hAnsi="Arial" w:cs="Arial"/>
          <w:sz w:val="24"/>
          <w:szCs w:val="24"/>
          <w:vertAlign w:val="subscript"/>
        </w:rPr>
        <w:t>н</w:t>
      </w:r>
      <w:proofErr w:type="spellEnd"/>
      <w:r w:rsidRPr="00B24269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- коэффициент, учитывающий страховые взносы в государственные внебюджетные фонды Российской Федерации;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 xml:space="preserve"> 12 - количество месяцев в календарном году;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43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B24269">
        <w:rPr>
          <w:rFonts w:ascii="Arial" w:hAnsi="Arial" w:cs="Arial"/>
          <w:spacing w:val="-12"/>
          <w:sz w:val="24"/>
          <w:szCs w:val="24"/>
        </w:rPr>
        <w:t>НФО</w:t>
      </w:r>
      <w:r w:rsidRPr="00B24269">
        <w:rPr>
          <w:rFonts w:ascii="Arial" w:hAnsi="Arial" w:cs="Arial"/>
          <w:sz w:val="24"/>
          <w:szCs w:val="24"/>
        </w:rPr>
        <w:t>г</w:t>
      </w:r>
      <w:proofErr w:type="spellEnd"/>
      <w:r w:rsidRPr="00B24269">
        <w:rPr>
          <w:rFonts w:ascii="Arial" w:hAnsi="Arial" w:cs="Arial"/>
          <w:sz w:val="24"/>
          <w:szCs w:val="24"/>
        </w:rPr>
        <w:t>/</w:t>
      </w:r>
      <w:proofErr w:type="spellStart"/>
      <w:r w:rsidRPr="00B24269">
        <w:rPr>
          <w:rFonts w:ascii="Arial" w:hAnsi="Arial" w:cs="Arial"/>
          <w:sz w:val="24"/>
          <w:szCs w:val="24"/>
          <w:lang w:val="en-US"/>
        </w:rPr>
        <w:t>cij</w:t>
      </w:r>
      <w:proofErr w:type="spellEnd"/>
      <w:r w:rsidRPr="00B24269">
        <w:rPr>
          <w:rFonts w:ascii="Arial" w:hAnsi="Arial" w:cs="Arial"/>
          <w:spacing w:val="-1"/>
          <w:sz w:val="24"/>
          <w:szCs w:val="24"/>
        </w:rPr>
        <w:t xml:space="preserve"> - норматив финансового обеспечения образовательной </w:t>
      </w:r>
      <w:r w:rsidRPr="00B24269">
        <w:rPr>
          <w:rFonts w:ascii="Arial" w:hAnsi="Arial" w:cs="Arial"/>
          <w:sz w:val="24"/>
          <w:szCs w:val="24"/>
        </w:rPr>
        <w:t>деятельности в рамках реализации федеральных государственных образовательных стандартов общего образования на 1 обучающегося в год;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 w:righ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Уг</w:t>
      </w:r>
      <w:proofErr w:type="spellEnd"/>
      <w:r w:rsidR="006725F5" w:rsidRPr="00B24269">
        <w:rPr>
          <w:rFonts w:ascii="Arial" w:hAnsi="Arial" w:cs="Arial"/>
          <w:sz w:val="24"/>
          <w:szCs w:val="24"/>
        </w:rPr>
        <w:t>/</w:t>
      </w:r>
      <w:proofErr w:type="spellStart"/>
      <w:r w:rsidR="006725F5" w:rsidRPr="00B24269">
        <w:rPr>
          <w:rFonts w:ascii="Arial" w:hAnsi="Arial" w:cs="Arial"/>
          <w:sz w:val="24"/>
          <w:szCs w:val="24"/>
          <w:lang w:val="en-US"/>
        </w:rPr>
        <w:t>cij</w:t>
      </w:r>
      <w:proofErr w:type="spellEnd"/>
      <w:r w:rsidR="006725F5" w:rsidRPr="00B24269">
        <w:rPr>
          <w:rFonts w:ascii="Arial" w:hAnsi="Arial" w:cs="Arial"/>
          <w:sz w:val="24"/>
          <w:szCs w:val="24"/>
        </w:rPr>
        <w:t xml:space="preserve"> - прогнозное среднегодовое количество учащихся на очередной финансовый год, обучающихся по основным образовательным программам соответствующего вида и направленности (профиля) в малокомплектных образовательных организациях и образовательных организациях, расположенных в сельских населенных пунктах, за исключением обучающихся, находящихся на индивидуальном </w:t>
      </w:r>
      <w:proofErr w:type="gramStart"/>
      <w:r w:rsidR="006725F5" w:rsidRPr="00B24269">
        <w:rPr>
          <w:rFonts w:ascii="Arial" w:hAnsi="Arial" w:cs="Arial"/>
          <w:sz w:val="24"/>
          <w:szCs w:val="24"/>
        </w:rPr>
        <w:t>обучении</w:t>
      </w:r>
      <w:proofErr w:type="gramEnd"/>
      <w:r w:rsidR="006725F5" w:rsidRPr="00B24269">
        <w:rPr>
          <w:rFonts w:ascii="Arial" w:hAnsi="Arial" w:cs="Arial"/>
          <w:sz w:val="24"/>
          <w:szCs w:val="24"/>
        </w:rPr>
        <w:t xml:space="preserve"> на дому на основании медицинского заключения;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34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pacing w:val="-1"/>
          <w:sz w:val="24"/>
          <w:szCs w:val="24"/>
        </w:rPr>
        <w:t xml:space="preserve">1,1- коэффициент, учитывающий долю учебных и прочих расходов, </w:t>
      </w:r>
      <w:r w:rsidRPr="00B24269">
        <w:rPr>
          <w:rFonts w:ascii="Arial" w:hAnsi="Arial" w:cs="Arial"/>
          <w:sz w:val="24"/>
          <w:szCs w:val="24"/>
        </w:rPr>
        <w:t xml:space="preserve">непосредственно связанных с образовательным процессом, в нормативе финансового обеспечения образовательной деятельности в рамках </w:t>
      </w:r>
      <w:r w:rsidRPr="00B24269">
        <w:rPr>
          <w:rFonts w:ascii="Arial" w:hAnsi="Arial" w:cs="Arial"/>
          <w:sz w:val="24"/>
          <w:szCs w:val="24"/>
        </w:rPr>
        <w:lastRenderedPageBreak/>
        <w:t>реализации федеральных государственных образовательных стандартов общего образования.</w:t>
      </w:r>
    </w:p>
    <w:p w:rsidR="006725F5" w:rsidRPr="00B24269" w:rsidRDefault="006725F5" w:rsidP="006725F5">
      <w:pPr>
        <w:tabs>
          <w:tab w:val="num" w:pos="709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2.2.6. Объем субвенции, выделяемый муниципальной общеобразовательной организации на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финансовое обеспечение реализации адаптированных образовательных программ и общеобразовательных программ с созданием специальных условий в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муниципальных общеобразовательных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организациях (специальных коррекционных учреждениях) (</w:t>
      </w:r>
      <w:r w:rsidRPr="00B24269">
        <w:rPr>
          <w:rFonts w:ascii="Arial" w:hAnsi="Arial" w:cs="Arial"/>
          <w:sz w:val="24"/>
          <w:szCs w:val="24"/>
          <w:lang w:val="en-US"/>
        </w:rPr>
        <w:t>S</w:t>
      </w:r>
      <w:proofErr w:type="spellStart"/>
      <w:r w:rsidRPr="00B24269">
        <w:rPr>
          <w:rFonts w:ascii="Arial" w:hAnsi="Arial" w:cs="Arial"/>
          <w:sz w:val="24"/>
          <w:szCs w:val="24"/>
        </w:rPr>
        <w:t>оо</w:t>
      </w:r>
      <w:proofErr w:type="spellEnd"/>
      <w:r w:rsidRPr="00B24269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Pr="00B24269">
        <w:rPr>
          <w:rFonts w:ascii="Arial" w:hAnsi="Arial" w:cs="Arial"/>
          <w:sz w:val="24"/>
          <w:szCs w:val="24"/>
        </w:rPr>
        <w:t>спец-кор</w:t>
      </w:r>
      <w:proofErr w:type="spellEnd"/>
      <w:proofErr w:type="gramEnd"/>
      <w:r w:rsidRPr="00B24269">
        <w:rPr>
          <w:rFonts w:ascii="Arial" w:hAnsi="Arial" w:cs="Arial"/>
          <w:sz w:val="24"/>
          <w:szCs w:val="24"/>
        </w:rPr>
        <w:t>), определяется по следующей формуле: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67"/>
        <w:jc w:val="both"/>
        <w:rPr>
          <w:rFonts w:ascii="Arial" w:hAnsi="Arial" w:cs="Arial"/>
          <w:sz w:val="24"/>
          <w:szCs w:val="24"/>
        </w:rPr>
      </w:pPr>
    </w:p>
    <w:p w:rsidR="006725F5" w:rsidRPr="00B24269" w:rsidRDefault="006725F5" w:rsidP="006725F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m:rPr>
            <m:nor/>
          </m:rPr>
          <w:rPr>
            <w:rFonts w:ascii="Arial" w:hAnsi="Arial" w:cs="Arial"/>
            <w:sz w:val="24"/>
            <w:szCs w:val="24"/>
            <w:lang w:val="en-US"/>
          </w:rPr>
          <m:t>S</m:t>
        </m:r>
        <w:proofErr w:type="spellStart"/>
        <m:r>
          <m:rPr>
            <m:nor/>
          </m:rPr>
          <w:rPr>
            <w:rFonts w:ascii="Arial" w:hAnsi="Arial" w:cs="Arial"/>
            <w:sz w:val="24"/>
            <w:szCs w:val="24"/>
          </w:rPr>
          <m:t>оо</m:t>
        </m:r>
        <w:proofErr w:type="spellEnd"/>
        <m:r>
          <m:rPr>
            <m:nor/>
          </m:rPr>
          <w:rPr>
            <w:rFonts w:ascii="Arial" w:hAnsi="Arial" w:cs="Arial"/>
            <w:sz w:val="24"/>
            <w:szCs w:val="24"/>
          </w:rPr>
          <m:t>/</m:t>
        </m:r>
        <w:proofErr w:type="spellStart"/>
        <m:r>
          <m:rPr>
            <m:nor/>
          </m:rPr>
          <w:rPr>
            <w:rFonts w:ascii="Arial" w:hAnsi="Arial" w:cs="Arial"/>
            <w:sz w:val="24"/>
            <w:szCs w:val="24"/>
          </w:rPr>
          <m:t>спец-кор=</m:t>
        </m:r>
        <w:proofErr w:type="spellEnd"/>
        <m:nary>
          <m:naryPr>
            <m:chr m:val="∑"/>
            <m:ctrlPr>
              <w:rPr>
                <w:rFonts w:ascii="Cambria Math" w:eastAsia="Times New Roman" w:hAnsi="Arial" w:cs="Arial"/>
                <w:sz w:val="24"/>
                <w:szCs w:val="24"/>
              </w:rPr>
            </m:ctrlPr>
          </m:naryPr>
          <m:sub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i=1</m:t>
            </m:r>
          </m:sub>
          <m:sup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4</m:t>
            </m:r>
          </m:sup>
          <m:e>
            <m:nary>
              <m:naryPr>
                <m:chr m:val="∑"/>
                <m:ctrlPr>
                  <w:rPr>
                    <w:rFonts w:ascii="Cambria Math" w:eastAsia="Times New Roman" w:hAnsi="Arial" w:cs="Arial"/>
                    <w:sz w:val="24"/>
                    <w:szCs w:val="24"/>
                  </w:rPr>
                </m:ctrlPr>
              </m:naryPr>
              <m:sub>
                <m:r>
                  <m:rPr>
                    <m:nor/>
                  </m:rPr>
                  <w:rPr>
                    <w:rFonts w:ascii="Arial" w:hAnsi="Arial" w:cs="Arial"/>
                    <w:sz w:val="24"/>
                    <w:szCs w:val="24"/>
                  </w:rPr>
                  <m:t>j=1</m:t>
                </m:r>
              </m:sub>
              <m:sup>
                <w:proofErr w:type="spellStart"/>
                <m:r>
                  <m:rPr>
                    <m:nor/>
                  </m:rPr>
                  <w:rPr>
                    <w:rFonts w:ascii="Arial" w:hAnsi="Arial" w:cs="Arial"/>
                    <w:sz w:val="24"/>
                    <w:szCs w:val="24"/>
                  </w:rPr>
                  <m:t>n</m:t>
                </m:r>
                <w:proofErr w:type="spellEnd"/>
              </m:sup>
              <m:e>
                <m:d>
                  <m:dPr>
                    <m:ctrlPr>
                      <w:rPr>
                        <w:rFonts w:ascii="Cambria Math" w:eastAsia="Times New Roman" w:hAnsi="Arial" w:cs="Arial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m:t>НФО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m:t xml:space="preserve">г - </m:t>
                        </m:r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c</m:t>
                        </m:r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m:t>/</m:t>
                        </m:r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cij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m:t>У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m:t>г-c/cij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m:t>Квн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m:t>г-c/cij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m:t>прив-c/cij</m:t>
                        </m:r>
                      </m:sub>
                    </m:sSub>
                  </m:e>
                </m:d>
              </m:e>
            </m:nary>
          </m:e>
        </m:nary>
        <m:r>
          <m:rPr>
            <m:nor/>
          </m:rPr>
          <w:rPr>
            <w:rFonts w:ascii="Arial" w:hAnsi="Arial" w:cs="Arial"/>
            <w:sz w:val="24"/>
            <w:szCs w:val="24"/>
          </w:rPr>
          <m:t>+</m:t>
        </m:r>
        <m:sSubSup>
          <m:sSubSupPr>
            <m:ctrlPr>
              <w:rPr>
                <w:rFonts w:ascii="Cambria Math" w:eastAsia="Times New Roman" w:hAnsi="Arial" w:cs="Arial"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проч</m:t>
            </m:r>
          </m:sub>
          <m:sup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ДГ</m:t>
            </m:r>
          </m:sup>
        </m:sSubSup>
      </m:oMath>
      <w:r w:rsidRPr="00B24269">
        <w:rPr>
          <w:rFonts w:ascii="Arial" w:hAnsi="Arial" w:cs="Arial"/>
          <w:b/>
          <w:sz w:val="24"/>
          <w:szCs w:val="24"/>
        </w:rPr>
        <w:t>,</w:t>
      </w:r>
    </w:p>
    <w:p w:rsidR="006725F5" w:rsidRPr="00B24269" w:rsidRDefault="006725F5" w:rsidP="006725F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 xml:space="preserve"> где: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12" o:spid="_x0000_i1050" type="#_x0000_t75" style="width:72.85pt;height:25.1pt;visibility:visible;mso-wrap-style:square">
            <v:imagedata r:id="rId6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 финансового обеспечения образовательной деятельности в рамках реализации федеральных государственных образовательных стандартов общего образования в муниципальных общеобразовательных организациях на одного обучающегося в год в городской (сельской) местности;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i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вид образовательных программ (образовательные программы дошкольного образования, начального общего образования, основного общего образования, среднего общего образования);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j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направленность (профиль) образовательных программ;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_x0000_i1051" type="#_x0000_t75" style="width:47.7pt;height:25.1pt;visibility:visible;mso-wrap-style:square">
            <v:imagedata r:id="rId23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- прогнозное среднегодовое количество учащихся на очередной финансовый год, обучающихся по основным образовательным программам соответствующего вида и направленности (профиля);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color w:val="FF0000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_x0000_i1052" type="#_x0000_t75" style="width:65.3pt;height:25.1pt;visibility:visible;mso-wrap-style:square">
            <v:imagedata r:id="rId7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коэффициент выравнивания норматива финансового обеспечения в зависимости от наполняемости классов (не применяется для выравнивания норматива при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очно-заочной</w:t>
      </w:r>
      <w:proofErr w:type="spellEnd"/>
      <w:r w:rsidR="006725F5" w:rsidRPr="00B24269">
        <w:rPr>
          <w:rFonts w:ascii="Arial" w:hAnsi="Arial" w:cs="Arial"/>
          <w:sz w:val="24"/>
          <w:szCs w:val="24"/>
        </w:rPr>
        <w:t xml:space="preserve"> и заочной формах обучения), рассчитывается по следующей формуле: 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_x0000_i1053" type="#_x0000_t75" style="width:139.8pt;height:47.7pt;visibility:visible;mso-wrap-style:square">
            <v:imagedata r:id="rId8" o:title=""/>
          </v:shape>
        </w:pict>
      </w:r>
      <w:r w:rsidR="006725F5" w:rsidRPr="00B24269">
        <w:rPr>
          <w:rFonts w:ascii="Arial" w:hAnsi="Arial" w:cs="Arial"/>
          <w:b/>
          <w:sz w:val="24"/>
          <w:szCs w:val="24"/>
        </w:rPr>
        <w:t>,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_x0000_i1054" type="#_x0000_t75" style="width:26.8pt;height:20.1pt;visibility:visible;mso-wrap-style:square">
            <v:imagedata r:id="rId9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нормативная наполняемость классов;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_x0000_i1055" type="#_x0000_t75" style="width:23.45pt;height:25.1pt;visibility:visible;mso-wrap-style:square">
            <v:imagedata r:id="rId10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- фактическая наполняемость классов.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noProof/>
          <w:sz w:val="24"/>
          <w:szCs w:val="24"/>
        </w:rPr>
      </w:pPr>
      <w:r w:rsidRPr="00B24269">
        <w:rPr>
          <w:rFonts w:ascii="Arial" w:hAnsi="Arial" w:cs="Arial"/>
          <w:noProof/>
          <w:sz w:val="24"/>
          <w:szCs w:val="24"/>
        </w:rPr>
        <w:t xml:space="preserve"> Квн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/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="00667A74">
        <w:rPr>
          <w:rFonts w:ascii="Arial" w:hAnsi="Arial" w:cs="Arial"/>
          <w:noProof/>
          <w:sz w:val="24"/>
          <w:szCs w:val="24"/>
          <w:vertAlign w:val="subscript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не может быть меньше 1.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noProof/>
          <w:sz w:val="24"/>
          <w:szCs w:val="24"/>
        </w:rPr>
      </w:pPr>
      <w:r w:rsidRPr="00B24269">
        <w:rPr>
          <w:rFonts w:ascii="Arial" w:hAnsi="Arial" w:cs="Arial"/>
          <w:noProof/>
          <w:sz w:val="24"/>
          <w:szCs w:val="24"/>
        </w:rPr>
        <w:t xml:space="preserve"> </w:t>
      </w:r>
      <w:proofErr w:type="gramStart"/>
      <w:r w:rsidRPr="00B24269">
        <w:rPr>
          <w:rFonts w:ascii="Arial" w:hAnsi="Arial" w:cs="Arial"/>
          <w:noProof/>
          <w:sz w:val="24"/>
          <w:szCs w:val="24"/>
        </w:rPr>
        <w:t>В случае, если при расчете объема субвенции по соответствующим виду и направленности образовательных программ на город Дзержинск применялся коэффициент выравнивания норматива финансового обеспечения в зависимости от наполняемости классов равный 1, то при расчете объема субвенции по соответствующим виду и направленности образовательных программ для каждой муниципальной организации данный коэффициент будет равен 1.</w:t>
      </w:r>
      <w:proofErr w:type="gramEnd"/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noProof/>
          <w:color w:val="FF0000"/>
          <w:sz w:val="24"/>
          <w:szCs w:val="24"/>
        </w:rPr>
      </w:pPr>
      <w:proofErr w:type="gramStart"/>
      <w:r w:rsidRPr="00B24269">
        <w:rPr>
          <w:rFonts w:ascii="Arial" w:hAnsi="Arial" w:cs="Arial"/>
          <w:noProof/>
          <w:sz w:val="24"/>
          <w:szCs w:val="24"/>
        </w:rPr>
        <w:t>В случае, если при расчете</w:t>
      </w:r>
      <w:r w:rsidR="00667A74">
        <w:rPr>
          <w:rFonts w:ascii="Arial" w:hAnsi="Arial" w:cs="Arial"/>
          <w:noProof/>
          <w:sz w:val="24"/>
          <w:szCs w:val="24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объема субвенции по соответствующим виду и направленности образовательных программ на город Дзержинск применялся коэффициент выравнивания норматива финансового обеспечения в зависимости от наполняемости классов больше 1, то при расчете объема субвенции по соответствующим виду и направленности образовательных программ для муниципальных организаций,</w:t>
      </w:r>
      <w:r w:rsidR="00667A74">
        <w:rPr>
          <w:rFonts w:ascii="Arial" w:hAnsi="Arial" w:cs="Arial"/>
          <w:noProof/>
          <w:sz w:val="24"/>
          <w:szCs w:val="24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где</w:t>
      </w:r>
      <w:r w:rsidR="00667A74">
        <w:rPr>
          <w:rFonts w:ascii="Arial" w:hAnsi="Arial" w:cs="Arial"/>
          <w:noProof/>
          <w:sz w:val="24"/>
          <w:szCs w:val="24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Квн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/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</w:rPr>
        <w:t>&gt; 1, применяется коэффициент К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прив-г-с/с</w:t>
      </w:r>
      <w:r w:rsidRPr="00B24269">
        <w:rPr>
          <w:rFonts w:ascii="Arial" w:hAnsi="Arial" w:cs="Arial"/>
          <w:noProof/>
          <w:sz w:val="24"/>
          <w:szCs w:val="24"/>
        </w:rPr>
        <w:t>.</w:t>
      </w:r>
      <w:proofErr w:type="gramEnd"/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noProof/>
          <w:sz w:val="24"/>
          <w:szCs w:val="24"/>
        </w:rPr>
      </w:pPr>
      <w:r w:rsidRPr="00B24269">
        <w:rPr>
          <w:rFonts w:ascii="Arial" w:hAnsi="Arial" w:cs="Arial"/>
          <w:noProof/>
          <w:sz w:val="24"/>
          <w:szCs w:val="24"/>
        </w:rPr>
        <w:lastRenderedPageBreak/>
        <w:t>К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прив-г-с/с</w:t>
      </w:r>
      <w:r w:rsidRPr="00B24269">
        <w:rPr>
          <w:rFonts w:ascii="Arial" w:hAnsi="Arial" w:cs="Arial"/>
          <w:noProof/>
          <w:sz w:val="24"/>
          <w:szCs w:val="24"/>
        </w:rPr>
        <w:t xml:space="preserve"> – коэффициент приведения расчетного объема субвенции к выделенному городскому округу город Дзержинск объему субвенции, рассчитывается по формуле: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  <w:vertAlign w:val="subscript"/>
        </w:rPr>
      </w:pPr>
      <w:r w:rsidRPr="00B24269">
        <w:rPr>
          <w:rFonts w:ascii="Arial" w:hAnsi="Arial" w:cs="Arial"/>
          <w:noProof/>
          <w:sz w:val="24"/>
          <w:szCs w:val="24"/>
        </w:rPr>
        <w:t>К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прив-г-с/с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ij</w:t>
      </w:r>
      <w:proofErr w:type="spellStart"/>
      <w:r w:rsidRPr="00B24269">
        <w:rPr>
          <w:rFonts w:ascii="Arial" w:hAnsi="Arial" w:cs="Arial"/>
          <w:sz w:val="24"/>
          <w:szCs w:val="24"/>
        </w:rPr>
        <w:t>=∑</w:t>
      </w:r>
      <w:r w:rsidRPr="00B24269">
        <w:rPr>
          <w:rFonts w:ascii="Arial" w:hAnsi="Arial" w:cs="Arial"/>
          <w:sz w:val="24"/>
          <w:szCs w:val="24"/>
          <w:vertAlign w:val="subscript"/>
        </w:rPr>
        <w:t>выд</w:t>
      </w:r>
      <w:proofErr w:type="spellEnd"/>
      <w:r w:rsidRPr="00B24269">
        <w:rPr>
          <w:rFonts w:ascii="Arial" w:hAnsi="Arial" w:cs="Arial"/>
          <w:noProof/>
          <w:sz w:val="24"/>
          <w:szCs w:val="24"/>
          <w:vertAlign w:val="subscript"/>
        </w:rPr>
        <w:t xml:space="preserve"> г-с/с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ij</w:t>
      </w:r>
      <w:r w:rsidRPr="00B24269">
        <w:rPr>
          <w:rFonts w:ascii="Arial" w:hAnsi="Arial" w:cs="Arial"/>
          <w:sz w:val="24"/>
          <w:szCs w:val="24"/>
        </w:rPr>
        <w:t>/ ∑</w:t>
      </w:r>
      <w:proofErr w:type="spellStart"/>
      <w:r w:rsidRPr="00B24269">
        <w:rPr>
          <w:rFonts w:ascii="Arial" w:hAnsi="Arial" w:cs="Arial"/>
          <w:sz w:val="24"/>
          <w:szCs w:val="24"/>
          <w:vertAlign w:val="subscript"/>
        </w:rPr>
        <w:t>расч</w:t>
      </w:r>
      <w:proofErr w:type="spellEnd"/>
      <w:r w:rsidRPr="00B24269">
        <w:rPr>
          <w:rFonts w:ascii="Arial" w:hAnsi="Arial" w:cs="Arial"/>
          <w:noProof/>
          <w:sz w:val="24"/>
          <w:szCs w:val="24"/>
          <w:vertAlign w:val="subscript"/>
        </w:rPr>
        <w:t xml:space="preserve"> г-с/с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ij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 xml:space="preserve"> </w:t>
      </w:r>
      <w:r w:rsidRPr="00B24269">
        <w:rPr>
          <w:rFonts w:ascii="Arial" w:hAnsi="Arial" w:cs="Arial"/>
          <w:b/>
          <w:noProof/>
          <w:sz w:val="24"/>
          <w:szCs w:val="24"/>
          <w:vertAlign w:val="subscript"/>
        </w:rPr>
        <w:t>,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noProof/>
          <w:sz w:val="24"/>
          <w:szCs w:val="24"/>
        </w:rPr>
      </w:pPr>
      <w:r w:rsidRPr="00B24269">
        <w:rPr>
          <w:rFonts w:ascii="Arial" w:hAnsi="Arial" w:cs="Arial"/>
          <w:i/>
          <w:sz w:val="24"/>
          <w:szCs w:val="24"/>
        </w:rPr>
        <w:t>∑</w:t>
      </w:r>
      <w:proofErr w:type="spellStart"/>
      <w:r w:rsidRPr="00B24269">
        <w:rPr>
          <w:rFonts w:ascii="Arial" w:hAnsi="Arial" w:cs="Arial"/>
          <w:sz w:val="24"/>
          <w:szCs w:val="24"/>
          <w:vertAlign w:val="subscript"/>
        </w:rPr>
        <w:t>выд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г-с</w:t>
      </w:r>
      <w:proofErr w:type="spellEnd"/>
      <w:r w:rsidRPr="00B24269">
        <w:rPr>
          <w:rFonts w:ascii="Arial" w:hAnsi="Arial" w:cs="Arial"/>
          <w:noProof/>
          <w:sz w:val="24"/>
          <w:szCs w:val="24"/>
          <w:vertAlign w:val="subscript"/>
        </w:rPr>
        <w:t>/с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ij</w:t>
      </w:r>
      <w:r w:rsidRPr="00B24269">
        <w:rPr>
          <w:rFonts w:ascii="Arial" w:hAnsi="Arial" w:cs="Arial"/>
          <w:i/>
          <w:sz w:val="24"/>
          <w:szCs w:val="24"/>
        </w:rPr>
        <w:t>-</w:t>
      </w:r>
      <w:r w:rsidRPr="00B24269">
        <w:rPr>
          <w:rFonts w:ascii="Arial" w:hAnsi="Arial" w:cs="Arial"/>
          <w:sz w:val="24"/>
          <w:szCs w:val="24"/>
        </w:rPr>
        <w:t xml:space="preserve">сумма субвенции, </w:t>
      </w:r>
      <w:proofErr w:type="gramStart"/>
      <w:r w:rsidRPr="00B24269">
        <w:rPr>
          <w:rFonts w:ascii="Arial" w:hAnsi="Arial" w:cs="Arial"/>
          <w:sz w:val="24"/>
          <w:szCs w:val="24"/>
        </w:rPr>
        <w:t>выделенная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организациям, по которым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Квн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/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cij</w:t>
      </w:r>
      <w:r w:rsidRPr="00B24269">
        <w:rPr>
          <w:rFonts w:ascii="Arial" w:hAnsi="Arial" w:cs="Arial"/>
          <w:noProof/>
          <w:sz w:val="24"/>
          <w:szCs w:val="24"/>
        </w:rPr>
        <w:t xml:space="preserve">&gt; 1. </w:t>
      </w:r>
      <w:proofErr w:type="gramStart"/>
      <w:r w:rsidRPr="00B24269">
        <w:rPr>
          <w:rFonts w:ascii="Arial" w:hAnsi="Arial" w:cs="Arial"/>
          <w:noProof/>
          <w:sz w:val="24"/>
          <w:szCs w:val="24"/>
        </w:rPr>
        <w:t>Определяется как разница между объемом субвенции по соответствующим виду и направленности образовательных программ, выделенным городу Дзержинск, и расчетной суммой субвенции по соответствующим виду и направленности образовательных программ для муниципальных организаций,</w:t>
      </w:r>
      <w:r w:rsidR="00667A74">
        <w:rPr>
          <w:rFonts w:ascii="Arial" w:hAnsi="Arial" w:cs="Arial"/>
          <w:noProof/>
          <w:sz w:val="24"/>
          <w:szCs w:val="24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где Квн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/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cij</w:t>
      </w:r>
      <w:r w:rsidRPr="00B24269">
        <w:rPr>
          <w:rFonts w:ascii="Arial" w:hAnsi="Arial" w:cs="Arial"/>
          <w:noProof/>
          <w:sz w:val="24"/>
          <w:szCs w:val="24"/>
        </w:rPr>
        <w:t xml:space="preserve"> = 1;</w:t>
      </w:r>
      <w:proofErr w:type="gramEnd"/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∑</w:t>
      </w:r>
      <w:proofErr w:type="spellStart"/>
      <w:r w:rsidRPr="00B24269">
        <w:rPr>
          <w:rFonts w:ascii="Arial" w:hAnsi="Arial" w:cs="Arial"/>
          <w:sz w:val="24"/>
          <w:szCs w:val="24"/>
          <w:vertAlign w:val="subscript"/>
        </w:rPr>
        <w:t>расчг-с</w:t>
      </w:r>
      <w:proofErr w:type="spellEnd"/>
      <w:r w:rsidRPr="00B24269">
        <w:rPr>
          <w:rFonts w:ascii="Arial" w:hAnsi="Arial" w:cs="Arial"/>
          <w:sz w:val="24"/>
          <w:szCs w:val="24"/>
          <w:vertAlign w:val="subscript"/>
        </w:rPr>
        <w:t>/</w:t>
      </w:r>
      <w:proofErr w:type="spellStart"/>
      <w:proofErr w:type="gramStart"/>
      <w:r w:rsidRPr="00B24269">
        <w:rPr>
          <w:rFonts w:ascii="Arial" w:hAnsi="Arial" w:cs="Arial"/>
          <w:sz w:val="24"/>
          <w:szCs w:val="24"/>
          <w:vertAlign w:val="subscript"/>
        </w:rPr>
        <w:t>с</w:t>
      </w:r>
      <w:proofErr w:type="gramEnd"/>
      <w:r w:rsidRPr="00B24269">
        <w:rPr>
          <w:rFonts w:ascii="Arial" w:hAnsi="Arial" w:cs="Arial"/>
          <w:sz w:val="24"/>
          <w:szCs w:val="24"/>
          <w:vertAlign w:val="subscript"/>
        </w:rPr>
        <w:t>ij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– расчетная сумма субвенции </w:t>
      </w:r>
      <w:r w:rsidRPr="00B24269">
        <w:rPr>
          <w:rFonts w:ascii="Arial" w:hAnsi="Arial" w:cs="Arial"/>
          <w:noProof/>
          <w:sz w:val="24"/>
          <w:szCs w:val="24"/>
        </w:rPr>
        <w:t>по соответствующим виду и направленности образовательных программ для муниципальных организаций</w:t>
      </w:r>
      <w:r w:rsidRPr="00B24269">
        <w:rPr>
          <w:rFonts w:ascii="Arial" w:hAnsi="Arial" w:cs="Arial"/>
          <w:sz w:val="24"/>
          <w:szCs w:val="24"/>
        </w:rPr>
        <w:t xml:space="preserve">, где </w:t>
      </w:r>
      <w:r w:rsidRPr="00B24269">
        <w:rPr>
          <w:rFonts w:ascii="Arial" w:hAnsi="Arial" w:cs="Arial"/>
          <w:noProof/>
          <w:sz w:val="24"/>
          <w:szCs w:val="24"/>
        </w:rPr>
        <w:t>Квн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/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cij</w:t>
      </w:r>
      <w:r w:rsidRPr="00B24269">
        <w:rPr>
          <w:rFonts w:ascii="Arial" w:hAnsi="Arial" w:cs="Arial"/>
          <w:noProof/>
          <w:sz w:val="24"/>
          <w:szCs w:val="24"/>
        </w:rPr>
        <w:t>&gt; 1;</w:t>
      </w:r>
    </w:p>
    <w:p w:rsidR="006725F5" w:rsidRPr="00B24269" w:rsidRDefault="00AA6CB1" w:rsidP="006725F5">
      <w:pPr>
        <w:shd w:val="clear" w:color="auto" w:fill="FFFFFF"/>
        <w:spacing w:after="0" w:line="240" w:lineRule="auto"/>
        <w:ind w:left="709" w:right="110" w:firstLine="425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проч</m:t>
            </m:r>
          </m:sub>
          <m:sup>
            <m:r>
              <w:rPr>
                <w:rFonts w:ascii="Arial" w:hAnsi="Arial" w:cs="Arial"/>
                <w:sz w:val="24"/>
                <w:szCs w:val="24"/>
              </w:rPr>
              <m:t>ДГ</m:t>
            </m:r>
          </m:sup>
        </m:sSubSup>
      </m:oMath>
      <w:r w:rsidR="006725F5" w:rsidRPr="00B24269">
        <w:rPr>
          <w:rFonts w:ascii="Arial" w:hAnsi="Arial" w:cs="Arial"/>
          <w:sz w:val="24"/>
          <w:szCs w:val="24"/>
        </w:rPr>
        <w:t>- объем средств из областного бюджета на оплату труда и начисления на выплаты по оплате труда прочего персонала, участвующего в реализации основной общеобразовательной программы дошкольного образования в муниципальных общеобразовательных организациях (дошкольные группы), рассчитывается по следующей формуле:</w:t>
      </w:r>
    </w:p>
    <w:p w:rsidR="006725F5" w:rsidRPr="00B24269" w:rsidRDefault="005907C4" w:rsidP="006725F5">
      <w:pPr>
        <w:shd w:val="clear" w:color="auto" w:fill="FFFFFF"/>
        <w:spacing w:after="0" w:line="240" w:lineRule="auto"/>
        <w:ind w:left="709" w:firstLine="425"/>
        <w:rPr>
          <w:rFonts w:ascii="Arial" w:hAnsi="Arial" w:cs="Arial"/>
          <w:spacing w:val="-7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19" o:spid="_x0000_i1056" type="#_x0000_t75" style="width:183.35pt;height:55.25pt;visibility:visible;mso-wrap-style:square">
            <v:imagedata r:id="rId22" o:title=""/>
          </v:shape>
        </w:pict>
      </w:r>
      <w:r w:rsidR="006725F5" w:rsidRPr="00B24269">
        <w:rPr>
          <w:rFonts w:ascii="Arial" w:hAnsi="Arial" w:cs="Arial"/>
          <w:b/>
          <w:spacing w:val="-7"/>
          <w:sz w:val="24"/>
          <w:szCs w:val="24"/>
        </w:rPr>
        <w:t>,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pacing w:val="-7"/>
          <w:sz w:val="24"/>
          <w:szCs w:val="24"/>
        </w:rPr>
        <w:t>где: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91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Ст</w:t>
      </w:r>
      <w:r w:rsidRPr="00B24269">
        <w:rPr>
          <w:rFonts w:ascii="Arial" w:hAnsi="Arial" w:cs="Arial"/>
          <w:sz w:val="24"/>
          <w:szCs w:val="24"/>
          <w:vertAlign w:val="subscript"/>
        </w:rPr>
        <w:t>к</w:t>
      </w:r>
      <w:proofErr w:type="spellEnd"/>
      <w:r w:rsidRPr="00B24269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 xml:space="preserve">- количество штатных единиц прочего персонала, участвующего в реализации основной общеобразовательной программы дошкольного образования, по </w:t>
      </w:r>
      <w:r w:rsidRPr="00B24269">
        <w:rPr>
          <w:rFonts w:ascii="Arial" w:hAnsi="Arial" w:cs="Arial"/>
          <w:sz w:val="24"/>
          <w:szCs w:val="24"/>
          <w:lang w:val="en-US"/>
        </w:rPr>
        <w:t>k</w:t>
      </w:r>
      <w:r w:rsidRPr="00B24269">
        <w:rPr>
          <w:rFonts w:ascii="Arial" w:hAnsi="Arial" w:cs="Arial"/>
          <w:i/>
          <w:iCs/>
          <w:sz w:val="24"/>
          <w:szCs w:val="24"/>
        </w:rPr>
        <w:t>-</w:t>
      </w:r>
      <w:r w:rsidRPr="00B24269">
        <w:rPr>
          <w:rFonts w:ascii="Arial" w:hAnsi="Arial" w:cs="Arial"/>
          <w:iCs/>
          <w:sz w:val="24"/>
          <w:szCs w:val="24"/>
        </w:rPr>
        <w:t xml:space="preserve">ой </w:t>
      </w:r>
      <w:r w:rsidRPr="00B24269">
        <w:rPr>
          <w:rFonts w:ascii="Arial" w:hAnsi="Arial" w:cs="Arial"/>
          <w:sz w:val="24"/>
          <w:szCs w:val="24"/>
        </w:rPr>
        <w:t>должности;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77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pacing w:val="-1"/>
          <w:sz w:val="24"/>
          <w:szCs w:val="24"/>
        </w:rPr>
        <w:t>ЗП</w:t>
      </w:r>
      <w:r w:rsidRPr="00B24269">
        <w:rPr>
          <w:rFonts w:ascii="Arial" w:hAnsi="Arial" w:cs="Arial"/>
          <w:spacing w:val="-1"/>
          <w:sz w:val="24"/>
          <w:szCs w:val="24"/>
          <w:vertAlign w:val="subscript"/>
        </w:rPr>
        <w:t xml:space="preserve">К </w:t>
      </w:r>
      <w:r w:rsidRPr="00B24269">
        <w:rPr>
          <w:rFonts w:ascii="Arial" w:hAnsi="Arial" w:cs="Arial"/>
          <w:spacing w:val="-1"/>
          <w:sz w:val="24"/>
          <w:szCs w:val="24"/>
        </w:rPr>
        <w:t xml:space="preserve">- средний размер заработной платы по </w:t>
      </w:r>
      <w:r w:rsidRPr="00B24269">
        <w:rPr>
          <w:rFonts w:ascii="Arial" w:hAnsi="Arial" w:cs="Arial"/>
          <w:spacing w:val="-1"/>
          <w:sz w:val="24"/>
          <w:szCs w:val="24"/>
          <w:lang w:val="en-US"/>
        </w:rPr>
        <w:t>k</w:t>
      </w:r>
      <w:r w:rsidRPr="00B24269">
        <w:rPr>
          <w:rFonts w:ascii="Arial" w:hAnsi="Arial" w:cs="Arial"/>
          <w:i/>
          <w:iCs/>
          <w:spacing w:val="-1"/>
          <w:sz w:val="24"/>
          <w:szCs w:val="24"/>
        </w:rPr>
        <w:t>-</w:t>
      </w:r>
      <w:r w:rsidRPr="00B24269">
        <w:rPr>
          <w:rFonts w:ascii="Arial" w:hAnsi="Arial" w:cs="Arial"/>
          <w:iCs/>
          <w:spacing w:val="-1"/>
          <w:sz w:val="24"/>
          <w:szCs w:val="24"/>
        </w:rPr>
        <w:t xml:space="preserve">ой </w:t>
      </w:r>
      <w:r w:rsidRPr="00B24269">
        <w:rPr>
          <w:rFonts w:ascii="Arial" w:hAnsi="Arial" w:cs="Arial"/>
          <w:spacing w:val="-1"/>
          <w:sz w:val="24"/>
          <w:szCs w:val="24"/>
        </w:rPr>
        <w:t xml:space="preserve">должности прочего </w:t>
      </w:r>
      <w:r w:rsidRPr="00B24269">
        <w:rPr>
          <w:rFonts w:ascii="Arial" w:hAnsi="Arial" w:cs="Arial"/>
          <w:sz w:val="24"/>
          <w:szCs w:val="24"/>
        </w:rPr>
        <w:t>персонала, участвующего в реализации основной общеобразовательной программы дошкольного образования, определяемый нормативным правовым актом Министерства;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12 - количество месяцев в календарном году;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 w:righ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К</w:t>
      </w:r>
      <w:r w:rsidR="006725F5" w:rsidRPr="00B24269">
        <w:rPr>
          <w:rFonts w:ascii="Arial" w:hAnsi="Arial" w:cs="Arial"/>
          <w:sz w:val="24"/>
          <w:szCs w:val="24"/>
          <w:vertAlign w:val="subscript"/>
        </w:rPr>
        <w:t>н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- коэффициент, учитывающий страховые взносы в государственные внебюджетные фонды Российской Федерации»;</w:t>
      </w:r>
    </w:p>
    <w:p w:rsidR="006725F5" w:rsidRPr="00B24269" w:rsidRDefault="006725F5" w:rsidP="006725F5">
      <w:pPr>
        <w:tabs>
          <w:tab w:val="num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б) пункт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2.2.7 исключить;</w:t>
      </w:r>
    </w:p>
    <w:p w:rsidR="006725F5" w:rsidRPr="00B24269" w:rsidRDefault="006725F5" w:rsidP="006725F5">
      <w:pPr>
        <w:tabs>
          <w:tab w:val="num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в) пункты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2.4.3, 2.4.4 изложить в следующей редакции:</w:t>
      </w:r>
    </w:p>
    <w:p w:rsidR="006725F5" w:rsidRPr="00B24269" w:rsidRDefault="006725F5" w:rsidP="006725F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«2.4.3. Объем субвенции, передаваемой городскому округу город Дзержинск на исполнение полномочий в сфере общего образования в муниципальных дошкольных образовательных организациях, в годовом исчислении (</w:t>
      </w:r>
      <w:proofErr w:type="spellStart"/>
      <w:proofErr w:type="gramStart"/>
      <w:r w:rsidRPr="00B24269">
        <w:rPr>
          <w:rFonts w:ascii="Arial" w:hAnsi="Arial" w:cs="Arial"/>
          <w:sz w:val="24"/>
          <w:szCs w:val="24"/>
        </w:rPr>
        <w:t>Si</w:t>
      </w:r>
      <w:proofErr w:type="gramEnd"/>
      <w:r w:rsidRPr="00B24269">
        <w:rPr>
          <w:rFonts w:ascii="Arial" w:hAnsi="Arial" w:cs="Arial"/>
          <w:sz w:val="24"/>
          <w:szCs w:val="24"/>
          <w:vertAlign w:val="subscript"/>
        </w:rPr>
        <w:t>доо</w:t>
      </w:r>
      <w:proofErr w:type="spellEnd"/>
      <w:r w:rsidRPr="00B24269">
        <w:rPr>
          <w:rFonts w:ascii="Arial" w:hAnsi="Arial" w:cs="Arial"/>
          <w:sz w:val="24"/>
          <w:szCs w:val="24"/>
        </w:rPr>
        <w:t>) рассчитывается в соответствии с методикой планирования бюджетных ассигнований областного бюджета на очередной финансовый год и плановый период по следующей формуле:</w:t>
      </w:r>
      <w:r w:rsidR="00667A74">
        <w:rPr>
          <w:rFonts w:ascii="Arial" w:hAnsi="Arial" w:cs="Arial"/>
          <w:sz w:val="24"/>
          <w:szCs w:val="24"/>
        </w:rPr>
        <w:t xml:space="preserve"> </w:t>
      </w:r>
    </w:p>
    <w:p w:rsidR="006725F5" w:rsidRPr="00B24269" w:rsidRDefault="00AA6CB1" w:rsidP="006725F5">
      <w:pPr>
        <w:spacing w:after="0" w:line="240" w:lineRule="auto"/>
        <w:ind w:left="709"/>
        <w:jc w:val="right"/>
        <w:rPr>
          <w:rFonts w:ascii="Arial" w:hAnsi="Arial" w:cs="Arial"/>
          <w:b/>
          <w:sz w:val="24"/>
          <w:szCs w:val="24"/>
        </w:rPr>
      </w:pPr>
      <w:r w:rsidRPr="00AA6CB1">
        <w:rPr>
          <w:rFonts w:ascii="Arial" w:hAnsi="Arial" w:cs="Arial"/>
          <w:sz w:val="24"/>
          <w:szCs w:val="24"/>
        </w:rPr>
        <w:pict>
          <v:rect id="_x0000_s1026" style="position:absolute;left:0;text-align:left;margin-left:484.85pt;margin-top:-6.05pt;width:10pt;height:15.5pt;z-index:251658240" filled="f" stroked="f">
            <v:textbox>
              <w:txbxContent>
                <w:p w:rsidR="00667A74" w:rsidRDefault="00667A74" w:rsidP="006725F5">
                  <w:r>
                    <w:t>*</w:t>
                  </w:r>
                </w:p>
              </w:txbxContent>
            </v:textbox>
          </v:rect>
        </w:pict>
      </w:r>
      <w:r w:rsidR="005907C4" w:rsidRPr="00AA6CB1">
        <w:rPr>
          <w:rFonts w:ascii="Arial" w:hAnsi="Arial" w:cs="Arial"/>
          <w:noProof/>
          <w:color w:val="FF0000"/>
          <w:sz w:val="24"/>
          <w:szCs w:val="24"/>
        </w:rPr>
        <w:pict>
          <v:shape id="Рисунок 2" o:spid="_x0000_i1057" type="#_x0000_t75" style="width:468pt;height:45.2pt;visibility:visible;mso-wrap-style:square">
            <v:imagedata r:id="rId25" o:title=""/>
          </v:shape>
        </w:pict>
      </w:r>
      <w:r w:rsidR="006725F5" w:rsidRPr="00B24269">
        <w:rPr>
          <w:rFonts w:ascii="Arial" w:hAnsi="Arial" w:cs="Arial"/>
          <w:b/>
          <w:sz w:val="24"/>
          <w:szCs w:val="24"/>
        </w:rPr>
        <w:t>,</w:t>
      </w:r>
    </w:p>
    <w:p w:rsidR="006725F5" w:rsidRPr="00B24269" w:rsidRDefault="006725F5" w:rsidP="006725F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AA6CB1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fldChar w:fldCharType="begin"/>
      </w:r>
      <w:r w:rsidR="006725F5" w:rsidRPr="00B24269">
        <w:rPr>
          <w:rFonts w:ascii="Arial" w:hAnsi="Arial" w:cs="Arial"/>
          <w:sz w:val="24"/>
          <w:szCs w:val="24"/>
        </w:rPr>
        <w:instrText xml:space="preserve"> QUOTE </w:instrText>
      </w:r>
      <w:r w:rsidR="005907C4" w:rsidRPr="00AA6CB1">
        <w:rPr>
          <w:rFonts w:ascii="Arial" w:hAnsi="Arial" w:cs="Arial"/>
          <w:position w:val="-14"/>
          <w:sz w:val="24"/>
          <w:szCs w:val="24"/>
        </w:rPr>
        <w:pict>
          <v:shape id="_x0000_i1058" type="#_x0000_t75" style="width:55.25pt;height:22.6pt" equationxml="&lt;">
            <v:imagedata r:id="rId26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separate"/>
      </w:r>
      <w:r w:rsidR="005907C4" w:rsidRPr="00AA6CB1">
        <w:rPr>
          <w:rFonts w:ascii="Arial" w:hAnsi="Arial" w:cs="Arial"/>
          <w:position w:val="-14"/>
          <w:sz w:val="24"/>
          <w:szCs w:val="24"/>
        </w:rPr>
        <w:pict>
          <v:shape id="_x0000_i1059" type="#_x0000_t75" style="width:55.25pt;height:22.6pt" equationxml="&lt;">
            <v:imagedata r:id="rId26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end"/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 финансового обеспечения реализации образовательных программ дошкольного образования в муниципальных дошкольных образовательных организациях в группах соответствующей направленности на одного ребенка в год в городской (сельской) местности;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lastRenderedPageBreak/>
        <w:pict>
          <v:shape id="Рисунок 78" o:spid="_x0000_i1060" type="#_x0000_t75" style="width:11.7pt;height:20.1pt;visibility:visible;mso-wrap-style:square">
            <v:imagedata r:id="rId27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соответствующая направленность групп в муниципальных дошкольных образовательных организациях (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общеразвивающая</w:t>
      </w:r>
      <w:proofErr w:type="spellEnd"/>
      <w:r w:rsidR="006725F5" w:rsidRPr="00B24269">
        <w:rPr>
          <w:rFonts w:ascii="Arial" w:hAnsi="Arial" w:cs="Arial"/>
          <w:sz w:val="24"/>
          <w:szCs w:val="24"/>
        </w:rPr>
        <w:t>, компенсирующая, комбинированная, оздоровительная);</w:t>
      </w:r>
    </w:p>
    <w:p w:rsidR="006725F5" w:rsidRPr="00B24269" w:rsidRDefault="00AA6CB1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fldChar w:fldCharType="begin"/>
      </w:r>
      <w:r w:rsidR="006725F5" w:rsidRPr="00B24269">
        <w:rPr>
          <w:rFonts w:ascii="Arial" w:hAnsi="Arial" w:cs="Arial"/>
          <w:sz w:val="24"/>
          <w:szCs w:val="24"/>
        </w:rPr>
        <w:instrText xml:space="preserve"> QUOTE </w:instrText>
      </w:r>
      <w:r w:rsidR="005907C4" w:rsidRPr="00AA6CB1">
        <w:rPr>
          <w:rFonts w:ascii="Arial" w:hAnsi="Arial" w:cs="Arial"/>
          <w:position w:val="-14"/>
          <w:sz w:val="24"/>
          <w:szCs w:val="24"/>
        </w:rPr>
        <w:pict>
          <v:shape id="_x0000_i1061" type="#_x0000_t75" style="width:34.35pt;height:22.6pt" equationxml="&lt;">
            <v:imagedata r:id="rId28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separate"/>
      </w:r>
      <w:r w:rsidR="005907C4" w:rsidRPr="00AA6CB1">
        <w:rPr>
          <w:rFonts w:ascii="Arial" w:hAnsi="Arial" w:cs="Arial"/>
          <w:position w:val="-14"/>
          <w:sz w:val="24"/>
          <w:szCs w:val="24"/>
        </w:rPr>
        <w:pict>
          <v:shape id="_x0000_i1062" type="#_x0000_t75" style="width:34.35pt;height:22.6pt" equationxml="&lt;">
            <v:imagedata r:id="rId28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end"/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- прогнозное среднегодовое количество детей в муниципальных дошкольных образовательных организациях на очередной финансовый год в группах соответствующей направленности;</w:t>
      </w:r>
    </w:p>
    <w:p w:rsidR="006725F5" w:rsidRPr="00B24269" w:rsidRDefault="00AA6CB1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fldChar w:fldCharType="begin"/>
      </w:r>
      <w:r w:rsidR="006725F5" w:rsidRPr="00B24269">
        <w:rPr>
          <w:rFonts w:ascii="Arial" w:hAnsi="Arial" w:cs="Arial"/>
          <w:sz w:val="24"/>
          <w:szCs w:val="24"/>
        </w:rPr>
        <w:instrText xml:space="preserve"> QUOTE </w:instrText>
      </w:r>
      <w:r w:rsidR="005907C4" w:rsidRPr="00AA6CB1">
        <w:rPr>
          <w:rFonts w:ascii="Arial" w:hAnsi="Arial" w:cs="Arial"/>
          <w:position w:val="-8"/>
          <w:sz w:val="24"/>
          <w:szCs w:val="24"/>
        </w:rPr>
        <w:pict>
          <v:shape id="_x0000_i1063" type="#_x0000_t75" style="width:29.3pt;height:18.4pt" equationxml="&lt;">
            <v:imagedata r:id="rId29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separate"/>
      </w:r>
      <w:r w:rsidR="005907C4" w:rsidRPr="00AA6CB1">
        <w:rPr>
          <w:rFonts w:ascii="Arial" w:hAnsi="Arial" w:cs="Arial"/>
          <w:position w:val="-8"/>
          <w:sz w:val="24"/>
          <w:szCs w:val="24"/>
        </w:rPr>
        <w:pict>
          <v:shape id="_x0000_i1064" type="#_x0000_t75" style="width:29.3pt;height:17.6pt" equationxml="&lt;">
            <v:imagedata r:id="rId29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end"/>
      </w:r>
      <w:r w:rsidR="006725F5" w:rsidRPr="00B24269">
        <w:rPr>
          <w:rFonts w:ascii="Arial" w:hAnsi="Arial" w:cs="Arial"/>
          <w:sz w:val="24"/>
          <w:szCs w:val="24"/>
        </w:rPr>
        <w:t xml:space="preserve"> - коэффициент выравнивания норматива финансового обеспечения в зависимости от наполняемости групп в муниципальных дошкольных образовательных организациях, расположенных в сельской местности, применяется при фактической наполняемости группы 20 и менее человек и рассчитывается по следующей формуле:</w:t>
      </w:r>
    </w:p>
    <w:p w:rsidR="006725F5" w:rsidRPr="00B24269" w:rsidRDefault="005907C4" w:rsidP="006725F5">
      <w:pPr>
        <w:spacing w:after="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77" o:spid="_x0000_i1065" type="#_x0000_t75" style="width:138.15pt;height:60.3pt;visibility:visible;mso-wrap-style:square">
            <v:imagedata r:id="rId30" o:title=""/>
          </v:shape>
        </w:pict>
      </w:r>
      <w:r w:rsidR="006725F5" w:rsidRPr="00B24269">
        <w:rPr>
          <w:rFonts w:ascii="Arial" w:hAnsi="Arial" w:cs="Arial"/>
          <w:b/>
          <w:sz w:val="24"/>
          <w:szCs w:val="24"/>
        </w:rPr>
        <w:t>,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76" o:spid="_x0000_i1066" type="#_x0000_t75" style="width:51.9pt;height:25.1pt;visibility:visible;mso-wrap-style:square">
            <v:imagedata r:id="rId31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наполняемость групп, принимаемая для расчета, - 20 детей;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75" o:spid="_x0000_i1067" type="#_x0000_t75" style="width:41pt;height:29.3pt;visibility:visible;mso-wrap-style:square">
            <v:imagedata r:id="rId32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расчетный показатель, применяемый для выравнивания бюджета муниципальной дошкольной образовательной организации, расположенной в сельской местности, до нормативной наполняемости группы, определяемый нормативным правовым актом Министерства образования;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74" o:spid="_x0000_i1068" type="#_x0000_t75" style="width:65.3pt;height:29.3pt;visibility:visible;mso-wrap-style:square">
            <v:imagedata r:id="rId33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- норматив финансового обеспечения реализации образовательных программ дошкольного образования в семейных детских садах;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73" o:spid="_x0000_i1069" type="#_x0000_t75" style="width:41pt;height:29.3pt;visibility:visible;mso-wrap-style:square">
            <v:imagedata r:id="rId34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прогнозное среднегодовое количество детей в семейных детских садах;</w:t>
      </w:r>
    </w:p>
    <w:p w:rsidR="006725F5" w:rsidRPr="00B24269" w:rsidRDefault="00AA6CB1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проч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b>
          <m:sup>
            <m:r>
              <w:rPr>
                <w:rFonts w:ascii="Arial" w:hAnsi="Arial" w:cs="Arial"/>
                <w:sz w:val="24"/>
                <w:szCs w:val="24"/>
              </w:rPr>
              <m:t>ДОО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p>
        </m:sSubSup>
        <m:r>
          <w:rPr>
            <w:rFonts w:ascii="Cambria Math" w:hAnsi="Arial" w:cs="Arial"/>
            <w:sz w:val="24"/>
            <w:szCs w:val="24"/>
          </w:rPr>
          <m:t xml:space="preserve"> </m:t>
        </m:r>
      </m:oMath>
      <w:r w:rsidR="006725F5" w:rsidRPr="00B24269">
        <w:rPr>
          <w:rFonts w:ascii="Arial" w:hAnsi="Arial" w:cs="Arial"/>
          <w:sz w:val="24"/>
          <w:szCs w:val="24"/>
          <w:vertAlign w:val="superscript"/>
        </w:rPr>
        <w:t xml:space="preserve">_ </w:t>
      </w:r>
      <w:r w:rsidR="006725F5" w:rsidRPr="00B24269">
        <w:rPr>
          <w:rFonts w:ascii="Arial" w:hAnsi="Arial" w:cs="Arial"/>
          <w:sz w:val="24"/>
          <w:szCs w:val="24"/>
        </w:rPr>
        <w:t>объем средств, передаваемый бюджету городского округа город Дзержинск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из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областного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бюджета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на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оплату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труда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и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начисления</w:t>
      </w:r>
      <w:r w:rsidR="00667A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725F5" w:rsidRPr="00B24269">
        <w:rPr>
          <w:rFonts w:ascii="Arial" w:hAnsi="Arial" w:cs="Arial"/>
          <w:sz w:val="24"/>
          <w:szCs w:val="24"/>
        </w:rPr>
        <w:t>на</w:t>
      </w:r>
      <w:proofErr w:type="gramEnd"/>
      <w:r w:rsidR="006725F5" w:rsidRPr="00B24269">
        <w:rPr>
          <w:rFonts w:ascii="Arial" w:hAnsi="Arial" w:cs="Arial"/>
          <w:sz w:val="24"/>
          <w:szCs w:val="24"/>
        </w:rPr>
        <w:t xml:space="preserve"> </w:t>
      </w:r>
    </w:p>
    <w:p w:rsidR="006725F5" w:rsidRPr="00B24269" w:rsidRDefault="006725F5" w:rsidP="006725F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выплаты по оплате труда прочего и административно-управленческого персонала, участвующего в реализации основной общеобразовательной программы дошкольного образования в дошкольных образовательных организациях, рассчитывается по следующей формуле:</w:t>
      </w:r>
    </w:p>
    <w:p w:rsidR="006725F5" w:rsidRPr="00B24269" w:rsidRDefault="005907C4" w:rsidP="006725F5">
      <w:pPr>
        <w:shd w:val="clear" w:color="auto" w:fill="FFFFFF"/>
        <w:spacing w:before="178" w:after="0" w:line="240" w:lineRule="auto"/>
        <w:ind w:left="709" w:firstLine="567"/>
        <w:rPr>
          <w:rFonts w:ascii="Arial" w:hAnsi="Arial" w:cs="Arial"/>
          <w:noProof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10" o:spid="_x0000_i1070" type="#_x0000_t75" style="width:173.3pt;height:55.25pt;visibility:visible;mso-wrap-style:square">
            <v:imagedata r:id="rId35" o:title=""/>
          </v:shape>
        </w:pict>
      </w:r>
      <w:r w:rsidR="006725F5" w:rsidRPr="00B24269">
        <w:rPr>
          <w:rFonts w:ascii="Arial" w:hAnsi="Arial" w:cs="Arial"/>
          <w:b/>
          <w:noProof/>
          <w:sz w:val="24"/>
          <w:szCs w:val="24"/>
        </w:rPr>
        <w:t>,</w:t>
      </w:r>
    </w:p>
    <w:p w:rsidR="006725F5" w:rsidRPr="00B24269" w:rsidRDefault="00667A74" w:rsidP="006725F5">
      <w:pPr>
        <w:shd w:val="clear" w:color="auto" w:fill="FFFFFF"/>
        <w:spacing w:before="178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6"/>
          <w:sz w:val="24"/>
          <w:szCs w:val="24"/>
        </w:rPr>
        <w:t>где: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Ст</w:t>
      </w:r>
      <w:r w:rsidRPr="00B24269">
        <w:rPr>
          <w:rFonts w:ascii="Arial" w:hAnsi="Arial" w:cs="Arial"/>
          <w:sz w:val="24"/>
          <w:szCs w:val="24"/>
          <w:vertAlign w:val="subscript"/>
        </w:rPr>
        <w:t>к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количество штатных единиц прочего персонала, участвующего в реализации основной общеобразовательной программы дошкольного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 xml:space="preserve">образования, по </w:t>
      </w:r>
      <w:r w:rsidRPr="00B24269">
        <w:rPr>
          <w:rFonts w:ascii="Arial" w:hAnsi="Arial" w:cs="Arial"/>
          <w:sz w:val="24"/>
          <w:szCs w:val="24"/>
          <w:lang w:val="en-US"/>
        </w:rPr>
        <w:t>k</w:t>
      </w:r>
      <w:r w:rsidRPr="00B24269">
        <w:rPr>
          <w:rFonts w:ascii="Arial" w:hAnsi="Arial" w:cs="Arial"/>
          <w:i/>
          <w:iCs/>
          <w:sz w:val="24"/>
          <w:szCs w:val="24"/>
        </w:rPr>
        <w:t>-</w:t>
      </w:r>
      <w:r w:rsidRPr="00B24269">
        <w:rPr>
          <w:rFonts w:ascii="Arial" w:hAnsi="Arial" w:cs="Arial"/>
          <w:iCs/>
          <w:sz w:val="24"/>
          <w:szCs w:val="24"/>
        </w:rPr>
        <w:t xml:space="preserve">ой </w:t>
      </w:r>
      <w:r w:rsidRPr="00B24269">
        <w:rPr>
          <w:rFonts w:ascii="Arial" w:hAnsi="Arial" w:cs="Arial"/>
          <w:sz w:val="24"/>
          <w:szCs w:val="24"/>
        </w:rPr>
        <w:t>должности;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43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pacing w:val="-4"/>
          <w:sz w:val="24"/>
          <w:szCs w:val="24"/>
        </w:rPr>
        <w:t>ЗП</w:t>
      </w:r>
      <w:r w:rsidRPr="00B24269">
        <w:rPr>
          <w:rFonts w:ascii="Arial" w:hAnsi="Arial" w:cs="Arial"/>
          <w:spacing w:val="-4"/>
          <w:sz w:val="24"/>
          <w:szCs w:val="24"/>
          <w:vertAlign w:val="subscript"/>
        </w:rPr>
        <w:t xml:space="preserve">К </w:t>
      </w:r>
      <w:r w:rsidRPr="00B24269">
        <w:rPr>
          <w:rFonts w:ascii="Arial" w:hAnsi="Arial" w:cs="Arial"/>
          <w:spacing w:val="-4"/>
          <w:sz w:val="24"/>
          <w:szCs w:val="24"/>
        </w:rPr>
        <w:t xml:space="preserve">- средний размер заработной платы по </w:t>
      </w:r>
      <w:r w:rsidRPr="00B24269">
        <w:rPr>
          <w:rFonts w:ascii="Arial" w:hAnsi="Arial" w:cs="Arial"/>
          <w:sz w:val="24"/>
          <w:szCs w:val="24"/>
          <w:lang w:val="en-US"/>
        </w:rPr>
        <w:t>k</w:t>
      </w:r>
      <w:r w:rsidRPr="00B24269">
        <w:rPr>
          <w:rFonts w:ascii="Arial" w:hAnsi="Arial" w:cs="Arial"/>
          <w:spacing w:val="-4"/>
          <w:sz w:val="24"/>
          <w:szCs w:val="24"/>
        </w:rPr>
        <w:t xml:space="preserve">-ой должности прочего </w:t>
      </w:r>
      <w:r w:rsidRPr="00B24269">
        <w:rPr>
          <w:rFonts w:ascii="Arial" w:hAnsi="Arial" w:cs="Arial"/>
          <w:sz w:val="24"/>
          <w:szCs w:val="24"/>
        </w:rPr>
        <w:t>персонала, участвующего в реализации основной общеобразовательной программы дошкольного образования, определяемый нормативным правовым актом Министерства образования;</w:t>
      </w:r>
      <w:r w:rsidR="00667A74">
        <w:rPr>
          <w:rFonts w:ascii="Arial" w:hAnsi="Arial" w:cs="Arial"/>
          <w:sz w:val="24"/>
          <w:szCs w:val="24"/>
        </w:rPr>
        <w:t xml:space="preserve"> 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12 - количество месяцев в календарном году;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 w:right="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К</w:t>
      </w:r>
      <w:r w:rsidR="006725F5" w:rsidRPr="00B24269">
        <w:rPr>
          <w:rFonts w:ascii="Arial" w:hAnsi="Arial" w:cs="Arial"/>
          <w:sz w:val="24"/>
          <w:szCs w:val="24"/>
          <w:vertAlign w:val="subscript"/>
        </w:rPr>
        <w:t>н</w:t>
      </w:r>
      <w:proofErr w:type="spellEnd"/>
      <w:r w:rsidR="006725F5" w:rsidRPr="00B24269">
        <w:rPr>
          <w:rFonts w:ascii="Arial" w:hAnsi="Arial" w:cs="Arial"/>
          <w:sz w:val="24"/>
          <w:szCs w:val="24"/>
          <w:vertAlign w:val="subscript"/>
        </w:rPr>
        <w:t xml:space="preserve"> -</w:t>
      </w:r>
      <w:r w:rsidR="006725F5" w:rsidRPr="00B24269">
        <w:rPr>
          <w:rFonts w:ascii="Arial" w:hAnsi="Arial" w:cs="Arial"/>
          <w:sz w:val="24"/>
          <w:szCs w:val="24"/>
        </w:rPr>
        <w:t xml:space="preserve"> коэффициент, учитывающий страховые взносы в государственные внебюджетные фонды Российской Федерации;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2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  <w:lang w:val="en-US"/>
        </w:rPr>
        <w:t>j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B24269">
        <w:rPr>
          <w:rFonts w:ascii="Arial" w:hAnsi="Arial" w:cs="Arial"/>
          <w:sz w:val="24"/>
          <w:szCs w:val="24"/>
        </w:rPr>
        <w:t>длительность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пребывания воспитанников в группе </w:t>
      </w:r>
      <w:proofErr w:type="spellStart"/>
      <w:r w:rsidRPr="00B24269">
        <w:rPr>
          <w:rFonts w:ascii="Arial" w:hAnsi="Arial" w:cs="Arial"/>
          <w:sz w:val="24"/>
          <w:szCs w:val="24"/>
        </w:rPr>
        <w:t>общеразвивающей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направленности;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1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  <w:lang w:val="en-US"/>
        </w:rPr>
        <w:t>f</w:t>
      </w:r>
      <w:r w:rsidRPr="00B24269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B24269">
        <w:rPr>
          <w:rFonts w:ascii="Arial" w:hAnsi="Arial" w:cs="Arial"/>
          <w:sz w:val="24"/>
          <w:szCs w:val="24"/>
        </w:rPr>
        <w:t>коэффициент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, определяющий долю норматива финансового обеспечения, направляемую на реализацию образовательных программ дошкольного образования в группах </w:t>
      </w:r>
      <w:proofErr w:type="spellStart"/>
      <w:r w:rsidRPr="00B24269">
        <w:rPr>
          <w:rFonts w:ascii="Arial" w:hAnsi="Arial" w:cs="Arial"/>
          <w:sz w:val="24"/>
          <w:szCs w:val="24"/>
        </w:rPr>
        <w:t>общеразвивающей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направленности в случае, если прогнозная наполняемость в них превышает расчетную прогнозную наполняемость на очередной финансовый год, определяемый нормативным правовым актом Министерства;</w:t>
      </w:r>
    </w:p>
    <w:p w:rsidR="006725F5" w:rsidRPr="00B24269" w:rsidRDefault="00AA6CB1" w:rsidP="006725F5">
      <w:pPr>
        <w:shd w:val="clear" w:color="auto" w:fill="FFFFFF"/>
        <w:spacing w:after="0" w:line="240" w:lineRule="auto"/>
        <w:ind w:left="709" w:right="10" w:firstLine="284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</m:sub>
          <m:sup>
            <m:r>
              <w:rPr>
                <w:rFonts w:ascii="Arial" w:hAnsi="Arial" w:cs="Arial"/>
                <w:sz w:val="24"/>
                <w:szCs w:val="24"/>
              </w:rPr>
              <m:t>пр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p>
        </m:sSubSup>
        <m:r>
          <w:rPr>
            <w:rFonts w:ascii="Cambria Math" w:hAnsi="Arial" w:cs="Arial"/>
            <w:sz w:val="24"/>
            <w:szCs w:val="24"/>
          </w:rPr>
          <m:t xml:space="preserve"> </m:t>
        </m:r>
      </m:oMath>
      <w:r w:rsidR="006725F5" w:rsidRPr="00B24269">
        <w:rPr>
          <w:rFonts w:ascii="Arial" w:hAnsi="Arial" w:cs="Arial"/>
          <w:sz w:val="24"/>
          <w:szCs w:val="24"/>
        </w:rPr>
        <w:t>- прогнозная наполняемость групп общеразвивающей направленности на очередной финансовый год;</w:t>
      </w:r>
    </w:p>
    <w:p w:rsidR="006725F5" w:rsidRPr="00B24269" w:rsidRDefault="00AA6CB1" w:rsidP="006725F5">
      <w:pPr>
        <w:shd w:val="clear" w:color="auto" w:fill="FFFFFF"/>
        <w:spacing w:after="0" w:line="240" w:lineRule="auto"/>
        <w:ind w:left="709" w:right="5" w:firstLine="425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</m:sub>
          <m:sup>
            <m:r>
              <w:rPr>
                <w:rFonts w:ascii="Arial" w:hAnsi="Arial" w:cs="Arial"/>
                <w:sz w:val="24"/>
                <w:szCs w:val="24"/>
              </w:rPr>
              <m:t>р</m:t>
            </m:r>
          </m:sup>
        </m:sSubSup>
      </m:oMath>
      <w:r w:rsidR="006725F5" w:rsidRPr="00B24269">
        <w:rPr>
          <w:rFonts w:ascii="Arial" w:hAnsi="Arial" w:cs="Arial"/>
          <w:sz w:val="24"/>
          <w:szCs w:val="24"/>
        </w:rPr>
        <w:t xml:space="preserve"> - расчетная прогнозная наполняемость групп общеразвивающей направленности на очередной финансовый год, определяемая нормативным правовым актом Министерства; </w:t>
      </w:r>
    </w:p>
    <w:p w:rsidR="006725F5" w:rsidRPr="00B24269" w:rsidRDefault="00AA6CB1" w:rsidP="006725F5">
      <w:pPr>
        <w:shd w:val="clear" w:color="auto" w:fill="FFFFFF"/>
        <w:spacing w:after="0" w:line="240" w:lineRule="auto"/>
        <w:ind w:left="709" w:right="115" w:firstLine="425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Arial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ub>
        </m:sSub>
        <m:r>
          <w:rPr>
            <w:rFonts w:ascii="Cambria Math" w:hAnsi="Arial" w:cs="Arial"/>
            <w:sz w:val="24"/>
            <w:szCs w:val="24"/>
          </w:rPr>
          <m:t xml:space="preserve"> </m:t>
        </m:r>
      </m:oMath>
      <w:r w:rsidR="006725F5" w:rsidRPr="00B24269">
        <w:rPr>
          <w:rFonts w:ascii="Arial" w:hAnsi="Arial" w:cs="Arial"/>
          <w:sz w:val="24"/>
          <w:szCs w:val="24"/>
        </w:rPr>
        <w:t>- прогнозное среднегодовое количество групп общеразвивающей направленности на очередной финансовый год;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 xml:space="preserve">*- применяется в случае, если прогнозная наполняемость групп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общеразвивающей</w:t>
      </w:r>
      <w:proofErr w:type="spellEnd"/>
      <w:r w:rsidR="006725F5" w:rsidRPr="00B24269">
        <w:rPr>
          <w:rFonts w:ascii="Arial" w:hAnsi="Arial" w:cs="Arial"/>
          <w:sz w:val="24"/>
          <w:szCs w:val="24"/>
        </w:rPr>
        <w:t xml:space="preserve"> направленности на очередной финансовый год </w:t>
      </w:r>
      <w:r w:rsidR="006725F5" w:rsidRPr="00B24269">
        <w:rPr>
          <w:rFonts w:ascii="Arial" w:hAnsi="Arial" w:cs="Arial"/>
          <w:spacing w:val="-3"/>
          <w:sz w:val="24"/>
          <w:szCs w:val="24"/>
        </w:rPr>
        <w:t>превышает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2"/>
          <w:sz w:val="24"/>
          <w:szCs w:val="24"/>
        </w:rPr>
        <w:t>расчетную</w:t>
      </w:r>
      <w:r w:rsidR="006725F5" w:rsidRPr="00B242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3"/>
          <w:sz w:val="24"/>
          <w:szCs w:val="24"/>
        </w:rPr>
        <w:t>прогнозную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2"/>
          <w:sz w:val="24"/>
          <w:szCs w:val="24"/>
        </w:rPr>
        <w:t>наполняемость</w:t>
      </w:r>
      <w:r w:rsidR="006725F5" w:rsidRPr="00B242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4"/>
          <w:sz w:val="24"/>
          <w:szCs w:val="24"/>
        </w:rPr>
        <w:t>групп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6725F5" w:rsidRPr="00B24269">
        <w:rPr>
          <w:rFonts w:ascii="Arial" w:hAnsi="Arial" w:cs="Arial"/>
          <w:spacing w:val="-4"/>
          <w:sz w:val="24"/>
          <w:szCs w:val="24"/>
        </w:rPr>
        <w:t>обще</w:t>
      </w:r>
      <w:r w:rsidR="006725F5" w:rsidRPr="00B24269">
        <w:rPr>
          <w:rFonts w:ascii="Arial" w:hAnsi="Arial" w:cs="Arial"/>
          <w:sz w:val="24"/>
          <w:szCs w:val="24"/>
        </w:rPr>
        <w:t>развивающей</w:t>
      </w:r>
      <w:proofErr w:type="spellEnd"/>
      <w:r w:rsidR="006725F5" w:rsidRPr="00B24269">
        <w:rPr>
          <w:rFonts w:ascii="Arial" w:hAnsi="Arial" w:cs="Arial"/>
          <w:sz w:val="24"/>
          <w:szCs w:val="24"/>
        </w:rPr>
        <w:t xml:space="preserve"> направленности на очередной финансовый год.</w:t>
      </w:r>
    </w:p>
    <w:p w:rsidR="006725F5" w:rsidRPr="00B24269" w:rsidRDefault="006725F5" w:rsidP="006725F5">
      <w:pPr>
        <w:tabs>
          <w:tab w:val="left" w:pos="1276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725F5" w:rsidRPr="00B24269" w:rsidRDefault="006725F5" w:rsidP="006725F5">
      <w:pPr>
        <w:tabs>
          <w:tab w:val="left" w:pos="1276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2.4.4. Объем субвенции, выделяемой муниципальной дошкольной образовательной организации на исполнение полномочий в сфере общего образования в годовом исчислении (</w:t>
      </w:r>
      <w:proofErr w:type="spellStart"/>
      <w:proofErr w:type="gramStart"/>
      <w:r w:rsidRPr="00B24269">
        <w:rPr>
          <w:rFonts w:ascii="Arial" w:hAnsi="Arial" w:cs="Arial"/>
          <w:sz w:val="24"/>
          <w:szCs w:val="24"/>
        </w:rPr>
        <w:t>Si</w:t>
      </w:r>
      <w:proofErr w:type="gramEnd"/>
      <w:r w:rsidRPr="00B24269">
        <w:rPr>
          <w:rFonts w:ascii="Arial" w:hAnsi="Arial" w:cs="Arial"/>
          <w:sz w:val="24"/>
          <w:szCs w:val="24"/>
          <w:vertAlign w:val="subscript"/>
        </w:rPr>
        <w:t>доо</w:t>
      </w:r>
      <w:proofErr w:type="spellEnd"/>
      <w:r w:rsidRPr="00B24269">
        <w:rPr>
          <w:rFonts w:ascii="Arial" w:hAnsi="Arial" w:cs="Arial"/>
          <w:sz w:val="24"/>
          <w:szCs w:val="24"/>
        </w:rPr>
        <w:t>) рассчитывается на очередной финансовый год и плановый период по следующей формуле:</w:t>
      </w:r>
    </w:p>
    <w:p w:rsidR="006725F5" w:rsidRPr="00B24269" w:rsidRDefault="00AA6CB1" w:rsidP="006725F5">
      <w:pPr>
        <w:spacing w:after="0" w:line="240" w:lineRule="auto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Si</m:t>
              </m:r>
            </m:e>
            <m:sub>
              <m:r>
                <w:rPr>
                  <w:rFonts w:ascii="Arial" w:hAnsi="Arial" w:cs="Arial"/>
                  <w:sz w:val="24"/>
                  <w:szCs w:val="24"/>
                </w:rPr>
                <m:t>ДОО</m:t>
              </m:r>
            </m:sub>
          </m:sSub>
          <m:r>
            <w:rPr>
              <w:rFonts w:ascii="Cambria Math" w:hAnsi="Arial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  <m:r>
                <w:rPr>
                  <w:rFonts w:ascii="Cambria Math" w:hAnsi="Arial" w:cs="Arial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Arial" w:cs="Arial"/>
                  <w:sz w:val="24"/>
                  <w:szCs w:val="24"/>
                </w:rPr>
                <m:t>(</m:t>
              </m:r>
              <m:sSubSup>
                <m:sSub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Arial" w:hAnsi="Arial" w:cs="Arial"/>
                      <w:sz w:val="24"/>
                      <w:szCs w:val="24"/>
                    </w:rPr>
                    <m:t>НФО</m:t>
                  </m:r>
                </m:e>
                <m:sub>
                  <m:r>
                    <w:rPr>
                      <w:rFonts w:ascii="Arial" w:hAnsi="Arial" w:cs="Arial"/>
                      <w:sz w:val="24"/>
                      <w:szCs w:val="24"/>
                    </w:rPr>
                    <m:t>г-</m:t>
                  </m:r>
                  <m:f>
                    <m:fPr>
                      <m:ctrlPr>
                        <w:rPr>
                          <w:rFonts w:ascii="Cambria Math" w:eastAsia="Times New Roman" w:hAnsi="Arial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Arial" w:hAnsi="Arial" w:cs="Arial"/>
                          <w:sz w:val="24"/>
                          <w:szCs w:val="24"/>
                        </w:rPr>
                        <m:t>с</m:t>
                      </m:r>
                    </m:num>
                    <m:den>
                      <m:r>
                        <w:rPr>
                          <w:rFonts w:ascii="Arial" w:hAnsi="Arial" w:cs="Arial"/>
                          <w:sz w:val="24"/>
                          <w:szCs w:val="24"/>
                        </w:rPr>
                        <m:t>ск</m:t>
                      </m:r>
                    </m:den>
                  </m:f>
                </m:sub>
                <m:sup>
                  <m:r>
                    <w:rPr>
                      <w:rFonts w:ascii="Arial" w:hAnsi="Arial" w:cs="Arial"/>
                      <w:sz w:val="24"/>
                      <w:szCs w:val="24"/>
                    </w:rPr>
                    <m:t>ДОО</m:t>
                  </m:r>
                </m:sup>
              </m:sSubSup>
            </m:e>
          </m:nary>
          <m:r>
            <w:rPr>
              <w:rFonts w:ascii="Arial" w:hAnsi="Arial" w:cs="Arial"/>
              <w:sz w:val="24"/>
              <w:szCs w:val="24"/>
            </w:rPr>
            <m:t>х</m:t>
          </m:r>
          <m:r>
            <w:rPr>
              <w:rFonts w:ascii="Cambria Math" w:hAnsi="Arial" w:cs="Arial"/>
              <w:sz w:val="24"/>
              <w:szCs w:val="24"/>
            </w:rPr>
            <m:t xml:space="preserve"> </m:t>
          </m:r>
          <m:sSubSup>
            <m:sSubSup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Arial" w:hAnsi="Arial" w:cs="Arial"/>
                  <w:sz w:val="24"/>
                  <w:szCs w:val="24"/>
                </w:rPr>
                <m:t>У</m:t>
              </m:r>
            </m:e>
            <m:sub>
              <m:r>
                <w:rPr>
                  <w:rFonts w:ascii="Arial" w:hAnsi="Arial" w:cs="Arial"/>
                  <w:sz w:val="24"/>
                  <w:szCs w:val="24"/>
                </w:rPr>
                <m:t>г-</m:t>
              </m:r>
              <m:f>
                <m:fPr>
                  <m:ctrlPr>
                    <w:rPr>
                      <w:rFonts w:ascii="Cambria Math" w:eastAsia="Times New Roman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Arial" w:hAnsi="Arial" w:cs="Arial"/>
                      <w:sz w:val="24"/>
                      <w:szCs w:val="24"/>
                    </w:rPr>
                    <m:t>с</m:t>
                  </m:r>
                </m:num>
                <m:den>
                  <m:r>
                    <w:rPr>
                      <w:rFonts w:ascii="Arial" w:hAnsi="Arial" w:cs="Arial"/>
                      <w:sz w:val="24"/>
                      <w:szCs w:val="24"/>
                    </w:rPr>
                    <m:t>ск</m:t>
                  </m:r>
                </m:den>
              </m:f>
            </m:sub>
            <m:sup>
              <m:r>
                <w:rPr>
                  <w:rFonts w:ascii="Arial" w:hAnsi="Arial" w:cs="Arial"/>
                  <w:sz w:val="24"/>
                  <w:szCs w:val="24"/>
                </w:rPr>
                <m:t>ДОО</m:t>
              </m:r>
            </m:sup>
          </m:sSubSup>
          <m:r>
            <w:rPr>
              <w:rFonts w:ascii="Cambria Math" w:hAnsi="Arial" w:cs="Arial"/>
              <w:sz w:val="24"/>
              <w:szCs w:val="24"/>
            </w:rPr>
            <m:t xml:space="preserve"> </m:t>
          </m:r>
          <m:r>
            <w:rPr>
              <w:rFonts w:ascii="Arial" w:hAnsi="Arial" w:cs="Arial"/>
              <w:sz w:val="24"/>
              <w:szCs w:val="24"/>
            </w:rPr>
            <m:t>х</m:t>
          </m:r>
          <m:r>
            <w:rPr>
              <w:rFonts w:ascii="Cambria Math" w:hAnsi="Arial" w:cs="Arial"/>
              <w:sz w:val="24"/>
              <w:szCs w:val="24"/>
            </w:rPr>
            <m:t xml:space="preserve"> </m:t>
          </m:r>
          <m:sSubSup>
            <m:sSubSup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Arial" w:hAnsi="Arial" w:cs="Arial"/>
                  <w:sz w:val="24"/>
                  <w:szCs w:val="24"/>
                </w:rPr>
                <m:t>К</m:t>
              </m:r>
            </m:e>
            <m:sub>
              <m:r>
                <w:rPr>
                  <w:rFonts w:ascii="Arial" w:hAnsi="Arial" w:cs="Arial"/>
                  <w:sz w:val="24"/>
                  <w:szCs w:val="24"/>
                </w:rPr>
                <m:t>ск</m:t>
              </m:r>
            </m:sub>
            <m:sup>
              <m:r>
                <w:rPr>
                  <w:rFonts w:ascii="Arial" w:hAnsi="Arial" w:cs="Arial"/>
                  <w:sz w:val="24"/>
                  <w:szCs w:val="24"/>
                </w:rPr>
                <m:t>ДОО</m:t>
              </m:r>
            </m:sup>
          </m:sSubSup>
          <m:r>
            <w:rPr>
              <w:rFonts w:ascii="Arial" w:hAnsi="Arial" w:cs="Arial"/>
              <w:sz w:val="24"/>
              <w:szCs w:val="24"/>
            </w:rPr>
            <m:t>х</m:t>
          </m:r>
          <m:r>
            <w:rPr>
              <w:rFonts w:ascii="Cambria Math" w:hAnsi="Arial" w:cs="Arial"/>
              <w:sz w:val="24"/>
              <w:szCs w:val="24"/>
            </w:rPr>
            <m:t xml:space="preserve"> </m:t>
          </m:r>
          <m:sSubSup>
            <m:sSubSup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Arial" w:hAnsi="Arial" w:cs="Arial"/>
                  <w:sz w:val="24"/>
                  <w:szCs w:val="24"/>
                </w:rPr>
                <m:t>К</m:t>
              </m:r>
            </m:e>
            <m:sub>
              <m:r>
                <w:rPr>
                  <w:rFonts w:ascii="Arial" w:hAnsi="Arial" w:cs="Arial"/>
                  <w:sz w:val="24"/>
                  <w:szCs w:val="24"/>
                </w:rPr>
                <m:t>прив</m:t>
              </m:r>
              <m:r>
                <w:rPr>
                  <w:rFonts w:ascii="Cambria Math" w:hAnsi="Arial" w:cs="Arial"/>
                  <w:sz w:val="24"/>
                  <w:szCs w:val="24"/>
                </w:rPr>
                <m:t xml:space="preserve"> </m:t>
              </m:r>
              <m:r>
                <w:rPr>
                  <w:rFonts w:ascii="Arial" w:hAnsi="Arial" w:cs="Arial"/>
                  <w:sz w:val="24"/>
                  <w:szCs w:val="24"/>
                </w:rPr>
                <m:t>ск</m:t>
              </m:r>
            </m:sub>
            <m:sup>
              <m:r>
                <w:rPr>
                  <w:rFonts w:ascii="Arial" w:hAnsi="Arial" w:cs="Arial"/>
                  <w:sz w:val="24"/>
                  <w:szCs w:val="24"/>
                </w:rPr>
                <m:t>ДОО</m:t>
              </m:r>
            </m:sup>
          </m:sSubSup>
          <m:r>
            <w:rPr>
              <w:rFonts w:ascii="Cambria Math" w:hAnsi="Arial" w:cs="Arial"/>
              <w:sz w:val="24"/>
              <w:szCs w:val="24"/>
            </w:rPr>
            <m:t xml:space="preserve">+ </m:t>
          </m:r>
          <m:sSubSup>
            <m:sSubSup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Arial" w:hAnsi="Arial" w:cs="Arial"/>
                  <w:sz w:val="24"/>
                  <w:szCs w:val="24"/>
                </w:rPr>
                <m:t>проч</m:t>
              </m:r>
            </m:sub>
            <m:sup>
              <m:r>
                <w:rPr>
                  <w:rFonts w:ascii="Arial" w:hAnsi="Arial" w:cs="Arial"/>
                  <w:sz w:val="24"/>
                  <w:szCs w:val="24"/>
                </w:rPr>
                <m:t>ДОО</m:t>
              </m:r>
            </m:sup>
          </m:sSubSup>
          <m:r>
            <w:rPr>
              <w:rFonts w:ascii="Cambria Math" w:hAnsi="Arial" w:cs="Arial"/>
              <w:sz w:val="24"/>
              <w:szCs w:val="24"/>
            </w:rPr>
            <m:t>)</m:t>
          </m:r>
          <m:r>
            <w:rPr>
              <w:rFonts w:ascii="Arial" w:hAnsi="Arial" w:cs="Arial"/>
              <w:sz w:val="24"/>
              <w:szCs w:val="24"/>
            </w:rPr>
            <m:t>-</m:t>
          </m:r>
        </m:oMath>
      </m:oMathPara>
    </w:p>
    <w:p w:rsidR="006725F5" w:rsidRPr="00B24269" w:rsidRDefault="006725F5" w:rsidP="006725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Arial" w:cs="Arial"/>
              <w:sz w:val="24"/>
              <w:szCs w:val="24"/>
            </w:rPr>
            <m:t>(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j</m:t>
              </m:r>
              <m:r>
                <w:rPr>
                  <w:rFonts w:ascii="Cambria Math" w:hAnsi="Arial" w:cs="Arial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Arial" w:cs="Arial"/>
                  <w:sz w:val="24"/>
                  <w:szCs w:val="24"/>
                  <w:lang w:val="en-US"/>
                </w:rPr>
                <m:t>2</m:t>
              </m:r>
            </m:sup>
            <m:e>
              <m:sSubSup>
                <m:sSub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Arial" w:hAnsi="Arial" w:cs="Arial"/>
                      <w:sz w:val="24"/>
                      <w:szCs w:val="24"/>
                    </w:rPr>
                    <m:t>НФО</m:t>
                  </m:r>
                </m:e>
                <m:sub>
                  <m:r>
                    <w:rPr>
                      <w:rFonts w:ascii="Arial" w:hAnsi="Arial" w:cs="Arial"/>
                      <w:sz w:val="24"/>
                      <w:szCs w:val="24"/>
                    </w:rPr>
                    <m:t>г-с</m:t>
                  </m:r>
                  <m:r>
                    <w:rPr>
                      <w:rFonts w:ascii="Cambria Math" w:hAnsi="Arial" w:cs="Arial"/>
                      <w:sz w:val="24"/>
                      <w:szCs w:val="24"/>
                    </w:rPr>
                    <m:t>/</m:t>
                  </m:r>
                  <m:r>
                    <w:rPr>
                      <w:rFonts w:ascii="Arial" w:hAnsi="Arial" w:cs="Arial"/>
                      <w:sz w:val="24"/>
                      <w:szCs w:val="24"/>
                    </w:rPr>
                    <m:t>с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j</m:t>
                  </m:r>
                </m:sub>
                <m:sup>
                  <m:r>
                    <w:rPr>
                      <w:rFonts w:ascii="Arial" w:hAnsi="Arial" w:cs="Arial"/>
                      <w:sz w:val="24"/>
                      <w:szCs w:val="24"/>
                    </w:rPr>
                    <m:t>ДОО</m:t>
                  </m:r>
                </m:sup>
              </m:sSubSup>
            </m:e>
          </m:nary>
          <m:r>
            <w:rPr>
              <w:rFonts w:ascii="Arial" w:hAnsi="Arial" w:cs="Arial"/>
              <w:sz w:val="24"/>
              <w:szCs w:val="24"/>
            </w:rPr>
            <m:t>х</m:t>
          </m:r>
          <m:r>
            <w:rPr>
              <w:rFonts w:ascii="Cambria Math" w:hAnsi="Arial" w:cs="Arial"/>
              <w:sz w:val="24"/>
              <w:szCs w:val="24"/>
            </w:rPr>
            <m:t xml:space="preserve"> </m:t>
          </m:r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Arial" w:cs="Arial"/>
              <w:sz w:val="24"/>
              <w:szCs w:val="24"/>
            </w:rPr>
            <m:t xml:space="preserve"> </m:t>
          </m:r>
          <m:r>
            <w:rPr>
              <w:rFonts w:ascii="Arial" w:hAnsi="Arial" w:cs="Arial"/>
              <w:sz w:val="24"/>
              <w:szCs w:val="24"/>
            </w:rPr>
            <m:t>х</m:t>
          </m:r>
          <m:d>
            <m:d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j</m:t>
                  </m:r>
                </m:sub>
                <m:sup>
                  <m:r>
                    <w:rPr>
                      <w:rFonts w:ascii="Arial" w:hAnsi="Arial" w:cs="Arial"/>
                      <w:sz w:val="24"/>
                      <w:szCs w:val="24"/>
                    </w:rPr>
                    <m:t>пр</m:t>
                  </m:r>
                </m:sup>
              </m:sSubSup>
              <m:r>
                <w:rPr>
                  <w:rFonts w:ascii="Arial" w:hAnsi="Arial" w:cs="Arial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j</m:t>
                  </m:r>
                </m:sub>
                <m:sup>
                  <m:r>
                    <w:rPr>
                      <w:rFonts w:ascii="Arial" w:hAnsi="Arial" w:cs="Arial"/>
                      <w:sz w:val="24"/>
                      <w:szCs w:val="24"/>
                    </w:rPr>
                    <m:t>р</m:t>
                  </m:r>
                </m:sup>
              </m:sSubSup>
            </m:e>
          </m:d>
          <m:r>
            <w:rPr>
              <w:rFonts w:ascii="Arial" w:hAnsi="Arial" w:cs="Arial"/>
              <w:sz w:val="24"/>
              <w:szCs w:val="24"/>
            </w:rPr>
            <m:t>х</m:t>
          </m:r>
          <m:sSub>
            <m:sSub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j</m:t>
              </m:r>
            </m:sub>
          </m:sSub>
          <m:sSup>
            <m:sSupPr>
              <m:ctrlPr>
                <w:rPr>
                  <w:rFonts w:ascii="Cambria Math" w:eastAsia="Times New Roman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Arial" w:cs="Arial"/>
                  <w:sz w:val="24"/>
                  <w:szCs w:val="24"/>
                </w:rPr>
                <m:t>)</m:t>
              </m:r>
            </m:e>
            <m:sup>
              <m:r>
                <w:rPr>
                  <w:rFonts w:ascii="Arial" w:hAnsi="Cambria Math" w:cs="Arial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hAnsi="Arial" w:cs="Arial"/>
              <w:sz w:val="24"/>
              <w:szCs w:val="24"/>
            </w:rPr>
            <m:t xml:space="preserve"> ,</m:t>
          </m:r>
        </m:oMath>
      </m:oMathPara>
    </w:p>
    <w:p w:rsidR="006725F5" w:rsidRPr="00B24269" w:rsidRDefault="006725F5" w:rsidP="006725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Arial" w:cs="Arial"/>
              <w:sz w:val="24"/>
              <w:szCs w:val="24"/>
            </w:rPr>
            <m:t xml:space="preserve"> </m:t>
          </m:r>
        </m:oMath>
      </m:oMathPara>
    </w:p>
    <w:p w:rsidR="006725F5" w:rsidRPr="00B24269" w:rsidRDefault="006725F5" w:rsidP="006725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AA6CB1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fldChar w:fldCharType="begin"/>
      </w:r>
      <w:r w:rsidR="006725F5" w:rsidRPr="00B24269">
        <w:rPr>
          <w:rFonts w:ascii="Arial" w:hAnsi="Arial" w:cs="Arial"/>
          <w:sz w:val="24"/>
          <w:szCs w:val="24"/>
        </w:rPr>
        <w:instrText xml:space="preserve"> QUOTE </w:instrText>
      </w:r>
      <w:r w:rsidR="005907C4" w:rsidRPr="00AA6CB1">
        <w:rPr>
          <w:rFonts w:ascii="Arial" w:hAnsi="Arial" w:cs="Arial"/>
          <w:position w:val="-14"/>
          <w:sz w:val="24"/>
          <w:szCs w:val="24"/>
        </w:rPr>
        <w:pict>
          <v:shape id="_x0000_i1071" type="#_x0000_t75" style="width:55.25pt;height:22.6pt" equationxml="&lt;">
            <v:imagedata r:id="rId26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separate"/>
      </w:r>
      <w:r w:rsidR="005907C4" w:rsidRPr="00AA6CB1">
        <w:rPr>
          <w:rFonts w:ascii="Arial" w:hAnsi="Arial" w:cs="Arial"/>
          <w:position w:val="-14"/>
          <w:sz w:val="24"/>
          <w:szCs w:val="24"/>
        </w:rPr>
        <w:pict>
          <v:shape id="_x0000_i1072" type="#_x0000_t75" style="width:55.25pt;height:22.6pt" equationxml="&lt;">
            <v:imagedata r:id="rId26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end"/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 финансового обеспечения реализации образовательных программ дошкольного образования в муниципальных дошкольных образовательных организациях в группах соответствующей направленности на одного ребенка в год в городской (сельской) местности;</w:t>
      </w:r>
      <w:r w:rsidR="005907C4" w:rsidRPr="00AA6CB1">
        <w:rPr>
          <w:rFonts w:ascii="Arial" w:hAnsi="Arial" w:cs="Arial"/>
          <w:noProof/>
          <w:sz w:val="24"/>
          <w:szCs w:val="24"/>
        </w:rPr>
        <w:pict>
          <v:shape id="Рисунок 72" o:spid="_x0000_i1073" type="#_x0000_t75" style="width:11.7pt;height:20.1pt;visibility:visible;mso-wrap-style:square">
            <v:imagedata r:id="rId27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соответствующая направленность групп в муниципальных дошкольных образовательных организациях (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общеразвивающая</w:t>
      </w:r>
      <w:proofErr w:type="spellEnd"/>
      <w:r w:rsidR="006725F5" w:rsidRPr="00B24269">
        <w:rPr>
          <w:rFonts w:ascii="Arial" w:hAnsi="Arial" w:cs="Arial"/>
          <w:sz w:val="24"/>
          <w:szCs w:val="24"/>
        </w:rPr>
        <w:t>, компенсирующая, комбинированная, оздоровительная);</w:t>
      </w:r>
    </w:p>
    <w:p w:rsidR="006725F5" w:rsidRPr="00B24269" w:rsidRDefault="00AA6CB1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fldChar w:fldCharType="begin"/>
      </w:r>
      <w:r w:rsidR="006725F5" w:rsidRPr="00B24269">
        <w:rPr>
          <w:rFonts w:ascii="Arial" w:hAnsi="Arial" w:cs="Arial"/>
          <w:sz w:val="24"/>
          <w:szCs w:val="24"/>
        </w:rPr>
        <w:instrText xml:space="preserve"> QUOTE </w:instrText>
      </w:r>
      <w:r w:rsidR="005907C4" w:rsidRPr="00AA6CB1">
        <w:rPr>
          <w:rFonts w:ascii="Arial" w:hAnsi="Arial" w:cs="Arial"/>
          <w:position w:val="-14"/>
          <w:sz w:val="24"/>
          <w:szCs w:val="24"/>
        </w:rPr>
        <w:pict>
          <v:shape id="_x0000_i1074" type="#_x0000_t75" style="width:34.35pt;height:22.6pt" equationxml="&lt;">
            <v:imagedata r:id="rId28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separate"/>
      </w:r>
      <w:r w:rsidR="005907C4" w:rsidRPr="00AA6CB1">
        <w:rPr>
          <w:rFonts w:ascii="Arial" w:hAnsi="Arial" w:cs="Arial"/>
          <w:position w:val="-14"/>
          <w:sz w:val="24"/>
          <w:szCs w:val="24"/>
        </w:rPr>
        <w:pict>
          <v:shape id="_x0000_i1075" type="#_x0000_t75" style="width:34.35pt;height:22.6pt" equationxml="&lt;">
            <v:imagedata r:id="rId28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end"/>
      </w:r>
      <w:r w:rsidR="006725F5" w:rsidRPr="00B24269">
        <w:rPr>
          <w:rFonts w:ascii="Arial" w:hAnsi="Arial" w:cs="Arial"/>
          <w:sz w:val="24"/>
          <w:szCs w:val="24"/>
        </w:rPr>
        <w:t>- прогнозное среднегодовое количество детей в муниципальных дошкольных образовательных организациях на очередной финансовый год в группах соответствующей направленности;</w:t>
      </w:r>
    </w:p>
    <w:p w:rsidR="006725F5" w:rsidRPr="00B24269" w:rsidRDefault="00AA6CB1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fldChar w:fldCharType="begin"/>
      </w:r>
      <w:r w:rsidR="006725F5" w:rsidRPr="00B24269">
        <w:rPr>
          <w:rFonts w:ascii="Arial" w:hAnsi="Arial" w:cs="Arial"/>
          <w:sz w:val="24"/>
          <w:szCs w:val="24"/>
        </w:rPr>
        <w:instrText xml:space="preserve"> QUOTE </w:instrText>
      </w:r>
      <w:r w:rsidR="005907C4" w:rsidRPr="00AA6CB1">
        <w:rPr>
          <w:rFonts w:ascii="Arial" w:hAnsi="Arial" w:cs="Arial"/>
          <w:position w:val="-8"/>
          <w:sz w:val="24"/>
          <w:szCs w:val="24"/>
        </w:rPr>
        <w:pict>
          <v:shape id="_x0000_i1076" type="#_x0000_t75" style="width:29.3pt;height:18.4pt" equationxml="&lt;">
            <v:imagedata r:id="rId29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separate"/>
      </w:r>
      <w:r w:rsidR="005907C4" w:rsidRPr="00AA6CB1">
        <w:rPr>
          <w:rFonts w:ascii="Arial" w:hAnsi="Arial" w:cs="Arial"/>
          <w:position w:val="-8"/>
          <w:sz w:val="24"/>
          <w:szCs w:val="24"/>
        </w:rPr>
        <w:pict>
          <v:shape id="_x0000_i1077" type="#_x0000_t75" style="width:29.3pt;height:17.6pt" equationxml="&lt;">
            <v:imagedata r:id="rId29" o:title="" chromakey="white"/>
          </v:shape>
        </w:pict>
      </w:r>
      <w:r w:rsidRPr="00B24269">
        <w:rPr>
          <w:rFonts w:ascii="Arial" w:hAnsi="Arial" w:cs="Arial"/>
          <w:sz w:val="24"/>
          <w:szCs w:val="24"/>
        </w:rPr>
        <w:fldChar w:fldCharType="end"/>
      </w:r>
      <w:r w:rsidR="006725F5" w:rsidRPr="00B24269">
        <w:rPr>
          <w:rFonts w:ascii="Arial" w:hAnsi="Arial" w:cs="Arial"/>
          <w:sz w:val="24"/>
          <w:szCs w:val="24"/>
        </w:rPr>
        <w:t>- коэффициент выравнивания норматива финансового обеспечения в зависимости от наполняемости групп в муниципальных дошкольных образовательных организациях, расположенных в сельской местности, применяется при фактической наполняемости группы 20 и менее человек и рассчитывается по следующей формуле:</w:t>
      </w:r>
    </w:p>
    <w:p w:rsidR="006725F5" w:rsidRPr="00B24269" w:rsidRDefault="005907C4" w:rsidP="006725F5">
      <w:pPr>
        <w:spacing w:after="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lastRenderedPageBreak/>
        <w:pict>
          <v:shape id="Рисунок 71" o:spid="_x0000_i1078" type="#_x0000_t75" style="width:138.15pt;height:60.3pt;visibility:visible;mso-wrap-style:square">
            <v:imagedata r:id="rId30" o:title=""/>
          </v:shape>
        </w:pict>
      </w:r>
      <w:r w:rsidR="006725F5" w:rsidRPr="00B24269">
        <w:rPr>
          <w:rFonts w:ascii="Arial" w:hAnsi="Arial" w:cs="Arial"/>
          <w:b/>
          <w:sz w:val="24"/>
          <w:szCs w:val="24"/>
        </w:rPr>
        <w:t>,</w:t>
      </w:r>
    </w:p>
    <w:p w:rsidR="006725F5" w:rsidRPr="00B24269" w:rsidRDefault="006725F5" w:rsidP="006725F5">
      <w:p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70" o:spid="_x0000_i1079" type="#_x0000_t75" style="width:51.9pt;height:25.1pt;visibility:visible;mso-wrap-style:square">
            <v:imagedata r:id="rId31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наполняемость групп, принимаемая для расчета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- 20 детей;</w:t>
      </w:r>
    </w:p>
    <w:p w:rsidR="006725F5" w:rsidRPr="00B24269" w:rsidRDefault="005907C4" w:rsidP="006725F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69" o:spid="_x0000_i1080" type="#_x0000_t75" style="width:39.35pt;height:29.3pt;visibility:visible;mso-wrap-style:square">
            <v:imagedata r:id="rId32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- фактическая наполняемость групп.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noProof/>
          <w:sz w:val="24"/>
          <w:szCs w:val="24"/>
        </w:rPr>
      </w:pPr>
      <w:r w:rsidRPr="00B24269">
        <w:rPr>
          <w:rFonts w:ascii="Arial" w:hAnsi="Arial" w:cs="Arial"/>
          <w:noProof/>
          <w:sz w:val="24"/>
          <w:szCs w:val="24"/>
        </w:rPr>
        <w:t>В случае, если при расчете объема субвенции в группах соответствующей направленности на город Дзержинск применялся коэффициент выравнивания норматива финансового обеспечения в зависимости от наполняемости групп равный 1, то при расчете объема субвенции по соответствующей направленности для каждой муниципальной организации данный коэффициент будет равен 1.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B24269">
        <w:rPr>
          <w:rFonts w:ascii="Arial" w:hAnsi="Arial" w:cs="Arial"/>
          <w:noProof/>
          <w:sz w:val="24"/>
          <w:szCs w:val="24"/>
        </w:rPr>
        <w:t>В случае,если при расчете</w:t>
      </w:r>
      <w:r w:rsidR="00667A74">
        <w:rPr>
          <w:rFonts w:ascii="Arial" w:hAnsi="Arial" w:cs="Arial"/>
          <w:noProof/>
          <w:sz w:val="24"/>
          <w:szCs w:val="24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объема субвенции в группах соответствующей направленности на город Дзержинск применялся коэффициент выравнивания норматива финансового обеспечения в зависимости от наполняемости групп больше 1, то при расчете объема субвенции по соответствующей направленности групп для муниципальных организаций, где К</w:t>
      </w:r>
      <w:r w:rsidRPr="00B24269">
        <w:rPr>
          <w:rFonts w:ascii="Arial" w:hAnsi="Arial" w:cs="Arial"/>
          <w:noProof/>
          <w:sz w:val="24"/>
          <w:szCs w:val="24"/>
          <w:vertAlign w:val="superscript"/>
        </w:rPr>
        <w:t>ДОО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</w:rPr>
        <w:t xml:space="preserve">&gt; 1, применяется коэффициент К </w:t>
      </w:r>
      <w:r w:rsidRPr="00B24269">
        <w:rPr>
          <w:rFonts w:ascii="Arial" w:hAnsi="Arial" w:cs="Arial"/>
          <w:noProof/>
          <w:sz w:val="24"/>
          <w:szCs w:val="24"/>
          <w:vertAlign w:val="superscript"/>
        </w:rPr>
        <w:t>ДОО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прив с</w:t>
      </w:r>
      <w:r w:rsidRPr="00B24269">
        <w:rPr>
          <w:rFonts w:ascii="Arial" w:hAnsi="Arial" w:cs="Arial"/>
          <w:noProof/>
          <w:sz w:val="24"/>
          <w:szCs w:val="24"/>
        </w:rPr>
        <w:t>.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noProof/>
          <w:sz w:val="24"/>
          <w:szCs w:val="24"/>
        </w:rPr>
      </w:pPr>
      <w:r w:rsidRPr="00B24269">
        <w:rPr>
          <w:rFonts w:ascii="Arial" w:hAnsi="Arial" w:cs="Arial"/>
          <w:noProof/>
          <w:sz w:val="24"/>
          <w:szCs w:val="24"/>
        </w:rPr>
        <w:t xml:space="preserve">К </w:t>
      </w:r>
      <w:r w:rsidRPr="00B24269">
        <w:rPr>
          <w:rFonts w:ascii="Arial" w:hAnsi="Arial" w:cs="Arial"/>
          <w:noProof/>
          <w:sz w:val="24"/>
          <w:szCs w:val="24"/>
          <w:vertAlign w:val="superscript"/>
        </w:rPr>
        <w:t>ДОО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 xml:space="preserve">прив с </w:t>
      </w:r>
      <w:r w:rsidRPr="00B24269">
        <w:rPr>
          <w:rFonts w:ascii="Arial" w:hAnsi="Arial" w:cs="Arial"/>
          <w:noProof/>
          <w:sz w:val="24"/>
          <w:szCs w:val="24"/>
        </w:rPr>
        <w:t>– коэффициент приведения расчетного объема субвенции к выделенному городскому округу город Дзержинск объему субвенции, рассчитывается по формуле: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  <w:vertAlign w:val="subscript"/>
        </w:rPr>
      </w:pPr>
      <w:r w:rsidRPr="00B24269">
        <w:rPr>
          <w:rFonts w:ascii="Arial" w:hAnsi="Arial" w:cs="Arial"/>
          <w:noProof/>
          <w:sz w:val="24"/>
          <w:szCs w:val="24"/>
        </w:rPr>
        <w:t xml:space="preserve">К </w:t>
      </w:r>
      <w:r w:rsidRPr="00B24269">
        <w:rPr>
          <w:rFonts w:ascii="Arial" w:hAnsi="Arial" w:cs="Arial"/>
          <w:noProof/>
          <w:sz w:val="24"/>
          <w:szCs w:val="24"/>
          <w:vertAlign w:val="superscript"/>
        </w:rPr>
        <w:t>ДОО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прив ск</w:t>
      </w:r>
      <w:r w:rsidRPr="00B24269">
        <w:rPr>
          <w:rFonts w:ascii="Arial" w:hAnsi="Arial" w:cs="Arial"/>
          <w:sz w:val="24"/>
          <w:szCs w:val="24"/>
        </w:rPr>
        <w:t xml:space="preserve">=∑ </w:t>
      </w:r>
      <w:proofErr w:type="spellStart"/>
      <w:r w:rsidRPr="00B24269">
        <w:rPr>
          <w:rFonts w:ascii="Arial" w:hAnsi="Arial" w:cs="Arial"/>
          <w:sz w:val="24"/>
          <w:szCs w:val="24"/>
          <w:vertAlign w:val="superscript"/>
        </w:rPr>
        <w:t>ДОО</w:t>
      </w:r>
      <w:r w:rsidRPr="00B24269">
        <w:rPr>
          <w:rFonts w:ascii="Arial" w:hAnsi="Arial" w:cs="Arial"/>
          <w:sz w:val="24"/>
          <w:szCs w:val="24"/>
          <w:vertAlign w:val="subscript"/>
        </w:rPr>
        <w:t>выд</w:t>
      </w:r>
      <w:proofErr w:type="spellEnd"/>
      <w:r w:rsidRPr="00B24269">
        <w:rPr>
          <w:rFonts w:ascii="Arial" w:hAnsi="Arial" w:cs="Arial"/>
          <w:noProof/>
          <w:sz w:val="24"/>
          <w:szCs w:val="24"/>
          <w:vertAlign w:val="subscript"/>
        </w:rPr>
        <w:t xml:space="preserve"> г-с/ск</w:t>
      </w:r>
      <w:r w:rsidRPr="00B24269">
        <w:rPr>
          <w:rFonts w:ascii="Arial" w:hAnsi="Arial" w:cs="Arial"/>
          <w:sz w:val="24"/>
          <w:szCs w:val="24"/>
        </w:rPr>
        <w:t xml:space="preserve">/ ∑ </w:t>
      </w:r>
      <w:proofErr w:type="spellStart"/>
      <w:r w:rsidRPr="00B24269">
        <w:rPr>
          <w:rFonts w:ascii="Arial" w:hAnsi="Arial" w:cs="Arial"/>
          <w:sz w:val="24"/>
          <w:szCs w:val="24"/>
          <w:vertAlign w:val="superscript"/>
        </w:rPr>
        <w:t>ДОО</w:t>
      </w:r>
      <w:r w:rsidRPr="00B24269">
        <w:rPr>
          <w:rFonts w:ascii="Arial" w:hAnsi="Arial" w:cs="Arial"/>
          <w:sz w:val="24"/>
          <w:szCs w:val="24"/>
          <w:vertAlign w:val="subscript"/>
        </w:rPr>
        <w:t>расч</w:t>
      </w:r>
      <w:proofErr w:type="spellEnd"/>
      <w:r w:rsidRPr="00B24269">
        <w:rPr>
          <w:rFonts w:ascii="Arial" w:hAnsi="Arial" w:cs="Arial"/>
          <w:noProof/>
          <w:sz w:val="24"/>
          <w:szCs w:val="24"/>
          <w:vertAlign w:val="subscript"/>
        </w:rPr>
        <w:t xml:space="preserve"> г-с/ск </w:t>
      </w:r>
      <w:r w:rsidRPr="00B24269">
        <w:rPr>
          <w:rFonts w:ascii="Arial" w:hAnsi="Arial" w:cs="Arial"/>
          <w:b/>
          <w:noProof/>
          <w:sz w:val="24"/>
          <w:szCs w:val="24"/>
          <w:vertAlign w:val="subscript"/>
        </w:rPr>
        <w:t>,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noProof/>
          <w:sz w:val="24"/>
          <w:szCs w:val="24"/>
        </w:rPr>
      </w:pPr>
      <w:r w:rsidRPr="00B24269">
        <w:rPr>
          <w:rFonts w:ascii="Arial" w:hAnsi="Arial" w:cs="Arial"/>
          <w:i/>
          <w:sz w:val="24"/>
          <w:szCs w:val="24"/>
        </w:rPr>
        <w:t>∑</w:t>
      </w:r>
      <w:proofErr w:type="spellStart"/>
      <w:r w:rsidRPr="00B24269">
        <w:rPr>
          <w:rFonts w:ascii="Arial" w:hAnsi="Arial" w:cs="Arial"/>
          <w:sz w:val="24"/>
          <w:szCs w:val="24"/>
          <w:vertAlign w:val="superscript"/>
        </w:rPr>
        <w:t>ДОО</w:t>
      </w:r>
      <w:r w:rsidRPr="00B24269">
        <w:rPr>
          <w:rFonts w:ascii="Arial" w:hAnsi="Arial" w:cs="Arial"/>
          <w:sz w:val="24"/>
          <w:szCs w:val="24"/>
          <w:vertAlign w:val="subscript"/>
        </w:rPr>
        <w:t>выд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г-с</w:t>
      </w:r>
      <w:proofErr w:type="spellEnd"/>
      <w:r w:rsidRPr="00B24269">
        <w:rPr>
          <w:rFonts w:ascii="Arial" w:hAnsi="Arial" w:cs="Arial"/>
          <w:noProof/>
          <w:sz w:val="24"/>
          <w:szCs w:val="24"/>
          <w:vertAlign w:val="subscript"/>
        </w:rPr>
        <w:t>/ск</w:t>
      </w:r>
      <w:r w:rsidR="00667A74">
        <w:rPr>
          <w:rFonts w:ascii="Arial" w:hAnsi="Arial" w:cs="Arial"/>
          <w:i/>
          <w:sz w:val="24"/>
          <w:szCs w:val="24"/>
        </w:rPr>
        <w:t xml:space="preserve"> </w:t>
      </w:r>
      <w:r w:rsidRPr="00B24269">
        <w:rPr>
          <w:rFonts w:ascii="Arial" w:hAnsi="Arial" w:cs="Arial"/>
          <w:i/>
          <w:sz w:val="24"/>
          <w:szCs w:val="24"/>
        </w:rPr>
        <w:t>-</w:t>
      </w:r>
      <w:r w:rsidRPr="00B24269">
        <w:rPr>
          <w:rFonts w:ascii="Arial" w:hAnsi="Arial" w:cs="Arial"/>
          <w:sz w:val="24"/>
          <w:szCs w:val="24"/>
        </w:rPr>
        <w:t xml:space="preserve"> сумма субвенции, выделенная учреждениям, по которым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К</w:t>
      </w:r>
      <w:r w:rsidRPr="00B24269">
        <w:rPr>
          <w:rFonts w:ascii="Arial" w:hAnsi="Arial" w:cs="Arial"/>
          <w:noProof/>
          <w:sz w:val="24"/>
          <w:szCs w:val="24"/>
          <w:vertAlign w:val="superscript"/>
        </w:rPr>
        <w:t>ДОО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к</w:t>
      </w:r>
      <w:r w:rsidRPr="00B24269">
        <w:rPr>
          <w:rFonts w:ascii="Arial" w:hAnsi="Arial" w:cs="Arial"/>
          <w:noProof/>
          <w:sz w:val="24"/>
          <w:szCs w:val="24"/>
        </w:rPr>
        <w:t>&gt; 1. Определяется как разница между объемом субвенции по соответствующейнаправленности групп, выделенным городу Дзержинску, и расчетной суммой субвенции по соответствующей направленности групп для муниципальных организаций,</w:t>
      </w:r>
      <w:r w:rsidR="00667A74">
        <w:rPr>
          <w:rFonts w:ascii="Arial" w:hAnsi="Arial" w:cs="Arial"/>
          <w:noProof/>
          <w:sz w:val="24"/>
          <w:szCs w:val="24"/>
        </w:rPr>
        <w:t xml:space="preserve"> </w:t>
      </w:r>
      <w:r w:rsidRPr="00B24269">
        <w:rPr>
          <w:rFonts w:ascii="Arial" w:hAnsi="Arial" w:cs="Arial"/>
          <w:noProof/>
          <w:sz w:val="24"/>
          <w:szCs w:val="24"/>
        </w:rPr>
        <w:t>где К</w:t>
      </w:r>
      <w:r w:rsidRPr="00B24269">
        <w:rPr>
          <w:rFonts w:ascii="Arial" w:hAnsi="Arial" w:cs="Arial"/>
          <w:noProof/>
          <w:sz w:val="24"/>
          <w:szCs w:val="24"/>
          <w:vertAlign w:val="superscript"/>
        </w:rPr>
        <w:t>ДОО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к</w:t>
      </w:r>
      <w:r w:rsidRPr="00B24269">
        <w:rPr>
          <w:rFonts w:ascii="Arial" w:hAnsi="Arial" w:cs="Arial"/>
          <w:noProof/>
          <w:sz w:val="24"/>
          <w:szCs w:val="24"/>
        </w:rPr>
        <w:t xml:space="preserve"> = 1;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noProof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∑</w:t>
      </w:r>
      <w:proofErr w:type="spellStart"/>
      <w:r w:rsidRPr="00B24269">
        <w:rPr>
          <w:rFonts w:ascii="Arial" w:hAnsi="Arial" w:cs="Arial"/>
          <w:sz w:val="24"/>
          <w:szCs w:val="24"/>
          <w:vertAlign w:val="superscript"/>
        </w:rPr>
        <w:t>ДОО</w:t>
      </w:r>
      <w:r w:rsidRPr="00B24269">
        <w:rPr>
          <w:rFonts w:ascii="Arial" w:hAnsi="Arial" w:cs="Arial"/>
          <w:sz w:val="24"/>
          <w:szCs w:val="24"/>
          <w:vertAlign w:val="subscript"/>
        </w:rPr>
        <w:t>расч</w:t>
      </w:r>
      <w:proofErr w:type="spellEnd"/>
      <w:r w:rsidRPr="00B24269">
        <w:rPr>
          <w:rFonts w:ascii="Arial" w:hAnsi="Arial" w:cs="Arial"/>
          <w:sz w:val="24"/>
          <w:szCs w:val="24"/>
          <w:vertAlign w:val="subscript"/>
        </w:rPr>
        <w:t xml:space="preserve"> г-с/</w:t>
      </w:r>
      <w:proofErr w:type="spellStart"/>
      <w:r w:rsidRPr="00B24269">
        <w:rPr>
          <w:rFonts w:ascii="Arial" w:hAnsi="Arial" w:cs="Arial"/>
          <w:sz w:val="24"/>
          <w:szCs w:val="24"/>
          <w:vertAlign w:val="subscript"/>
        </w:rPr>
        <w:t>ск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– расчетная сумма субвенции </w:t>
      </w:r>
      <w:r w:rsidRPr="00B24269">
        <w:rPr>
          <w:rFonts w:ascii="Arial" w:hAnsi="Arial" w:cs="Arial"/>
          <w:noProof/>
          <w:sz w:val="24"/>
          <w:szCs w:val="24"/>
        </w:rPr>
        <w:t>по соответствующей направленности групп для муниципальных организаций</w:t>
      </w:r>
      <w:r w:rsidRPr="00B24269">
        <w:rPr>
          <w:rFonts w:ascii="Arial" w:hAnsi="Arial" w:cs="Arial"/>
          <w:sz w:val="24"/>
          <w:szCs w:val="24"/>
        </w:rPr>
        <w:t xml:space="preserve">, где </w:t>
      </w:r>
      <w:r w:rsidRPr="00B24269">
        <w:rPr>
          <w:rFonts w:ascii="Arial" w:hAnsi="Arial" w:cs="Arial"/>
          <w:noProof/>
          <w:sz w:val="24"/>
          <w:szCs w:val="24"/>
        </w:rPr>
        <w:t>К</w:t>
      </w:r>
      <w:r w:rsidRPr="00B24269">
        <w:rPr>
          <w:rFonts w:ascii="Arial" w:hAnsi="Arial" w:cs="Arial"/>
          <w:noProof/>
          <w:sz w:val="24"/>
          <w:szCs w:val="24"/>
          <w:vertAlign w:val="superscript"/>
        </w:rPr>
        <w:t>ДОО</w:t>
      </w:r>
      <w:r w:rsidRPr="00B24269">
        <w:rPr>
          <w:rFonts w:ascii="Arial" w:hAnsi="Arial" w:cs="Arial"/>
          <w:noProof/>
          <w:sz w:val="24"/>
          <w:szCs w:val="24"/>
          <w:vertAlign w:val="subscript"/>
          <w:lang w:val="en-US"/>
        </w:rPr>
        <w:t>c</w:t>
      </w:r>
      <w:r w:rsidRPr="00B24269">
        <w:rPr>
          <w:rFonts w:ascii="Arial" w:hAnsi="Arial" w:cs="Arial"/>
          <w:noProof/>
          <w:sz w:val="24"/>
          <w:szCs w:val="24"/>
          <w:vertAlign w:val="subscript"/>
        </w:rPr>
        <w:t>к</w:t>
      </w:r>
      <w:r w:rsidRPr="00B24269">
        <w:rPr>
          <w:rFonts w:ascii="Arial" w:hAnsi="Arial" w:cs="Arial"/>
          <w:noProof/>
          <w:sz w:val="24"/>
          <w:szCs w:val="24"/>
        </w:rPr>
        <w:t>&gt; ;</w:t>
      </w:r>
    </w:p>
    <w:p w:rsidR="006725F5" w:rsidRPr="00B24269" w:rsidRDefault="00AA6CB1" w:rsidP="006725F5">
      <w:pPr>
        <w:shd w:val="clear" w:color="auto" w:fill="FFFFFF"/>
        <w:spacing w:before="14" w:after="0" w:line="240" w:lineRule="auto"/>
        <w:ind w:left="709" w:right="53" w:firstLine="425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проч</m:t>
            </m:r>
          </m:sub>
          <m:sup>
            <m:r>
              <w:rPr>
                <w:rFonts w:ascii="Arial" w:hAnsi="Arial" w:cs="Arial"/>
                <w:sz w:val="24"/>
                <w:szCs w:val="24"/>
              </w:rPr>
              <m:t>ДОО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p>
        </m:sSubSup>
      </m:oMath>
      <w:r w:rsidR="006725F5" w:rsidRPr="00B24269">
        <w:rPr>
          <w:rFonts w:ascii="Arial" w:hAnsi="Arial" w:cs="Arial"/>
          <w:sz w:val="24"/>
          <w:szCs w:val="24"/>
          <w:vertAlign w:val="superscript"/>
        </w:rPr>
        <w:t xml:space="preserve">_ </w:t>
      </w:r>
      <w:r w:rsidR="006725F5" w:rsidRPr="00B24269">
        <w:rPr>
          <w:rFonts w:ascii="Arial" w:hAnsi="Arial" w:cs="Arial"/>
          <w:sz w:val="24"/>
          <w:szCs w:val="24"/>
        </w:rPr>
        <w:t>объем средств из областного бюджета на оплату труда и начисления на выплаты по оплате труда прочего и административно-управленческого персонала (далее - прочий персонал), участвующего в реализации основной общеобразовательной программы дошкольного образования в дошкольных образовательных организациях, рассчитывается по следующей формуле:</w:t>
      </w:r>
    </w:p>
    <w:p w:rsidR="006725F5" w:rsidRPr="00B24269" w:rsidRDefault="005907C4" w:rsidP="006725F5">
      <w:pPr>
        <w:shd w:val="clear" w:color="auto" w:fill="FFFFFF"/>
        <w:spacing w:before="178" w:after="0" w:line="240" w:lineRule="auto"/>
        <w:ind w:left="3504"/>
        <w:rPr>
          <w:rFonts w:ascii="Arial" w:hAnsi="Arial" w:cs="Arial"/>
          <w:b/>
          <w:sz w:val="24"/>
          <w:szCs w:val="24"/>
        </w:rPr>
      </w:pPr>
      <w:r w:rsidRPr="00AA6CB1">
        <w:rPr>
          <w:rFonts w:ascii="Arial" w:hAnsi="Arial" w:cs="Arial"/>
          <w:noProof/>
          <w:color w:val="FF0000"/>
          <w:sz w:val="24"/>
          <w:szCs w:val="24"/>
        </w:rPr>
        <w:pict>
          <v:shape id="Рисунок 4" o:spid="_x0000_i1081" type="#_x0000_t75" style="width:189.2pt;height:55.25pt;visibility:visible;mso-wrap-style:square">
            <v:imagedata r:id="rId35" o:title=""/>
          </v:shape>
        </w:pict>
      </w:r>
      <w:r w:rsidR="006725F5" w:rsidRPr="00B24269">
        <w:rPr>
          <w:rFonts w:ascii="Arial" w:hAnsi="Arial" w:cs="Arial"/>
          <w:b/>
          <w:sz w:val="24"/>
          <w:szCs w:val="24"/>
        </w:rPr>
        <w:t>,</w:t>
      </w:r>
    </w:p>
    <w:p w:rsidR="006725F5" w:rsidRPr="00B24269" w:rsidRDefault="006725F5" w:rsidP="006725F5">
      <w:pPr>
        <w:shd w:val="clear" w:color="auto" w:fill="FFFFFF"/>
        <w:spacing w:before="34" w:after="0" w:line="240" w:lineRule="auto"/>
        <w:ind w:left="709" w:firstLine="425"/>
        <w:rPr>
          <w:rFonts w:ascii="Arial" w:hAnsi="Arial" w:cs="Arial"/>
          <w:spacing w:val="-6"/>
          <w:sz w:val="24"/>
          <w:szCs w:val="24"/>
        </w:rPr>
      </w:pPr>
      <w:r w:rsidRPr="00B24269">
        <w:rPr>
          <w:rFonts w:ascii="Arial" w:hAnsi="Arial" w:cs="Arial"/>
          <w:spacing w:val="-6"/>
          <w:sz w:val="24"/>
          <w:szCs w:val="24"/>
        </w:rPr>
        <w:t>где: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t>Ст</w:t>
      </w:r>
      <w:r w:rsidRPr="00B24269">
        <w:rPr>
          <w:rFonts w:ascii="Arial" w:hAnsi="Arial" w:cs="Arial"/>
          <w:sz w:val="24"/>
          <w:szCs w:val="24"/>
          <w:vertAlign w:val="subscript"/>
        </w:rPr>
        <w:t>к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количество штатных единиц прочего персонала, участвующего в реализации основной общеобразовательной программы дошкольного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 xml:space="preserve">образования, по </w:t>
      </w:r>
      <w:r w:rsidRPr="00B24269">
        <w:rPr>
          <w:rFonts w:ascii="Arial" w:hAnsi="Arial" w:cs="Arial"/>
          <w:sz w:val="24"/>
          <w:szCs w:val="24"/>
          <w:lang w:val="en-US"/>
        </w:rPr>
        <w:t>k</w:t>
      </w:r>
      <w:r w:rsidRPr="00B24269">
        <w:rPr>
          <w:rFonts w:ascii="Arial" w:hAnsi="Arial" w:cs="Arial"/>
          <w:i/>
          <w:iCs/>
          <w:sz w:val="24"/>
          <w:szCs w:val="24"/>
        </w:rPr>
        <w:t>-</w:t>
      </w:r>
      <w:r w:rsidRPr="00B24269">
        <w:rPr>
          <w:rFonts w:ascii="Arial" w:hAnsi="Arial" w:cs="Arial"/>
          <w:iCs/>
          <w:sz w:val="24"/>
          <w:szCs w:val="24"/>
        </w:rPr>
        <w:t xml:space="preserve">ой </w:t>
      </w:r>
      <w:r w:rsidRPr="00B24269">
        <w:rPr>
          <w:rFonts w:ascii="Arial" w:hAnsi="Arial" w:cs="Arial"/>
          <w:sz w:val="24"/>
          <w:szCs w:val="24"/>
        </w:rPr>
        <w:t>должности;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43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pacing w:val="-4"/>
          <w:sz w:val="24"/>
          <w:szCs w:val="24"/>
        </w:rPr>
        <w:t>ЗП</w:t>
      </w:r>
      <w:r w:rsidRPr="00B24269">
        <w:rPr>
          <w:rFonts w:ascii="Arial" w:hAnsi="Arial" w:cs="Arial"/>
          <w:spacing w:val="-4"/>
          <w:sz w:val="24"/>
          <w:szCs w:val="24"/>
          <w:vertAlign w:val="subscript"/>
        </w:rPr>
        <w:t xml:space="preserve">К </w:t>
      </w:r>
      <w:r w:rsidRPr="00B24269">
        <w:rPr>
          <w:rFonts w:ascii="Arial" w:hAnsi="Arial" w:cs="Arial"/>
          <w:spacing w:val="-4"/>
          <w:sz w:val="24"/>
          <w:szCs w:val="24"/>
        </w:rPr>
        <w:t xml:space="preserve">- средний размер заработной платы по </w:t>
      </w:r>
      <w:r w:rsidRPr="00B24269">
        <w:rPr>
          <w:rFonts w:ascii="Arial" w:hAnsi="Arial" w:cs="Arial"/>
          <w:sz w:val="24"/>
          <w:szCs w:val="24"/>
          <w:lang w:val="en-US"/>
        </w:rPr>
        <w:t>k</w:t>
      </w:r>
      <w:r w:rsidRPr="00B24269">
        <w:rPr>
          <w:rFonts w:ascii="Arial" w:hAnsi="Arial" w:cs="Arial"/>
          <w:spacing w:val="-4"/>
          <w:sz w:val="24"/>
          <w:szCs w:val="24"/>
        </w:rPr>
        <w:t xml:space="preserve">-ой должности прочего </w:t>
      </w:r>
      <w:r w:rsidRPr="00B24269">
        <w:rPr>
          <w:rFonts w:ascii="Arial" w:hAnsi="Arial" w:cs="Arial"/>
          <w:sz w:val="24"/>
          <w:szCs w:val="24"/>
        </w:rPr>
        <w:t xml:space="preserve">персонала, участвующего в реализации основной общеобразовательной программы дошкольного образования, определяемый нормативным правовым актом Министерства; 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12 - количество месяцев в календарном году;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29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B24269">
        <w:rPr>
          <w:rFonts w:ascii="Arial" w:hAnsi="Arial" w:cs="Arial"/>
          <w:sz w:val="24"/>
          <w:szCs w:val="24"/>
        </w:rPr>
        <w:lastRenderedPageBreak/>
        <w:t>К</w:t>
      </w:r>
      <w:r w:rsidRPr="00B24269">
        <w:rPr>
          <w:rFonts w:ascii="Arial" w:hAnsi="Arial" w:cs="Arial"/>
          <w:sz w:val="24"/>
          <w:szCs w:val="24"/>
          <w:vertAlign w:val="subscript"/>
        </w:rPr>
        <w:t>н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- коэффициент, учитывающий страховые взносы в государственные внебюджетные фонды Российской Федерации;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2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  <w:lang w:val="en-US"/>
        </w:rPr>
        <w:t>j</w:t>
      </w:r>
      <w:r w:rsidRPr="00B24269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B24269">
        <w:rPr>
          <w:rFonts w:ascii="Arial" w:hAnsi="Arial" w:cs="Arial"/>
          <w:sz w:val="24"/>
          <w:szCs w:val="24"/>
        </w:rPr>
        <w:t>длительность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пребывания воспитанников в группе </w:t>
      </w:r>
      <w:proofErr w:type="spellStart"/>
      <w:r w:rsidRPr="00B24269">
        <w:rPr>
          <w:rFonts w:ascii="Arial" w:hAnsi="Arial" w:cs="Arial"/>
          <w:sz w:val="24"/>
          <w:szCs w:val="24"/>
        </w:rPr>
        <w:t>общеразвивающей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направленности;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 w:right="1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  <w:lang w:val="en-US"/>
        </w:rPr>
        <w:t>f</w:t>
      </w:r>
      <w:r w:rsidRPr="00B24269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B24269">
        <w:rPr>
          <w:rFonts w:ascii="Arial" w:hAnsi="Arial" w:cs="Arial"/>
          <w:sz w:val="24"/>
          <w:szCs w:val="24"/>
        </w:rPr>
        <w:t>коэффициент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, определяющий долю норматива финансового обеспечения, направляемую на реализацию образовательных программ дошкольного образования в группах </w:t>
      </w:r>
      <w:proofErr w:type="spellStart"/>
      <w:r w:rsidRPr="00B24269">
        <w:rPr>
          <w:rFonts w:ascii="Arial" w:hAnsi="Arial" w:cs="Arial"/>
          <w:sz w:val="24"/>
          <w:szCs w:val="24"/>
        </w:rPr>
        <w:t>общеразвивающей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направленности в случае, если прогнозная наполняемость в них превышает расчетную прогнозную наполняемость на очередной финансовый год, определяемый нормативным правовым актом Министерства;</w:t>
      </w:r>
    </w:p>
    <w:p w:rsidR="006725F5" w:rsidRPr="00B24269" w:rsidRDefault="00AA6CB1" w:rsidP="006725F5">
      <w:pPr>
        <w:shd w:val="clear" w:color="auto" w:fill="FFFFFF"/>
        <w:spacing w:after="0" w:line="240" w:lineRule="auto"/>
        <w:ind w:left="709" w:right="10" w:firstLine="567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</m:sub>
          <m:sup>
            <m:r>
              <w:rPr>
                <w:rFonts w:ascii="Arial" w:hAnsi="Arial" w:cs="Arial"/>
                <w:sz w:val="24"/>
                <w:szCs w:val="24"/>
              </w:rPr>
              <m:t>пр</m:t>
            </m:r>
          </m:sup>
        </m:sSubSup>
        <m:r>
          <w:rPr>
            <w:rFonts w:ascii="Cambria Math" w:hAnsi="Arial" w:cs="Arial"/>
            <w:sz w:val="24"/>
            <w:szCs w:val="24"/>
          </w:rPr>
          <m:t xml:space="preserve"> </m:t>
        </m:r>
      </m:oMath>
      <w:r w:rsidR="006725F5" w:rsidRPr="00B24269">
        <w:rPr>
          <w:rFonts w:ascii="Arial" w:hAnsi="Arial" w:cs="Arial"/>
          <w:sz w:val="24"/>
          <w:szCs w:val="24"/>
        </w:rPr>
        <w:t>- прогнозная наполняемость групп общеразвивающей направленности на очередной финансовый год;</w:t>
      </w:r>
    </w:p>
    <w:p w:rsidR="006725F5" w:rsidRPr="00B24269" w:rsidRDefault="00AA6CB1" w:rsidP="006725F5">
      <w:pPr>
        <w:shd w:val="clear" w:color="auto" w:fill="FFFFFF"/>
        <w:spacing w:after="0" w:line="240" w:lineRule="auto"/>
        <w:ind w:left="709" w:right="5" w:firstLine="567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</m:sub>
          <m:sup>
            <m:r>
              <w:rPr>
                <w:rFonts w:ascii="Arial" w:hAnsi="Arial" w:cs="Arial"/>
                <w:sz w:val="24"/>
                <w:szCs w:val="24"/>
              </w:rPr>
              <m:t>р</m:t>
            </m:r>
          </m:sup>
        </m:sSubSup>
      </m:oMath>
      <w:r w:rsidR="006725F5" w:rsidRPr="00B24269">
        <w:rPr>
          <w:rFonts w:ascii="Arial" w:hAnsi="Arial" w:cs="Arial"/>
          <w:sz w:val="24"/>
          <w:szCs w:val="24"/>
        </w:rPr>
        <w:t xml:space="preserve"> - расчетная прогнозная наполняемость групп общеразвивающей направленности на очередной финансовый год, определяемая нормативным правовым актом Министерства; </w:t>
      </w:r>
    </w:p>
    <w:p w:rsidR="006725F5" w:rsidRPr="00B24269" w:rsidRDefault="00AA6CB1" w:rsidP="006725F5">
      <w:pPr>
        <w:shd w:val="clear" w:color="auto" w:fill="FFFFFF"/>
        <w:spacing w:after="0" w:line="240" w:lineRule="auto"/>
        <w:ind w:left="709" w:right="115"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Arial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sub>
        </m:sSub>
        <m:r>
          <w:rPr>
            <w:rFonts w:ascii="Cambria Math" w:hAnsi="Arial" w:cs="Arial"/>
            <w:sz w:val="24"/>
            <w:szCs w:val="24"/>
          </w:rPr>
          <m:t xml:space="preserve"> </m:t>
        </m:r>
      </m:oMath>
      <w:r w:rsidR="006725F5" w:rsidRPr="00B24269">
        <w:rPr>
          <w:rFonts w:ascii="Arial" w:hAnsi="Arial" w:cs="Arial"/>
          <w:sz w:val="24"/>
          <w:szCs w:val="24"/>
        </w:rPr>
        <w:t>- прогнозное среднегодовое количество групп общеразвивающей направленности на очередной финансовый год;</w:t>
      </w:r>
    </w:p>
    <w:p w:rsidR="006725F5" w:rsidRPr="00B24269" w:rsidRDefault="00667A74" w:rsidP="006725F5">
      <w:pPr>
        <w:shd w:val="clear" w:color="auto" w:fill="FFFFFF"/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 xml:space="preserve">*- применяется в случае, если прогнозная наполняемость групп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общеразвивающей</w:t>
      </w:r>
      <w:proofErr w:type="spellEnd"/>
      <w:r w:rsidR="006725F5" w:rsidRPr="00B24269">
        <w:rPr>
          <w:rFonts w:ascii="Arial" w:hAnsi="Arial" w:cs="Arial"/>
          <w:sz w:val="24"/>
          <w:szCs w:val="24"/>
        </w:rPr>
        <w:t xml:space="preserve"> направленности на очередной финансовый год </w:t>
      </w:r>
      <w:r w:rsidR="006725F5" w:rsidRPr="00B24269">
        <w:rPr>
          <w:rFonts w:ascii="Arial" w:hAnsi="Arial" w:cs="Arial"/>
          <w:spacing w:val="-3"/>
          <w:sz w:val="24"/>
          <w:szCs w:val="24"/>
        </w:rPr>
        <w:t>превышает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2"/>
          <w:sz w:val="24"/>
          <w:szCs w:val="24"/>
        </w:rPr>
        <w:t>расчетную</w:t>
      </w:r>
      <w:r w:rsidR="006725F5" w:rsidRPr="00B242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3"/>
          <w:sz w:val="24"/>
          <w:szCs w:val="24"/>
        </w:rPr>
        <w:t>прогнозную</w:t>
      </w:r>
      <w:r w:rsidR="006725F5" w:rsidRPr="00B242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2"/>
          <w:sz w:val="24"/>
          <w:szCs w:val="24"/>
        </w:rPr>
        <w:t>наполняемость</w:t>
      </w:r>
      <w:r w:rsidR="006725F5" w:rsidRPr="00B242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pacing w:val="-4"/>
          <w:sz w:val="24"/>
          <w:szCs w:val="24"/>
        </w:rPr>
        <w:t xml:space="preserve">групп </w:t>
      </w:r>
      <w:proofErr w:type="spellStart"/>
      <w:r w:rsidR="006725F5" w:rsidRPr="00B24269">
        <w:rPr>
          <w:rFonts w:ascii="Arial" w:hAnsi="Arial" w:cs="Arial"/>
          <w:spacing w:val="-4"/>
          <w:sz w:val="24"/>
          <w:szCs w:val="24"/>
        </w:rPr>
        <w:t>об</w:t>
      </w:r>
      <w:r w:rsidR="006725F5" w:rsidRPr="00B24269">
        <w:rPr>
          <w:rFonts w:ascii="Arial" w:hAnsi="Arial" w:cs="Arial"/>
          <w:sz w:val="24"/>
          <w:szCs w:val="24"/>
        </w:rPr>
        <w:t>щеразвивающей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направленности на очередной финансовый год»;</w:t>
      </w:r>
    </w:p>
    <w:p w:rsidR="006725F5" w:rsidRPr="00B24269" w:rsidRDefault="006725F5" w:rsidP="006725F5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г) в абзаце первом пункта 2.5 исключить слова «(за исключением малокомплектных образовательных организаций)»;</w:t>
      </w:r>
    </w:p>
    <w:p w:rsidR="006725F5" w:rsidRPr="00B24269" w:rsidRDefault="00667A74" w:rsidP="006725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25F5" w:rsidRPr="00B24269">
        <w:rPr>
          <w:rFonts w:ascii="Arial" w:hAnsi="Arial" w:cs="Arial"/>
          <w:sz w:val="24"/>
          <w:szCs w:val="24"/>
        </w:rPr>
        <w:t>д</w:t>
      </w:r>
      <w:proofErr w:type="spellEnd"/>
      <w:r w:rsidR="006725F5" w:rsidRPr="00B24269">
        <w:rPr>
          <w:rFonts w:ascii="Arial" w:hAnsi="Arial" w:cs="Arial"/>
          <w:sz w:val="24"/>
          <w:szCs w:val="24"/>
        </w:rPr>
        <w:t>) пункт 2.10 изложить в следующей редакции:</w:t>
      </w:r>
    </w:p>
    <w:p w:rsidR="006725F5" w:rsidRPr="00B24269" w:rsidRDefault="006725F5" w:rsidP="006725F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 xml:space="preserve">«2.10. </w:t>
      </w:r>
      <w:proofErr w:type="gramStart"/>
      <w:r w:rsidRPr="00B24269">
        <w:rPr>
          <w:rFonts w:ascii="Arial" w:hAnsi="Arial" w:cs="Arial"/>
          <w:sz w:val="24"/>
          <w:szCs w:val="24"/>
        </w:rPr>
        <w:t>Объем средств на техническое обеспечение проведения государственной итоговой аттестации выпускников 9, 11-х классов, в том числе на техническое обеспечение пунктов проведения экзаменов (далее - ППЭ), в рамках субвенции на исполнение полномочий в сфере общего образования в муниципальных общеобразовательных организациях определяется ежегодно, исходя из потребности на каждый ППЭ в соответствии со сметой расходов, утверждаемой директором департамента образования администрации города.</w:t>
      </w:r>
      <w:proofErr w:type="gramEnd"/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Объем субвенции на один класс формируется из общего количества 9, 11 классов по городскому округу город Дзержинск по состоянию на 20 сентября текущего учебного года и рассчитывается по формуле: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36" o:spid="_x0000_i1082" type="#_x0000_t75" style="width:122.25pt;height:25.1pt;visibility:visible;mso-wrap-style:square">
            <v:imagedata r:id="rId36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,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37" o:spid="_x0000_i1083" type="#_x0000_t75" style="width:25.1pt;height:25.1pt;visibility:visible;mso-wrap-style:square">
            <v:imagedata r:id="rId37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объем средств на техническое обеспечение проведения государственной итоговой аттестации выпускников 9, 11-х классов, в том числе на техническое обеспечение пунктов проведения экзаменов (ППЭ), на один класс в рамках субвенции;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25" o:spid="_x0000_i1084" type="#_x0000_t75" style="width:60.3pt;height:25.1pt;visibility:visible;mso-wrap-style:square">
            <v:imagedata r:id="rId38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общий объем средств на техническое обеспечение проведения государственной итоговой аттестации выпускников 9, 11-х классов, в том числе на техническое обеспечение пунктов проведения экзаменов (ППЭ), в рамках субвенции;</w:t>
      </w:r>
    </w:p>
    <w:p w:rsidR="006725F5" w:rsidRPr="00B24269" w:rsidRDefault="005907C4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39" o:spid="_x0000_i1085" type="#_x0000_t75" style="width:25.1pt;height:25.1pt;visibility:visible;mso-wrap-style:square">
            <v:imagedata r:id="rId39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общее количество 9, 11 классов по городскому округу город Дзержинск по состоянию на 20 сентября текущего учебного года.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24269">
        <w:rPr>
          <w:rFonts w:ascii="Arial" w:hAnsi="Arial" w:cs="Arial"/>
          <w:sz w:val="24"/>
          <w:szCs w:val="24"/>
        </w:rPr>
        <w:t xml:space="preserve">Объем средств субвенции на техническое обеспечение проведения государственной итоговой аттестации выпускников 9,11-х классов, в том числе на техническое обеспечение пунктов проведения экзаменов (ППЭ) в рамках </w:t>
      </w:r>
      <w:r w:rsidRPr="00B24269">
        <w:rPr>
          <w:rFonts w:ascii="Arial" w:hAnsi="Arial" w:cs="Arial"/>
          <w:sz w:val="24"/>
          <w:szCs w:val="24"/>
        </w:rPr>
        <w:lastRenderedPageBreak/>
        <w:t>субвенции перераспределяется в текущем финансовом году между общеобразовательными организациями пропорционально количеству 9,11 классов по каждой общеобразовательной организации и аккумулируется на общеобразовательных организациях, имеющих пункты проведения экзамена»;</w:t>
      </w:r>
      <w:proofErr w:type="gramEnd"/>
    </w:p>
    <w:p w:rsidR="006725F5" w:rsidRPr="00B24269" w:rsidRDefault="00667A74" w:rsidP="006725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е) пункт 2.12 изложить в следующей редакции:</w:t>
      </w:r>
    </w:p>
    <w:p w:rsidR="006725F5" w:rsidRPr="00B24269" w:rsidRDefault="006725F5" w:rsidP="006725F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«2.12. 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образовательную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деятельность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 xml:space="preserve">по </w:t>
      </w:r>
      <w:proofErr w:type="gramStart"/>
      <w:r w:rsidRPr="00B24269">
        <w:rPr>
          <w:rFonts w:ascii="Arial" w:hAnsi="Arial" w:cs="Arial"/>
          <w:sz w:val="24"/>
          <w:szCs w:val="24"/>
        </w:rPr>
        <w:t>адаптированным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</w:t>
      </w:r>
    </w:p>
    <w:p w:rsidR="006725F5" w:rsidRPr="00B24269" w:rsidRDefault="006725F5" w:rsidP="006725F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основным общеобразовательным программам, в части финансирования стоимости наборов продуктов для организации питания.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ab/>
      </w:r>
      <w:proofErr w:type="gramStart"/>
      <w:r w:rsidRPr="00B24269">
        <w:rPr>
          <w:rFonts w:ascii="Arial" w:hAnsi="Arial" w:cs="Arial"/>
          <w:sz w:val="24"/>
          <w:szCs w:val="24"/>
        </w:rPr>
        <w:t>Объем субвенции, передаваемой муниципальной организации, осуществляющей образовательную деятельность по адаптированным основным общеобразовательным программам,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организации, в части финансирования стоимости наборов продуктов для организации питания, рассчитывается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на очередной финансовый год и плановый период по следующей формуле:</w:t>
      </w:r>
      <w:proofErr w:type="gramEnd"/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46" o:spid="_x0000_i1086" type="#_x0000_t75" style="width:105.5pt;height:20.1pt;visibility:visible;mso-wrap-style:square">
            <v:imagedata r:id="rId40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, 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47" o:spid="_x0000_i1087" type="#_x0000_t75" style="width:23.45pt;height:20.1pt;visibility:visible;mso-wrap-style:square">
            <v:imagedata r:id="rId41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объем субвенции муниципальной организации, осуществляющей образовательную деятельность по адаптированным основным общеобразовательным программам,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организации, в части финансирования стоимости наборов продуктов для организации питания;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48" o:spid="_x0000_i1088" type="#_x0000_t75" style="width:50.25pt;height:20.1pt;visibility:visible;mso-wrap-style:square">
            <v:imagedata r:id="rId42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 финансового обеспечения мероприятий по организации двухразового бесплатного питания обучающихся с ограниченными возможностями здоровья, не проживающих в муниципальной организации,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>осуществляющей образовательную деятельность по адаптированным основным общеобразовательным программам, в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 xml:space="preserve">части финансирования стоимости наборов продуктов для организации питания; 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49" o:spid="_x0000_i1089" type="#_x0000_t75" style="width:16.75pt;height:20.1pt;visibility:visible;mso-wrap-style:square">
            <v:imagedata r:id="rId43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количество </w:t>
      </w:r>
      <w:proofErr w:type="gramStart"/>
      <w:r w:rsidR="006725F5" w:rsidRPr="00B24269">
        <w:rPr>
          <w:rFonts w:ascii="Arial" w:hAnsi="Arial" w:cs="Arial"/>
          <w:sz w:val="24"/>
          <w:szCs w:val="24"/>
        </w:rPr>
        <w:t>обучающихся</w:t>
      </w:r>
      <w:proofErr w:type="gramEnd"/>
      <w:r w:rsidR="006725F5" w:rsidRPr="00B24269">
        <w:rPr>
          <w:rFonts w:ascii="Arial" w:hAnsi="Arial" w:cs="Arial"/>
          <w:sz w:val="24"/>
          <w:szCs w:val="24"/>
        </w:rPr>
        <w:t xml:space="preserve"> с ограниченными возможностями здоровья, не проживающих в организации, на 20 сентября отчетного финансового года (по данным департамента образования администрации города).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 xml:space="preserve">Стоимость двухразового питания </w:t>
      </w:r>
      <w:proofErr w:type="gramStart"/>
      <w:r w:rsidRPr="00B24269">
        <w:rPr>
          <w:rFonts w:ascii="Arial" w:hAnsi="Arial" w:cs="Arial"/>
          <w:sz w:val="24"/>
          <w:szCs w:val="24"/>
        </w:rPr>
        <w:t>обучающихся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с ограниченными возможностями здоровья за счет субвенции из областного бюджета определяется по формуле: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50" o:spid="_x0000_i1090" type="#_x0000_t75" style="width:101.3pt;height:20.1pt;visibility:visible;mso-wrap-style:square">
            <v:imagedata r:id="rId44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, 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>где: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51" o:spid="_x0000_i1091" type="#_x0000_t75" style="width:15.9pt;height:20.1pt;visibility:visible;mso-wrap-style:square">
            <v:imagedata r:id="rId45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>- стоимость двухразового питания одного обучающего в день, руб.;</w:t>
      </w:r>
    </w:p>
    <w:p w:rsidR="006725F5" w:rsidRPr="00B24269" w:rsidRDefault="005907C4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AA6CB1">
        <w:rPr>
          <w:rFonts w:ascii="Arial" w:hAnsi="Arial" w:cs="Arial"/>
          <w:noProof/>
          <w:sz w:val="24"/>
          <w:szCs w:val="24"/>
        </w:rPr>
        <w:pict>
          <v:shape id="Рисунок 52" o:spid="_x0000_i1092" type="#_x0000_t75" style="width:50.25pt;height:20.1pt;visibility:visible;mso-wrap-style:square">
            <v:imagedata r:id="rId46" o:title=""/>
          </v:shape>
        </w:pict>
      </w:r>
      <w:r w:rsidR="006725F5" w:rsidRPr="00B24269">
        <w:rPr>
          <w:rFonts w:ascii="Arial" w:hAnsi="Arial" w:cs="Arial"/>
          <w:sz w:val="24"/>
          <w:szCs w:val="24"/>
        </w:rPr>
        <w:t xml:space="preserve"> - норматив финансового обеспечения мероприятий по организации двухразового бесплатного питания обучающихся с ограниченными возможностями здоровья, не проживающих в организации, осуществляющей образовательную деятельность по адаптированным </w:t>
      </w:r>
      <w:r w:rsidR="006725F5" w:rsidRPr="00B24269">
        <w:rPr>
          <w:rFonts w:ascii="Arial" w:hAnsi="Arial" w:cs="Arial"/>
          <w:sz w:val="24"/>
          <w:szCs w:val="24"/>
        </w:rPr>
        <w:lastRenderedPageBreak/>
        <w:t>основным общеобразовательным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="006725F5" w:rsidRPr="00B24269">
        <w:rPr>
          <w:rFonts w:ascii="Arial" w:hAnsi="Arial" w:cs="Arial"/>
          <w:sz w:val="24"/>
          <w:szCs w:val="24"/>
        </w:rPr>
        <w:t xml:space="preserve">программам, в части финансирования стоимости наборов продуктов для организации питания; 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 xml:space="preserve"> 210 дней - количество учебных дней в году (без учета каникул, выходных и праздничных дней).</w:t>
      </w:r>
    </w:p>
    <w:p w:rsidR="006725F5" w:rsidRPr="00B24269" w:rsidRDefault="006725F5" w:rsidP="006725F5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24269">
        <w:rPr>
          <w:rFonts w:ascii="Arial" w:hAnsi="Arial" w:cs="Arial"/>
          <w:sz w:val="24"/>
          <w:szCs w:val="24"/>
        </w:rPr>
        <w:t>Объем субвенции муниципальной организации, осуществляющей образовательную деятельность по адаптированным основным общеобразовательным программам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организации, в части финансирования стоимости наборов продуктов для организации питания, подлежит пересчету на 1 сентября очередного финансового года на основании данных департамента образования администрации города по следующим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основаниям: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 xml:space="preserve">1) при изменении среднегодовой численности </w:t>
      </w:r>
      <w:proofErr w:type="gramStart"/>
      <w:r w:rsidRPr="00B24269">
        <w:rPr>
          <w:rFonts w:ascii="Arial" w:hAnsi="Arial" w:cs="Arial"/>
          <w:sz w:val="24"/>
          <w:szCs w:val="24"/>
        </w:rPr>
        <w:t>обучающихся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с ограниченными возможностями здоровья, не проживающих в муниципальной организации, осуществляющей образовательную деятельность по адаптированным основным общеобразовательным программам, в соответствующей муниципальной организации в городском округе город Дзержинск; 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 xml:space="preserve">2) при уточнении фактического количества дней пребывания обучающихся с ограниченными возможностями здоровья, не проживающих в муниципальной организации, осуществляющей образовательную деятельность по адаптированным основным общеобразовательным программам, в соответствующей муниципальной организации в городском округе город Дзержинск. 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B24269">
        <w:rPr>
          <w:rFonts w:ascii="Arial" w:hAnsi="Arial" w:cs="Arial"/>
          <w:sz w:val="24"/>
          <w:szCs w:val="24"/>
        </w:rPr>
        <w:t>В среднегодовой численности обучающихся учитываются все обучающиеся с ограниченными возможностями здоровья, обучающиеся по очной форме, не проживающие в муниципальных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 w:rsidRPr="00B24269">
        <w:rPr>
          <w:rFonts w:ascii="Arial" w:hAnsi="Arial" w:cs="Arial"/>
          <w:sz w:val="24"/>
          <w:szCs w:val="24"/>
        </w:rPr>
        <w:t xml:space="preserve"> Замена</w:t>
      </w:r>
      <w:r w:rsidR="00667A74">
        <w:rPr>
          <w:rFonts w:ascii="Arial" w:hAnsi="Arial" w:cs="Arial"/>
          <w:sz w:val="24"/>
          <w:szCs w:val="24"/>
        </w:rPr>
        <w:t xml:space="preserve"> </w:t>
      </w:r>
      <w:r w:rsidRPr="00B24269">
        <w:rPr>
          <w:rFonts w:ascii="Arial" w:hAnsi="Arial" w:cs="Arial"/>
          <w:sz w:val="24"/>
          <w:szCs w:val="24"/>
        </w:rPr>
        <w:t>питания наборами продуктов питания и денежной компенсацией не допускается.</w:t>
      </w:r>
    </w:p>
    <w:p w:rsidR="006725F5" w:rsidRPr="00B24269" w:rsidRDefault="006725F5" w:rsidP="006725F5">
      <w:pPr>
        <w:spacing w:after="0" w:line="24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sz w:val="24"/>
          <w:szCs w:val="24"/>
        </w:rPr>
        <w:t xml:space="preserve">Обучающиеся с ограниченными возможностями здоровья, осваивающие по заключению </w:t>
      </w:r>
      <w:proofErr w:type="spellStart"/>
      <w:r w:rsidRPr="00B24269">
        <w:rPr>
          <w:rFonts w:ascii="Arial" w:hAnsi="Arial" w:cs="Arial"/>
          <w:sz w:val="24"/>
          <w:szCs w:val="24"/>
        </w:rPr>
        <w:t>психолого-медико-педагогической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комиссии адаптированные основные общеобразовательные программы на дому, в дни проведения занятий согласно журналу учета проведенных занятий обеспечиваются организациями наборами продуктов питания в виде сухого пайка. Ассортимент пищевых продуктов, включаемых в сухой паек, определяется образовательной организацией в соответствии с требованиями, установленными </w:t>
      </w:r>
      <w:proofErr w:type="spellStart"/>
      <w:r w:rsidRPr="00B24269">
        <w:rPr>
          <w:rFonts w:ascii="Arial" w:hAnsi="Arial" w:cs="Arial"/>
          <w:sz w:val="24"/>
          <w:szCs w:val="24"/>
        </w:rPr>
        <w:t>СанПиН</w:t>
      </w:r>
      <w:proofErr w:type="spellEnd"/>
      <w:r w:rsidRPr="00B24269">
        <w:rPr>
          <w:rFonts w:ascii="Arial" w:hAnsi="Arial" w:cs="Arial"/>
          <w:sz w:val="24"/>
          <w:szCs w:val="24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B24269">
        <w:rPr>
          <w:rFonts w:ascii="Arial" w:eastAsia="Calibri" w:hAnsi="Arial" w:cs="Arial"/>
          <w:sz w:val="24"/>
          <w:szCs w:val="24"/>
        </w:rPr>
        <w:t>».</w:t>
      </w:r>
    </w:p>
    <w:p w:rsidR="006725F5" w:rsidRPr="00383B31" w:rsidRDefault="00383B31" w:rsidP="00383B31">
      <w:pPr>
        <w:tabs>
          <w:tab w:val="left" w:pos="709"/>
        </w:tabs>
        <w:ind w:left="709" w:hanging="283"/>
        <w:jc w:val="both"/>
        <w:rPr>
          <w:rStyle w:val="a6"/>
          <w:rFonts w:ascii="Arial" w:hAnsi="Arial" w:cs="Arial"/>
          <w:color w:val="auto"/>
        </w:rPr>
      </w:pPr>
      <w:r w:rsidRPr="00B24269">
        <w:rPr>
          <w:rStyle w:val="a6"/>
          <w:rFonts w:ascii="Arial" w:eastAsia="Times New Roman" w:hAnsi="Arial" w:cs="Arial"/>
          <w:color w:val="auto"/>
          <w:sz w:val="24"/>
          <w:szCs w:val="24"/>
        </w:rPr>
        <w:t>2.</w:t>
      </w:r>
      <w:r w:rsidRPr="00B24269">
        <w:rPr>
          <w:rStyle w:val="a6"/>
          <w:rFonts w:ascii="Arial" w:eastAsia="Times New Roman" w:hAnsi="Arial" w:cs="Arial"/>
          <w:color w:val="auto"/>
          <w:sz w:val="24"/>
          <w:szCs w:val="24"/>
        </w:rPr>
        <w:tab/>
      </w:r>
      <w:r w:rsidR="006725F5" w:rsidRPr="00383B31">
        <w:rPr>
          <w:rStyle w:val="a6"/>
          <w:rFonts w:ascii="Arial" w:hAnsi="Arial" w:cs="Arial"/>
          <w:color w:val="auto"/>
        </w:rPr>
        <w:t>Настоящее решение опубликовать в средствах массовой информации.</w:t>
      </w:r>
    </w:p>
    <w:p w:rsidR="006725F5" w:rsidRPr="00383B31" w:rsidRDefault="00383B31" w:rsidP="00383B31">
      <w:pPr>
        <w:tabs>
          <w:tab w:val="left" w:pos="709"/>
        </w:tabs>
        <w:adjustRightInd w:val="0"/>
        <w:ind w:left="709" w:hanging="283"/>
        <w:jc w:val="both"/>
        <w:rPr>
          <w:rStyle w:val="a6"/>
          <w:rFonts w:ascii="Arial" w:hAnsi="Arial" w:cs="Arial"/>
          <w:color w:val="auto"/>
        </w:rPr>
      </w:pPr>
      <w:r w:rsidRPr="00B24269">
        <w:rPr>
          <w:rStyle w:val="a6"/>
          <w:rFonts w:ascii="Arial" w:eastAsia="Times New Roman" w:hAnsi="Arial" w:cs="Arial"/>
          <w:color w:val="auto"/>
          <w:sz w:val="24"/>
          <w:szCs w:val="24"/>
        </w:rPr>
        <w:t>3.</w:t>
      </w:r>
      <w:r w:rsidRPr="00B24269">
        <w:rPr>
          <w:rStyle w:val="a6"/>
          <w:rFonts w:ascii="Arial" w:eastAsia="Times New Roman" w:hAnsi="Arial" w:cs="Arial"/>
          <w:color w:val="auto"/>
          <w:sz w:val="24"/>
          <w:szCs w:val="24"/>
        </w:rPr>
        <w:tab/>
      </w:r>
      <w:r w:rsidR="006725F5" w:rsidRPr="00383B31">
        <w:rPr>
          <w:rStyle w:val="a6"/>
          <w:rFonts w:ascii="Arial" w:hAnsi="Arial" w:cs="Arial"/>
          <w:color w:val="auto"/>
        </w:rPr>
        <w:t>Настоящее решение вступает в силу после его официального опубликования и распространяется на правоотношения, возникшие с 1 января 2019 года.</w:t>
      </w:r>
    </w:p>
    <w:p w:rsidR="006725F5" w:rsidRPr="00383B31" w:rsidRDefault="00383B31" w:rsidP="00383B31">
      <w:pPr>
        <w:tabs>
          <w:tab w:val="left" w:pos="709"/>
        </w:tabs>
        <w:adjustRightInd w:val="0"/>
        <w:ind w:left="709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proofErr w:type="gramStart"/>
      <w:r w:rsidR="006725F5" w:rsidRPr="00383B31">
        <w:rPr>
          <w:rStyle w:val="a6"/>
          <w:rFonts w:ascii="Arial" w:hAnsi="Arial" w:cs="Arial"/>
          <w:color w:val="auto"/>
        </w:rPr>
        <w:t>Контроль за</w:t>
      </w:r>
      <w:proofErr w:type="gramEnd"/>
      <w:r w:rsidR="006725F5" w:rsidRPr="00383B31">
        <w:rPr>
          <w:rStyle w:val="a6"/>
          <w:rFonts w:ascii="Arial" w:hAnsi="Arial" w:cs="Arial"/>
          <w:color w:val="auto"/>
        </w:rPr>
        <w:t xml:space="preserve"> исполнением настоящего решения возложить на комитет</w:t>
      </w:r>
      <w:r w:rsidR="006725F5" w:rsidRPr="00383B31">
        <w:rPr>
          <w:rStyle w:val="a6"/>
          <w:rFonts w:ascii="Arial" w:hAnsi="Arial" w:cs="Arial"/>
        </w:rPr>
        <w:t xml:space="preserve"> </w:t>
      </w:r>
      <w:r w:rsidR="006725F5" w:rsidRPr="00383B31">
        <w:rPr>
          <w:rFonts w:ascii="Arial" w:hAnsi="Arial" w:cs="Arial"/>
        </w:rPr>
        <w:t>городской Думы по образованию, культуре, физкультуре и спорту.</w:t>
      </w:r>
    </w:p>
    <w:p w:rsidR="00667A74" w:rsidRDefault="00667A74" w:rsidP="00667A74">
      <w:pPr>
        <w:pStyle w:val="a3"/>
        <w:ind w:left="360"/>
        <w:rPr>
          <w:rFonts w:ascii="Arial" w:hAnsi="Arial" w:cs="Arial"/>
          <w:b/>
          <w:sz w:val="24"/>
          <w:szCs w:val="24"/>
        </w:rPr>
      </w:pPr>
    </w:p>
    <w:p w:rsidR="00E945B0" w:rsidRDefault="00E945B0" w:rsidP="00667A74">
      <w:pPr>
        <w:pStyle w:val="a3"/>
        <w:ind w:left="360"/>
        <w:rPr>
          <w:rFonts w:ascii="Arial" w:hAnsi="Arial" w:cs="Arial"/>
          <w:b/>
          <w:sz w:val="24"/>
          <w:szCs w:val="24"/>
        </w:rPr>
      </w:pPr>
    </w:p>
    <w:p w:rsidR="00E945B0" w:rsidRDefault="00E945B0" w:rsidP="00667A74">
      <w:pPr>
        <w:pStyle w:val="a3"/>
        <w:ind w:left="360"/>
        <w:rPr>
          <w:rFonts w:ascii="Arial" w:hAnsi="Arial" w:cs="Arial"/>
          <w:b/>
          <w:sz w:val="24"/>
          <w:szCs w:val="24"/>
        </w:rPr>
      </w:pPr>
    </w:p>
    <w:p w:rsidR="00667A74" w:rsidRPr="00B24269" w:rsidRDefault="00667A74" w:rsidP="0080041D">
      <w:pPr>
        <w:pStyle w:val="a3"/>
        <w:ind w:left="360"/>
        <w:rPr>
          <w:rFonts w:ascii="Arial" w:hAnsi="Arial" w:cs="Arial"/>
          <w:b/>
          <w:sz w:val="24"/>
          <w:szCs w:val="24"/>
        </w:rPr>
      </w:pPr>
      <w:r w:rsidRPr="00B24269">
        <w:rPr>
          <w:rFonts w:ascii="Arial" w:hAnsi="Arial" w:cs="Arial"/>
          <w:b/>
          <w:sz w:val="24"/>
          <w:szCs w:val="24"/>
        </w:rPr>
        <w:t>Председатель городской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24269">
        <w:rPr>
          <w:rFonts w:ascii="Arial" w:hAnsi="Arial" w:cs="Arial"/>
          <w:b/>
          <w:sz w:val="24"/>
          <w:szCs w:val="24"/>
        </w:rPr>
        <w:t>Думы</w:t>
      </w:r>
      <w:r w:rsidRPr="00667A74">
        <w:rPr>
          <w:rFonts w:ascii="Arial" w:hAnsi="Arial" w:cs="Arial"/>
          <w:b/>
          <w:sz w:val="24"/>
          <w:szCs w:val="24"/>
        </w:rPr>
        <w:t xml:space="preserve"> </w:t>
      </w:r>
      <w:r w:rsidR="0080041D">
        <w:rPr>
          <w:rFonts w:ascii="Arial" w:hAnsi="Arial" w:cs="Arial"/>
          <w:b/>
          <w:sz w:val="24"/>
          <w:szCs w:val="24"/>
        </w:rPr>
        <w:tab/>
      </w:r>
      <w:r w:rsidR="0080041D">
        <w:rPr>
          <w:rFonts w:ascii="Arial" w:hAnsi="Arial" w:cs="Arial"/>
          <w:b/>
          <w:sz w:val="24"/>
          <w:szCs w:val="24"/>
        </w:rPr>
        <w:tab/>
      </w:r>
      <w:r w:rsidR="0080041D">
        <w:rPr>
          <w:rFonts w:ascii="Arial" w:hAnsi="Arial" w:cs="Arial"/>
          <w:b/>
          <w:sz w:val="24"/>
          <w:szCs w:val="24"/>
        </w:rPr>
        <w:tab/>
      </w:r>
      <w:r w:rsidR="0080041D">
        <w:rPr>
          <w:rFonts w:ascii="Arial" w:hAnsi="Arial" w:cs="Arial"/>
          <w:b/>
          <w:sz w:val="24"/>
          <w:szCs w:val="24"/>
        </w:rPr>
        <w:tab/>
      </w:r>
      <w:r w:rsidRPr="00B24269">
        <w:rPr>
          <w:rFonts w:ascii="Arial" w:hAnsi="Arial" w:cs="Arial"/>
          <w:b/>
          <w:sz w:val="24"/>
          <w:szCs w:val="24"/>
        </w:rPr>
        <w:t>Глава города</w:t>
      </w:r>
    </w:p>
    <w:p w:rsidR="00667A74" w:rsidRPr="0080041D" w:rsidRDefault="0080041D" w:rsidP="0080041D">
      <w:pPr>
        <w:adjustRightInd w:val="0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B24269">
        <w:rPr>
          <w:rFonts w:ascii="Arial" w:hAnsi="Arial" w:cs="Arial"/>
          <w:b/>
          <w:sz w:val="24"/>
          <w:szCs w:val="24"/>
        </w:rPr>
        <w:t>С.В. Попов</w:t>
      </w:r>
      <w:r w:rsidR="00667A74" w:rsidRPr="008004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67A74" w:rsidRPr="0080041D">
        <w:rPr>
          <w:rFonts w:ascii="Arial" w:hAnsi="Arial" w:cs="Arial"/>
          <w:b/>
          <w:sz w:val="24"/>
          <w:szCs w:val="24"/>
        </w:rPr>
        <w:t>И.Н. Носков</w:t>
      </w:r>
    </w:p>
    <w:p w:rsidR="006725F5" w:rsidRPr="00B24269" w:rsidRDefault="00667A74" w:rsidP="006725F5">
      <w:pPr>
        <w:pStyle w:val="a3"/>
        <w:ind w:right="31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sectPr w:rsidR="006725F5" w:rsidRPr="00B24269" w:rsidSect="00667A7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22DFA"/>
    <w:multiLevelType w:val="hybridMultilevel"/>
    <w:tmpl w:val="3C8C5B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BFBAC8AA">
      <w:start w:val="1"/>
      <w:numFmt w:val="decimal"/>
      <w:lvlText w:val="%2)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725F5"/>
    <w:rsid w:val="00227F45"/>
    <w:rsid w:val="002D7DD2"/>
    <w:rsid w:val="0034290D"/>
    <w:rsid w:val="00383B31"/>
    <w:rsid w:val="005907C4"/>
    <w:rsid w:val="00631040"/>
    <w:rsid w:val="00667A74"/>
    <w:rsid w:val="006725F5"/>
    <w:rsid w:val="0078404E"/>
    <w:rsid w:val="0080041D"/>
    <w:rsid w:val="008B6839"/>
    <w:rsid w:val="008E23A9"/>
    <w:rsid w:val="00AA6CB1"/>
    <w:rsid w:val="00B24269"/>
    <w:rsid w:val="00E9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0D"/>
  </w:style>
  <w:style w:type="paragraph" w:styleId="1">
    <w:name w:val="heading 1"/>
    <w:basedOn w:val="a"/>
    <w:next w:val="a"/>
    <w:link w:val="10"/>
    <w:uiPriority w:val="99"/>
    <w:qFormat/>
    <w:rsid w:val="006725F5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25F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nhideWhenUsed/>
    <w:rsid w:val="006725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6725F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725F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semiHidden/>
    <w:rsid w:val="006725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6725F5"/>
    <w:rPr>
      <w:color w:val="106BBE"/>
    </w:rPr>
  </w:style>
  <w:style w:type="table" w:styleId="a7">
    <w:name w:val="Table Grid"/>
    <w:basedOn w:val="a1"/>
    <w:uiPriority w:val="59"/>
    <w:rsid w:val="006725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7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png"/><Relationship Id="rId39" Type="http://schemas.openxmlformats.org/officeDocument/2006/relationships/image" Target="media/image35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42" Type="http://schemas.openxmlformats.org/officeDocument/2006/relationships/image" Target="media/image38.emf"/><Relationship Id="rId47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46" Type="http://schemas.openxmlformats.org/officeDocument/2006/relationships/image" Target="media/image42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png"/><Relationship Id="rId41" Type="http://schemas.openxmlformats.org/officeDocument/2006/relationships/image" Target="media/image37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image" Target="media/image36.emf"/><Relationship Id="rId45" Type="http://schemas.openxmlformats.org/officeDocument/2006/relationships/image" Target="media/image41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png"/><Relationship Id="rId36" Type="http://schemas.openxmlformats.org/officeDocument/2006/relationships/image" Target="media/image32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4" Type="http://schemas.openxmlformats.org/officeDocument/2006/relationships/image" Target="media/image40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Relationship Id="rId43" Type="http://schemas.openxmlformats.org/officeDocument/2006/relationships/image" Target="media/image39.e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5473</Words>
  <Characters>31200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Ирина Валерьевна Железнова</cp:lastModifiedBy>
  <cp:revision>9</cp:revision>
  <dcterms:created xsi:type="dcterms:W3CDTF">2019-02-18T11:42:00Z</dcterms:created>
  <dcterms:modified xsi:type="dcterms:W3CDTF">2019-03-04T07:02:00Z</dcterms:modified>
</cp:coreProperties>
</file>