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5A91" w:rsidRPr="006819F1" w:rsidRDefault="00B85A91">
      <w:pPr>
        <w:pStyle w:val="Title"/>
        <w:jc w:val="center"/>
        <w:rPr>
          <w:rFonts w:ascii="Arial" w:hAnsi="Arial" w:cs="Arial"/>
          <w:sz w:val="24"/>
          <w:szCs w:val="24"/>
        </w:rPr>
      </w:pPr>
      <w:r w:rsidRPr="006819F1">
        <w:rPr>
          <w:rFonts w:ascii="Arial" w:hAnsi="Arial" w:cs="Arial"/>
          <w:sz w:val="24"/>
          <w:szCs w:val="24"/>
        </w:rPr>
        <w:t>Городская Дума</w:t>
      </w:r>
    </w:p>
    <w:p w:rsidR="00B85A91" w:rsidRPr="006819F1" w:rsidRDefault="00B85A91">
      <w:pPr>
        <w:pStyle w:val="1"/>
        <w:keepNext w:val="0"/>
        <w:autoSpaceDE/>
        <w:autoSpaceDN/>
        <w:rPr>
          <w:rFonts w:ascii="Arial" w:hAnsi="Arial" w:cs="Arial"/>
          <w:sz w:val="24"/>
          <w:szCs w:val="24"/>
        </w:rPr>
      </w:pPr>
      <w:r w:rsidRPr="006819F1">
        <w:rPr>
          <w:rFonts w:ascii="Arial" w:hAnsi="Arial" w:cs="Arial"/>
          <w:sz w:val="24"/>
          <w:szCs w:val="24"/>
        </w:rPr>
        <w:t>г. Дзержинска</w:t>
      </w:r>
    </w:p>
    <w:p w:rsidR="00B85A91" w:rsidRPr="006819F1" w:rsidRDefault="00B85A91">
      <w:pPr>
        <w:tabs>
          <w:tab w:val="left" w:pos="1134"/>
          <w:tab w:val="left" w:pos="4111"/>
          <w:tab w:val="left" w:pos="7371"/>
        </w:tabs>
        <w:ind w:right="42"/>
        <w:jc w:val="center"/>
        <w:rPr>
          <w:rFonts w:ascii="Arial" w:hAnsi="Arial" w:cs="Arial"/>
          <w:b/>
          <w:sz w:val="24"/>
          <w:szCs w:val="24"/>
        </w:rPr>
      </w:pPr>
    </w:p>
    <w:p w:rsidR="00B85A91" w:rsidRPr="006819F1" w:rsidRDefault="00B85A91">
      <w:pPr>
        <w:tabs>
          <w:tab w:val="left" w:pos="1134"/>
          <w:tab w:val="left" w:pos="4111"/>
          <w:tab w:val="left" w:pos="7371"/>
        </w:tabs>
        <w:ind w:right="42"/>
        <w:jc w:val="center"/>
        <w:rPr>
          <w:rFonts w:ascii="Arial" w:hAnsi="Arial" w:cs="Arial"/>
          <w:b/>
          <w:sz w:val="24"/>
          <w:szCs w:val="24"/>
        </w:rPr>
      </w:pPr>
    </w:p>
    <w:p w:rsidR="00B85A91" w:rsidRPr="006819F1" w:rsidRDefault="00B85A91">
      <w:pPr>
        <w:pStyle w:val="1"/>
        <w:outlineLvl w:val="0"/>
        <w:rPr>
          <w:rFonts w:ascii="Arial" w:hAnsi="Arial" w:cs="Arial"/>
          <w:sz w:val="24"/>
          <w:szCs w:val="24"/>
        </w:rPr>
      </w:pPr>
      <w:r w:rsidRPr="006819F1">
        <w:rPr>
          <w:rFonts w:ascii="Arial" w:hAnsi="Arial" w:cs="Arial"/>
          <w:sz w:val="24"/>
          <w:szCs w:val="24"/>
        </w:rPr>
        <w:t>РЕШЕНИЕ</w:t>
      </w:r>
    </w:p>
    <w:p w:rsidR="00B85A91" w:rsidRPr="006819F1" w:rsidRDefault="00B85A91">
      <w:pPr>
        <w:tabs>
          <w:tab w:val="left" w:pos="1134"/>
          <w:tab w:val="left" w:pos="4111"/>
          <w:tab w:val="left" w:pos="7371"/>
        </w:tabs>
        <w:ind w:right="42"/>
        <w:jc w:val="both"/>
        <w:rPr>
          <w:rFonts w:ascii="Arial" w:hAnsi="Arial" w:cs="Arial"/>
          <w:b/>
          <w:sz w:val="24"/>
          <w:szCs w:val="24"/>
        </w:rPr>
      </w:pPr>
    </w:p>
    <w:p w:rsidR="00B85A91" w:rsidRPr="006819F1" w:rsidRDefault="00B85A91">
      <w:pPr>
        <w:tabs>
          <w:tab w:val="left" w:pos="1134"/>
          <w:tab w:val="left" w:pos="4111"/>
          <w:tab w:val="left" w:pos="7371"/>
        </w:tabs>
        <w:ind w:right="42"/>
        <w:jc w:val="both"/>
        <w:rPr>
          <w:rFonts w:ascii="Arial" w:hAnsi="Arial" w:cs="Arial"/>
          <w:b/>
          <w:sz w:val="24"/>
          <w:szCs w:val="24"/>
        </w:rPr>
      </w:pPr>
    </w:p>
    <w:p w:rsidR="00B85A91" w:rsidRPr="006819F1" w:rsidRDefault="00B85A91">
      <w:pPr>
        <w:tabs>
          <w:tab w:val="left" w:pos="1134"/>
          <w:tab w:val="left" w:pos="4111"/>
          <w:tab w:val="left" w:pos="7371"/>
        </w:tabs>
        <w:ind w:right="42"/>
        <w:jc w:val="both"/>
        <w:rPr>
          <w:rFonts w:ascii="Arial" w:hAnsi="Arial" w:cs="Arial"/>
          <w:sz w:val="24"/>
          <w:szCs w:val="24"/>
        </w:rPr>
      </w:pPr>
      <w:r w:rsidRPr="006819F1">
        <w:rPr>
          <w:rFonts w:ascii="Arial" w:hAnsi="Arial" w:cs="Arial"/>
          <w:sz w:val="24"/>
          <w:szCs w:val="24"/>
        </w:rPr>
        <w:t xml:space="preserve">от 28 ноября </w:t>
      </w:r>
      <w:smartTag w:uri="urn:schemas-microsoft-com:office:smarttags" w:element="metricconverter">
        <w:smartTagPr>
          <w:attr w:name="ProductID" w:val="2013 г"/>
        </w:smartTagPr>
        <w:r w:rsidRPr="006819F1">
          <w:rPr>
            <w:rFonts w:ascii="Arial" w:hAnsi="Arial" w:cs="Arial"/>
            <w:sz w:val="24"/>
            <w:szCs w:val="24"/>
          </w:rPr>
          <w:t>2013 г</w:t>
        </w:r>
      </w:smartTag>
      <w:r w:rsidRPr="006819F1">
        <w:rPr>
          <w:rFonts w:ascii="Arial" w:hAnsi="Arial" w:cs="Arial"/>
          <w:sz w:val="24"/>
          <w:szCs w:val="24"/>
        </w:rPr>
        <w:t xml:space="preserve">.                                            </w:t>
      </w:r>
      <w:r w:rsidRPr="006819F1">
        <w:rPr>
          <w:rFonts w:ascii="Arial" w:hAnsi="Arial" w:cs="Arial"/>
          <w:sz w:val="24"/>
          <w:szCs w:val="24"/>
        </w:rPr>
        <w:tab/>
      </w:r>
      <w:r w:rsidRPr="006819F1">
        <w:rPr>
          <w:rFonts w:ascii="Arial" w:hAnsi="Arial" w:cs="Arial"/>
          <w:sz w:val="24"/>
          <w:szCs w:val="24"/>
        </w:rPr>
        <w:tab/>
        <w:t>№ 651</w:t>
      </w:r>
    </w:p>
    <w:p w:rsidR="00B85A91" w:rsidRPr="006819F1" w:rsidRDefault="00B85A91">
      <w:pPr>
        <w:tabs>
          <w:tab w:val="left" w:pos="1134"/>
          <w:tab w:val="left" w:pos="4111"/>
          <w:tab w:val="left" w:pos="7371"/>
        </w:tabs>
        <w:ind w:right="42"/>
        <w:jc w:val="both"/>
        <w:rPr>
          <w:rFonts w:ascii="Arial" w:hAnsi="Arial" w:cs="Arial"/>
          <w:sz w:val="24"/>
          <w:szCs w:val="24"/>
        </w:rPr>
      </w:pPr>
    </w:p>
    <w:p w:rsidR="00B85A91" w:rsidRPr="006819F1" w:rsidRDefault="00B85A91" w:rsidP="00422F5E">
      <w:pPr>
        <w:ind w:right="42"/>
        <w:jc w:val="both"/>
        <w:rPr>
          <w:rFonts w:ascii="Arial" w:hAnsi="Arial" w:cs="Arial"/>
          <w:b/>
          <w:sz w:val="24"/>
          <w:szCs w:val="24"/>
        </w:rPr>
      </w:pPr>
      <w:r w:rsidRPr="006819F1">
        <w:rPr>
          <w:rFonts w:ascii="Arial" w:hAnsi="Arial" w:cs="Arial"/>
          <w:b/>
          <w:sz w:val="24"/>
          <w:szCs w:val="24"/>
        </w:rPr>
        <w:t xml:space="preserve">О внесении изменений в </w:t>
      </w:r>
    </w:p>
    <w:p w:rsidR="00B85A91" w:rsidRPr="006819F1" w:rsidRDefault="00B85A91" w:rsidP="00422F5E">
      <w:pPr>
        <w:ind w:right="42"/>
        <w:jc w:val="both"/>
        <w:rPr>
          <w:rFonts w:ascii="Arial" w:hAnsi="Arial" w:cs="Arial"/>
          <w:b/>
          <w:sz w:val="24"/>
          <w:szCs w:val="24"/>
        </w:rPr>
      </w:pPr>
      <w:r w:rsidRPr="006819F1">
        <w:rPr>
          <w:rFonts w:ascii="Arial" w:hAnsi="Arial" w:cs="Arial"/>
          <w:b/>
          <w:sz w:val="24"/>
          <w:szCs w:val="24"/>
        </w:rPr>
        <w:t>решение Городской Думы</w:t>
      </w:r>
    </w:p>
    <w:p w:rsidR="00B85A91" w:rsidRPr="006819F1" w:rsidRDefault="00B85A91" w:rsidP="00422F5E">
      <w:pPr>
        <w:ind w:right="42"/>
        <w:jc w:val="both"/>
        <w:rPr>
          <w:rFonts w:ascii="Arial" w:hAnsi="Arial" w:cs="Arial"/>
          <w:b/>
          <w:sz w:val="24"/>
          <w:szCs w:val="24"/>
        </w:rPr>
      </w:pPr>
      <w:r w:rsidRPr="006819F1">
        <w:rPr>
          <w:rFonts w:ascii="Arial" w:hAnsi="Arial" w:cs="Arial"/>
          <w:b/>
          <w:sz w:val="24"/>
          <w:szCs w:val="24"/>
        </w:rPr>
        <w:t>от 12.12.2012 № 459</w:t>
      </w:r>
    </w:p>
    <w:p w:rsidR="00B85A91" w:rsidRPr="006819F1" w:rsidRDefault="00B85A91" w:rsidP="00D91E79">
      <w:pPr>
        <w:pStyle w:val="ConsNormal"/>
        <w:ind w:firstLine="737"/>
        <w:jc w:val="both"/>
        <w:rPr>
          <w:sz w:val="24"/>
          <w:szCs w:val="24"/>
        </w:rPr>
      </w:pPr>
    </w:p>
    <w:p w:rsidR="00B85A91" w:rsidRPr="006819F1" w:rsidRDefault="00B85A91" w:rsidP="00D91E79">
      <w:pPr>
        <w:pStyle w:val="ConsNormal"/>
        <w:ind w:firstLine="737"/>
        <w:jc w:val="both"/>
        <w:rPr>
          <w:sz w:val="24"/>
          <w:szCs w:val="24"/>
        </w:rPr>
      </w:pPr>
      <w:r w:rsidRPr="006819F1">
        <w:rPr>
          <w:sz w:val="24"/>
          <w:szCs w:val="24"/>
        </w:rPr>
        <w:t xml:space="preserve">В соответствии с Бюджетным кодексом Российской Федерации, Налоговым кодексом Российской Федерации, Уставом городского округа город Дзержинск, Положением о бюджетном процессе в городе Дзержинске, утвержденным постановлением Городской Думы от 30.10.2008 № 389 (с изменениями от 02.04.2009 № 445; от 08.09.2009 № 505, 14.07.2010 № 594;  от 31.03.2011 № 71, от 01.11.2012 № 425, от 28.02.2013 № 500, от 31.10.2013 № 634), Городская Дума </w:t>
      </w:r>
      <w:r w:rsidRPr="006819F1">
        <w:rPr>
          <w:b/>
          <w:sz w:val="24"/>
          <w:szCs w:val="24"/>
        </w:rPr>
        <w:t>решила:</w:t>
      </w:r>
    </w:p>
    <w:p w:rsidR="00B85A91" w:rsidRPr="006819F1" w:rsidRDefault="00B85A91" w:rsidP="00D91E79">
      <w:pPr>
        <w:pStyle w:val="ConsNormal"/>
        <w:ind w:firstLine="737"/>
        <w:jc w:val="both"/>
        <w:rPr>
          <w:sz w:val="24"/>
          <w:szCs w:val="24"/>
        </w:rPr>
      </w:pPr>
    </w:p>
    <w:p w:rsidR="00B85A91" w:rsidRPr="006819F1" w:rsidRDefault="00B85A91" w:rsidP="00551B70">
      <w:pPr>
        <w:pStyle w:val="ConsNormal"/>
        <w:ind w:left="284" w:hanging="284"/>
        <w:jc w:val="both"/>
        <w:rPr>
          <w:sz w:val="24"/>
          <w:szCs w:val="24"/>
        </w:rPr>
      </w:pPr>
      <w:r w:rsidRPr="006819F1">
        <w:rPr>
          <w:sz w:val="24"/>
          <w:szCs w:val="24"/>
        </w:rPr>
        <w:t>1. Внести в решение Городской Думы от 12.12.2012 № 459 «О городском бюджете на 2013 год и плановый период 2014 и 2015 годов» (с изменениями от 25.12.2012 № 466, от 28.02.2013 № 499, от 28.03.2013 № 529, от 22.04.2013       № 533, от 30.05.2013 № 561, от 27.06.2013 № 592, от 29.08.2013 № 604, от 01.10.2013 № 614) следующие изменения:</w:t>
      </w:r>
    </w:p>
    <w:p w:rsidR="00B85A91" w:rsidRPr="006819F1" w:rsidRDefault="00B85A91" w:rsidP="00686802">
      <w:pPr>
        <w:pStyle w:val="ConsNormal"/>
        <w:ind w:left="284" w:firstLine="0"/>
        <w:jc w:val="both"/>
        <w:rPr>
          <w:sz w:val="24"/>
          <w:szCs w:val="24"/>
        </w:rPr>
      </w:pPr>
      <w:r w:rsidRPr="006819F1">
        <w:rPr>
          <w:sz w:val="24"/>
          <w:szCs w:val="24"/>
        </w:rPr>
        <w:t>1) в подпункте 1 пункта 27 слова «35 038,1 тыс. рублей» заменить словами «22 562,9 тыс. рублей»;</w:t>
      </w:r>
    </w:p>
    <w:p w:rsidR="00B85A91" w:rsidRPr="006819F1" w:rsidRDefault="00B85A91" w:rsidP="00347C6A">
      <w:pPr>
        <w:pStyle w:val="ConsNormal"/>
        <w:ind w:left="284" w:firstLine="0"/>
        <w:jc w:val="both"/>
        <w:rPr>
          <w:sz w:val="24"/>
          <w:szCs w:val="24"/>
        </w:rPr>
      </w:pPr>
      <w:r w:rsidRPr="006819F1">
        <w:rPr>
          <w:sz w:val="24"/>
          <w:szCs w:val="24"/>
        </w:rPr>
        <w:t>2) Приложение 5 «Расходы городского бюджета на 2013 год» изложить в новой редакции согласно Приложению 1;</w:t>
      </w:r>
    </w:p>
    <w:p w:rsidR="00B85A91" w:rsidRPr="006819F1" w:rsidRDefault="00B85A91" w:rsidP="00692E97">
      <w:pPr>
        <w:pStyle w:val="ConsNormal"/>
        <w:tabs>
          <w:tab w:val="num" w:pos="284"/>
          <w:tab w:val="left" w:pos="426"/>
        </w:tabs>
        <w:ind w:left="284" w:firstLine="0"/>
        <w:jc w:val="both"/>
        <w:rPr>
          <w:sz w:val="24"/>
          <w:szCs w:val="24"/>
        </w:rPr>
      </w:pPr>
      <w:r w:rsidRPr="006819F1">
        <w:rPr>
          <w:sz w:val="24"/>
          <w:szCs w:val="24"/>
        </w:rPr>
        <w:t>3)  Приложение 9 «Распределение бюджетных ассигнований из городского бюджета по разделам и подразделам, целевым статьям и видам расходов классификации расходов бюджета на 2013 год» изложить  в  новой  редакции согласно  Приложению 2;</w:t>
      </w:r>
    </w:p>
    <w:p w:rsidR="00B85A91" w:rsidRPr="006819F1" w:rsidRDefault="00B85A91" w:rsidP="00692E97">
      <w:pPr>
        <w:pStyle w:val="ConsNormal"/>
        <w:tabs>
          <w:tab w:val="num" w:pos="284"/>
          <w:tab w:val="left" w:pos="426"/>
        </w:tabs>
        <w:ind w:left="284" w:firstLine="0"/>
        <w:jc w:val="both"/>
        <w:rPr>
          <w:sz w:val="24"/>
          <w:szCs w:val="24"/>
        </w:rPr>
      </w:pPr>
      <w:r w:rsidRPr="006819F1">
        <w:rPr>
          <w:sz w:val="24"/>
          <w:szCs w:val="24"/>
        </w:rPr>
        <w:t>4) Приложение 11 «Ведомственная структура расходов городского бюджета на 2013 год» изложить в новой редакции согласно  Приложению 3;</w:t>
      </w:r>
    </w:p>
    <w:p w:rsidR="00B85A91" w:rsidRPr="006819F1" w:rsidRDefault="00B85A91" w:rsidP="00692E97">
      <w:pPr>
        <w:pStyle w:val="ConsNormal"/>
        <w:tabs>
          <w:tab w:val="num" w:pos="284"/>
          <w:tab w:val="left" w:pos="426"/>
        </w:tabs>
        <w:ind w:left="284" w:firstLine="0"/>
        <w:jc w:val="both"/>
        <w:rPr>
          <w:sz w:val="24"/>
          <w:szCs w:val="24"/>
        </w:rPr>
      </w:pPr>
      <w:r w:rsidRPr="006819F1">
        <w:rPr>
          <w:sz w:val="24"/>
          <w:szCs w:val="24"/>
        </w:rPr>
        <w:t>5) Приложение 13 «Перечень городских целевых программ, предусмотренных к финансированию за счет средств городского бюджета, на 2013 год» изложить в новой редакции согласно Приложению 4;</w:t>
      </w:r>
    </w:p>
    <w:p w:rsidR="00B85A91" w:rsidRPr="006819F1" w:rsidRDefault="00B85A91" w:rsidP="00692E97">
      <w:pPr>
        <w:pStyle w:val="ConsNormal"/>
        <w:tabs>
          <w:tab w:val="num" w:pos="284"/>
          <w:tab w:val="left" w:pos="426"/>
        </w:tabs>
        <w:ind w:left="284" w:firstLine="0"/>
        <w:jc w:val="both"/>
        <w:rPr>
          <w:sz w:val="24"/>
          <w:szCs w:val="24"/>
        </w:rPr>
      </w:pPr>
      <w:r w:rsidRPr="006819F1">
        <w:rPr>
          <w:sz w:val="24"/>
          <w:szCs w:val="24"/>
        </w:rPr>
        <w:t>6</w:t>
      </w:r>
      <w:bookmarkStart w:id="0" w:name="_GoBack"/>
      <w:bookmarkEnd w:id="0"/>
      <w:r w:rsidRPr="006819F1">
        <w:rPr>
          <w:sz w:val="24"/>
          <w:szCs w:val="24"/>
        </w:rPr>
        <w:t>) Приложение 21 «Перечень расходов на обеспечение социальной поддержки населения, детализированных в соответствии с нормативными правовыми актами органов местного самоуправления городского округа, на 2013 год» изложить в новой редакции согласно Приложению 5.</w:t>
      </w:r>
    </w:p>
    <w:p w:rsidR="00B85A91" w:rsidRPr="006819F1" w:rsidRDefault="00B85A91" w:rsidP="00850D1E">
      <w:pPr>
        <w:pStyle w:val="ConsNormal"/>
        <w:ind w:firstLine="0"/>
        <w:jc w:val="both"/>
        <w:rPr>
          <w:sz w:val="24"/>
          <w:szCs w:val="24"/>
        </w:rPr>
      </w:pPr>
      <w:r w:rsidRPr="006819F1">
        <w:rPr>
          <w:sz w:val="24"/>
          <w:szCs w:val="24"/>
        </w:rPr>
        <w:t xml:space="preserve">2. Настоящее    решение    опубликовать    в    средствах    массовой информации. </w:t>
      </w:r>
    </w:p>
    <w:p w:rsidR="00B85A91" w:rsidRPr="006819F1" w:rsidRDefault="00B85A91" w:rsidP="00850D1E">
      <w:pPr>
        <w:pStyle w:val="ConsNormal"/>
        <w:ind w:firstLine="0"/>
        <w:jc w:val="both"/>
        <w:rPr>
          <w:sz w:val="24"/>
          <w:szCs w:val="24"/>
        </w:rPr>
      </w:pPr>
      <w:r w:rsidRPr="006819F1">
        <w:rPr>
          <w:sz w:val="24"/>
          <w:szCs w:val="24"/>
        </w:rPr>
        <w:t>3. Настоящее решение  вступает  в  силу  после его официального опубликования.</w:t>
      </w:r>
    </w:p>
    <w:p w:rsidR="00B85A91" w:rsidRPr="006819F1" w:rsidRDefault="00B85A91" w:rsidP="00850D1E">
      <w:pPr>
        <w:pStyle w:val="ConsNormal"/>
        <w:ind w:left="284" w:hanging="284"/>
        <w:jc w:val="both"/>
        <w:rPr>
          <w:sz w:val="24"/>
          <w:szCs w:val="24"/>
        </w:rPr>
      </w:pPr>
      <w:r w:rsidRPr="006819F1">
        <w:rPr>
          <w:sz w:val="24"/>
          <w:szCs w:val="24"/>
        </w:rPr>
        <w:t>4. Контроль   за   исполнением   настоящего  решения  возложить  на  комитет Городской Думы по социальному развитию города, бюджетной,   финансовой и налоговой политике.</w:t>
      </w:r>
    </w:p>
    <w:p w:rsidR="00B85A91" w:rsidRPr="006819F1" w:rsidRDefault="00B85A91">
      <w:pPr>
        <w:tabs>
          <w:tab w:val="left" w:pos="1134"/>
          <w:tab w:val="left" w:pos="4111"/>
          <w:tab w:val="left" w:pos="7371"/>
        </w:tabs>
        <w:ind w:right="42"/>
        <w:jc w:val="both"/>
        <w:rPr>
          <w:rFonts w:ascii="Arial" w:hAnsi="Arial" w:cs="Arial"/>
          <w:b/>
          <w:sz w:val="24"/>
          <w:szCs w:val="24"/>
        </w:rPr>
      </w:pPr>
    </w:p>
    <w:p w:rsidR="00B85A91" w:rsidRPr="006819F1" w:rsidRDefault="00B85A91">
      <w:pPr>
        <w:tabs>
          <w:tab w:val="left" w:pos="1134"/>
          <w:tab w:val="left" w:pos="4111"/>
          <w:tab w:val="left" w:pos="7371"/>
        </w:tabs>
        <w:ind w:right="42"/>
        <w:jc w:val="both"/>
        <w:rPr>
          <w:rFonts w:ascii="Arial" w:hAnsi="Arial" w:cs="Arial"/>
          <w:b/>
          <w:sz w:val="24"/>
          <w:szCs w:val="24"/>
        </w:rPr>
      </w:pPr>
    </w:p>
    <w:p w:rsidR="00B85A91" w:rsidRPr="006819F1" w:rsidRDefault="00B85A91">
      <w:pPr>
        <w:tabs>
          <w:tab w:val="left" w:pos="1134"/>
          <w:tab w:val="left" w:pos="4111"/>
          <w:tab w:val="left" w:pos="7371"/>
        </w:tabs>
        <w:ind w:right="42"/>
        <w:jc w:val="both"/>
        <w:rPr>
          <w:rFonts w:ascii="Arial" w:hAnsi="Arial" w:cs="Arial"/>
          <w:b/>
          <w:sz w:val="24"/>
          <w:szCs w:val="24"/>
        </w:rPr>
      </w:pPr>
    </w:p>
    <w:p w:rsidR="00B85A91" w:rsidRPr="006819F1" w:rsidRDefault="00B85A91">
      <w:pPr>
        <w:tabs>
          <w:tab w:val="left" w:pos="1134"/>
          <w:tab w:val="left" w:pos="4111"/>
          <w:tab w:val="left" w:pos="7371"/>
        </w:tabs>
        <w:ind w:right="42"/>
        <w:jc w:val="both"/>
        <w:rPr>
          <w:rFonts w:ascii="Arial" w:hAnsi="Arial" w:cs="Arial"/>
          <w:b/>
          <w:sz w:val="24"/>
          <w:szCs w:val="24"/>
        </w:rPr>
      </w:pPr>
      <w:r w:rsidRPr="006819F1">
        <w:rPr>
          <w:rFonts w:ascii="Arial" w:hAnsi="Arial" w:cs="Arial"/>
          <w:b/>
          <w:sz w:val="24"/>
          <w:szCs w:val="24"/>
        </w:rPr>
        <w:t>Глава города                                                                                        В.А.Чумазин</w:t>
      </w:r>
    </w:p>
    <w:p w:rsidR="00B85A91" w:rsidRPr="006819F1" w:rsidRDefault="00B85A91" w:rsidP="001759E8">
      <w:pPr>
        <w:ind w:left="-993"/>
        <w:jc w:val="both"/>
        <w:rPr>
          <w:rFonts w:ascii="Arial" w:hAnsi="Arial" w:cs="Arial"/>
          <w:sz w:val="24"/>
          <w:szCs w:val="24"/>
          <w:highlight w:val="yellow"/>
        </w:rPr>
      </w:pPr>
    </w:p>
    <w:p w:rsidR="00B85A91" w:rsidRPr="006819F1" w:rsidRDefault="00B85A91" w:rsidP="00B16229">
      <w:pPr>
        <w:jc w:val="both"/>
        <w:rPr>
          <w:rFonts w:ascii="Arial" w:hAnsi="Arial" w:cs="Arial"/>
          <w:sz w:val="24"/>
          <w:szCs w:val="24"/>
          <w:highlight w:val="yellow"/>
        </w:rPr>
      </w:pPr>
    </w:p>
    <w:p w:rsidR="00B85A91" w:rsidRPr="006819F1" w:rsidRDefault="00B85A91" w:rsidP="00B16229">
      <w:pPr>
        <w:jc w:val="both"/>
        <w:rPr>
          <w:rFonts w:ascii="Arial" w:hAnsi="Arial" w:cs="Arial"/>
          <w:sz w:val="24"/>
          <w:szCs w:val="24"/>
          <w:highlight w:val="yellow"/>
        </w:rPr>
      </w:pPr>
    </w:p>
    <w:tbl>
      <w:tblPr>
        <w:tblW w:w="9639" w:type="dxa"/>
        <w:tblInd w:w="108" w:type="dxa"/>
        <w:tblLayout w:type="fixed"/>
        <w:tblLook w:val="0000"/>
      </w:tblPr>
      <w:tblGrid>
        <w:gridCol w:w="1843"/>
        <w:gridCol w:w="5670"/>
        <w:gridCol w:w="2126"/>
      </w:tblGrid>
      <w:tr w:rsidR="00B85A91" w:rsidRPr="006819F1" w:rsidTr="005F02FE">
        <w:trPr>
          <w:trHeight w:val="375"/>
        </w:trPr>
        <w:tc>
          <w:tcPr>
            <w:tcW w:w="1843" w:type="dxa"/>
            <w:tcBorders>
              <w:top w:val="nil"/>
              <w:left w:val="nil"/>
              <w:bottom w:val="nil"/>
              <w:right w:val="nil"/>
            </w:tcBorders>
            <w:noWrap/>
            <w:vAlign w:val="bottom"/>
          </w:tcPr>
          <w:p w:rsidR="00B85A91" w:rsidRPr="006819F1" w:rsidRDefault="00B85A91" w:rsidP="005F02FE">
            <w:pPr>
              <w:rPr>
                <w:rFonts w:ascii="Arial" w:hAnsi="Arial" w:cs="Arial"/>
                <w:sz w:val="24"/>
                <w:szCs w:val="24"/>
              </w:rPr>
            </w:pPr>
            <w:bookmarkStart w:id="1" w:name="RANGE!A1:C89"/>
            <w:bookmarkStart w:id="2" w:name="RANGE!A1:C90"/>
            <w:bookmarkEnd w:id="1"/>
            <w:bookmarkEnd w:id="2"/>
          </w:p>
        </w:tc>
        <w:tc>
          <w:tcPr>
            <w:tcW w:w="5670" w:type="dxa"/>
            <w:tcBorders>
              <w:top w:val="nil"/>
              <w:left w:val="nil"/>
              <w:bottom w:val="nil"/>
              <w:right w:val="nil"/>
            </w:tcBorders>
            <w:noWrap/>
            <w:vAlign w:val="bottom"/>
          </w:tcPr>
          <w:p w:rsidR="00B85A91" w:rsidRPr="006819F1" w:rsidRDefault="00B85A91" w:rsidP="005F02FE">
            <w:pPr>
              <w:rPr>
                <w:rFonts w:ascii="Arial" w:hAnsi="Arial" w:cs="Arial"/>
                <w:sz w:val="24"/>
                <w:szCs w:val="24"/>
              </w:rPr>
            </w:pPr>
            <w:r>
              <w:rPr>
                <w:noProof/>
              </w:rPr>
              <w:pict>
                <v:shapetype id="_x0000_t202" coordsize="21600,21600" o:spt="202" path="m,l,21600r21600,l21600,xe">
                  <v:stroke joinstyle="miter"/>
                  <v:path gradientshapeok="t" o:connecttype="rect"/>
                </v:shapetype>
                <v:shape id="TextBox 4" o:spid="_x0000_s1026" type="#_x0000_t202" style="position:absolute;margin-left:132.6pt;margin-top:5.7pt;width:255.9pt;height:142.05pt;z-index:251658240;visibility:visible;mso-position-horizontal-relative:text;mso-position-vertical-relative:text" fillcolor="window" stroked="f" o:insetmode="auto">
                  <v:textbox style="mso-next-textbox:#TextBox 4;mso-direction-alt:auto;mso-rotate-with-shape:t">
                    <w:txbxContent>
                      <w:p w:rsidR="00B85A91" w:rsidRDefault="00B85A91" w:rsidP="005F02FE">
                        <w:pPr>
                          <w:jc w:val="center"/>
                        </w:pPr>
                        <w:r>
                          <w:rPr>
                            <w:b/>
                            <w:bCs/>
                            <w:color w:val="000000"/>
                            <w:sz w:val="28"/>
                            <w:szCs w:val="28"/>
                          </w:rPr>
                          <w:t>Приложение 1</w:t>
                        </w:r>
                        <w:r>
                          <w:rPr>
                            <w:b/>
                            <w:bCs/>
                            <w:color w:val="000000"/>
                            <w:sz w:val="28"/>
                            <w:szCs w:val="28"/>
                          </w:rPr>
                          <w:br/>
                        </w:r>
                        <w:r>
                          <w:rPr>
                            <w:color w:val="000000"/>
                            <w:sz w:val="28"/>
                            <w:szCs w:val="28"/>
                          </w:rPr>
                          <w:t>к решению Городской Думы</w:t>
                        </w:r>
                        <w:r>
                          <w:rPr>
                            <w:color w:val="000000"/>
                            <w:sz w:val="28"/>
                            <w:szCs w:val="28"/>
                          </w:rPr>
                          <w:br/>
                          <w:t xml:space="preserve">от 28 ноября  </w:t>
                        </w:r>
                        <w:smartTag w:uri="urn:schemas-microsoft-com:office:smarttags" w:element="metricconverter">
                          <w:smartTagPr>
                            <w:attr w:name="ProductID" w:val="2013 г"/>
                          </w:smartTagPr>
                          <w:r>
                            <w:rPr>
                              <w:color w:val="000000"/>
                              <w:sz w:val="28"/>
                              <w:szCs w:val="28"/>
                            </w:rPr>
                            <w:t>2013 г</w:t>
                          </w:r>
                        </w:smartTag>
                        <w:r>
                          <w:rPr>
                            <w:color w:val="000000"/>
                            <w:sz w:val="28"/>
                            <w:szCs w:val="28"/>
                          </w:rPr>
                          <w:t>. № 651</w:t>
                        </w:r>
                        <w:r>
                          <w:rPr>
                            <w:color w:val="000000"/>
                            <w:sz w:val="28"/>
                            <w:szCs w:val="28"/>
                          </w:rPr>
                          <w:br/>
                        </w:r>
                        <w:r>
                          <w:rPr>
                            <w:color w:val="000000"/>
                            <w:sz w:val="28"/>
                            <w:szCs w:val="28"/>
                          </w:rPr>
                          <w:br/>
                        </w:r>
                        <w:r>
                          <w:rPr>
                            <w:b/>
                            <w:bCs/>
                            <w:color w:val="000000"/>
                            <w:sz w:val="28"/>
                            <w:szCs w:val="28"/>
                          </w:rPr>
                          <w:t>Приложение 5</w:t>
                        </w:r>
                        <w:r>
                          <w:rPr>
                            <w:b/>
                            <w:bCs/>
                            <w:color w:val="000000"/>
                            <w:sz w:val="28"/>
                            <w:szCs w:val="28"/>
                          </w:rPr>
                          <w:br/>
                        </w:r>
                        <w:r>
                          <w:rPr>
                            <w:color w:val="000000"/>
                            <w:sz w:val="28"/>
                            <w:szCs w:val="28"/>
                          </w:rPr>
                          <w:t>к решению Городкой Думы</w:t>
                        </w:r>
                        <w:r>
                          <w:rPr>
                            <w:color w:val="000000"/>
                            <w:sz w:val="28"/>
                            <w:szCs w:val="28"/>
                          </w:rPr>
                          <w:br/>
                          <w:t xml:space="preserve">от 12 декабря </w:t>
                        </w:r>
                        <w:smartTag w:uri="urn:schemas-microsoft-com:office:smarttags" w:element="metricconverter">
                          <w:smartTagPr>
                            <w:attr w:name="ProductID" w:val="2012 г"/>
                          </w:smartTagPr>
                          <w:r>
                            <w:rPr>
                              <w:color w:val="000000"/>
                              <w:sz w:val="28"/>
                              <w:szCs w:val="28"/>
                            </w:rPr>
                            <w:t>2012 г</w:t>
                          </w:r>
                        </w:smartTag>
                        <w:r>
                          <w:rPr>
                            <w:color w:val="000000"/>
                            <w:sz w:val="28"/>
                            <w:szCs w:val="28"/>
                          </w:rPr>
                          <w:t>. № 459</w:t>
                        </w:r>
                      </w:p>
                    </w:txbxContent>
                  </v:textbox>
                </v:shape>
              </w:pict>
            </w:r>
          </w:p>
          <w:tbl>
            <w:tblPr>
              <w:tblW w:w="0" w:type="auto"/>
              <w:tblCellSpacing w:w="0" w:type="dxa"/>
              <w:tblLayout w:type="fixed"/>
              <w:tblCellMar>
                <w:left w:w="0" w:type="dxa"/>
                <w:right w:w="0" w:type="dxa"/>
              </w:tblCellMar>
              <w:tblLook w:val="0000"/>
            </w:tblPr>
            <w:tblGrid>
              <w:gridCol w:w="7860"/>
            </w:tblGrid>
            <w:tr w:rsidR="00B85A91" w:rsidRPr="006819F1" w:rsidTr="005F02FE">
              <w:trPr>
                <w:trHeight w:val="375"/>
                <w:tblCellSpacing w:w="0" w:type="dxa"/>
              </w:trPr>
              <w:tc>
                <w:tcPr>
                  <w:tcW w:w="7860" w:type="dxa"/>
                  <w:noWrap/>
                  <w:vAlign w:val="bottom"/>
                </w:tcPr>
                <w:p w:rsidR="00B85A91" w:rsidRPr="006819F1" w:rsidRDefault="00B85A91" w:rsidP="005F02FE">
                  <w:pPr>
                    <w:rPr>
                      <w:rFonts w:ascii="Arial" w:hAnsi="Arial" w:cs="Arial"/>
                      <w:sz w:val="24"/>
                      <w:szCs w:val="24"/>
                    </w:rPr>
                  </w:pPr>
                </w:p>
              </w:tc>
            </w:tr>
          </w:tbl>
          <w:p w:rsidR="00B85A91" w:rsidRPr="006819F1" w:rsidRDefault="00B85A91" w:rsidP="005F02FE">
            <w:pPr>
              <w:rPr>
                <w:rFonts w:ascii="Arial" w:hAnsi="Arial" w:cs="Arial"/>
                <w:sz w:val="24"/>
                <w:szCs w:val="24"/>
              </w:rPr>
            </w:pPr>
          </w:p>
        </w:tc>
        <w:tc>
          <w:tcPr>
            <w:tcW w:w="2126" w:type="dxa"/>
            <w:tcBorders>
              <w:top w:val="nil"/>
              <w:left w:val="nil"/>
              <w:bottom w:val="nil"/>
              <w:right w:val="nil"/>
            </w:tcBorders>
            <w:noWrap/>
            <w:vAlign w:val="bottom"/>
          </w:tcPr>
          <w:p w:rsidR="00B85A91" w:rsidRPr="006819F1" w:rsidRDefault="00B85A91" w:rsidP="005F02FE">
            <w:pPr>
              <w:rPr>
                <w:rFonts w:ascii="Arial" w:hAnsi="Arial" w:cs="Arial"/>
                <w:sz w:val="24"/>
                <w:szCs w:val="24"/>
              </w:rPr>
            </w:pPr>
          </w:p>
        </w:tc>
      </w:tr>
      <w:tr w:rsidR="00B85A91" w:rsidRPr="006819F1" w:rsidTr="005F02FE">
        <w:trPr>
          <w:trHeight w:val="375"/>
        </w:trPr>
        <w:tc>
          <w:tcPr>
            <w:tcW w:w="1843" w:type="dxa"/>
            <w:tcBorders>
              <w:top w:val="nil"/>
              <w:left w:val="nil"/>
              <w:bottom w:val="nil"/>
              <w:right w:val="nil"/>
            </w:tcBorders>
            <w:noWrap/>
            <w:vAlign w:val="bottom"/>
          </w:tcPr>
          <w:p w:rsidR="00B85A91" w:rsidRPr="006819F1" w:rsidRDefault="00B85A91" w:rsidP="005F02FE">
            <w:pPr>
              <w:rPr>
                <w:rFonts w:ascii="Arial" w:hAnsi="Arial" w:cs="Arial"/>
                <w:sz w:val="24"/>
                <w:szCs w:val="24"/>
              </w:rPr>
            </w:pPr>
          </w:p>
        </w:tc>
        <w:tc>
          <w:tcPr>
            <w:tcW w:w="5670" w:type="dxa"/>
            <w:tcBorders>
              <w:top w:val="nil"/>
              <w:left w:val="nil"/>
              <w:bottom w:val="nil"/>
              <w:right w:val="nil"/>
            </w:tcBorders>
            <w:noWrap/>
            <w:vAlign w:val="bottom"/>
          </w:tcPr>
          <w:p w:rsidR="00B85A91" w:rsidRPr="006819F1" w:rsidRDefault="00B85A91" w:rsidP="005F02FE">
            <w:pPr>
              <w:rPr>
                <w:rFonts w:ascii="Arial" w:hAnsi="Arial" w:cs="Arial"/>
                <w:sz w:val="24"/>
                <w:szCs w:val="24"/>
              </w:rPr>
            </w:pPr>
          </w:p>
        </w:tc>
        <w:tc>
          <w:tcPr>
            <w:tcW w:w="2126" w:type="dxa"/>
            <w:tcBorders>
              <w:top w:val="nil"/>
              <w:left w:val="nil"/>
              <w:bottom w:val="nil"/>
              <w:right w:val="nil"/>
            </w:tcBorders>
            <w:noWrap/>
            <w:vAlign w:val="bottom"/>
          </w:tcPr>
          <w:p w:rsidR="00B85A91" w:rsidRPr="006819F1" w:rsidRDefault="00B85A91" w:rsidP="005F02FE">
            <w:pPr>
              <w:rPr>
                <w:rFonts w:ascii="Arial" w:hAnsi="Arial" w:cs="Arial"/>
                <w:sz w:val="24"/>
                <w:szCs w:val="24"/>
              </w:rPr>
            </w:pPr>
          </w:p>
        </w:tc>
      </w:tr>
      <w:tr w:rsidR="00B85A91" w:rsidRPr="006819F1" w:rsidTr="005F02FE">
        <w:trPr>
          <w:trHeight w:val="375"/>
        </w:trPr>
        <w:tc>
          <w:tcPr>
            <w:tcW w:w="1843" w:type="dxa"/>
            <w:tcBorders>
              <w:top w:val="nil"/>
              <w:left w:val="nil"/>
              <w:bottom w:val="nil"/>
              <w:right w:val="nil"/>
            </w:tcBorders>
            <w:noWrap/>
            <w:vAlign w:val="bottom"/>
          </w:tcPr>
          <w:p w:rsidR="00B85A91" w:rsidRPr="006819F1" w:rsidRDefault="00B85A91" w:rsidP="005F02FE">
            <w:pPr>
              <w:rPr>
                <w:rFonts w:ascii="Arial" w:hAnsi="Arial" w:cs="Arial"/>
                <w:sz w:val="24"/>
                <w:szCs w:val="24"/>
              </w:rPr>
            </w:pPr>
          </w:p>
        </w:tc>
        <w:tc>
          <w:tcPr>
            <w:tcW w:w="5670" w:type="dxa"/>
            <w:tcBorders>
              <w:top w:val="nil"/>
              <w:left w:val="nil"/>
              <w:bottom w:val="nil"/>
              <w:right w:val="nil"/>
            </w:tcBorders>
            <w:noWrap/>
            <w:vAlign w:val="bottom"/>
          </w:tcPr>
          <w:p w:rsidR="00B85A91" w:rsidRPr="006819F1" w:rsidRDefault="00B85A91" w:rsidP="005F02FE">
            <w:pPr>
              <w:rPr>
                <w:rFonts w:ascii="Arial" w:hAnsi="Arial" w:cs="Arial"/>
                <w:sz w:val="24"/>
                <w:szCs w:val="24"/>
              </w:rPr>
            </w:pPr>
          </w:p>
        </w:tc>
        <w:tc>
          <w:tcPr>
            <w:tcW w:w="2126" w:type="dxa"/>
            <w:tcBorders>
              <w:top w:val="nil"/>
              <w:left w:val="nil"/>
              <w:bottom w:val="nil"/>
              <w:right w:val="nil"/>
            </w:tcBorders>
            <w:noWrap/>
            <w:vAlign w:val="bottom"/>
          </w:tcPr>
          <w:p w:rsidR="00B85A91" w:rsidRPr="006819F1" w:rsidRDefault="00B85A91" w:rsidP="005F02FE">
            <w:pPr>
              <w:rPr>
                <w:rFonts w:ascii="Arial" w:hAnsi="Arial" w:cs="Arial"/>
                <w:sz w:val="24"/>
                <w:szCs w:val="24"/>
              </w:rPr>
            </w:pPr>
          </w:p>
        </w:tc>
      </w:tr>
      <w:tr w:rsidR="00B85A91" w:rsidRPr="006819F1" w:rsidTr="005F02FE">
        <w:trPr>
          <w:trHeight w:val="375"/>
        </w:trPr>
        <w:tc>
          <w:tcPr>
            <w:tcW w:w="1843" w:type="dxa"/>
            <w:tcBorders>
              <w:top w:val="nil"/>
              <w:left w:val="nil"/>
              <w:bottom w:val="nil"/>
              <w:right w:val="nil"/>
            </w:tcBorders>
            <w:noWrap/>
            <w:vAlign w:val="bottom"/>
          </w:tcPr>
          <w:p w:rsidR="00B85A91" w:rsidRPr="006819F1" w:rsidRDefault="00B85A91" w:rsidP="005F02FE">
            <w:pPr>
              <w:rPr>
                <w:rFonts w:ascii="Arial" w:hAnsi="Arial" w:cs="Arial"/>
                <w:sz w:val="24"/>
                <w:szCs w:val="24"/>
              </w:rPr>
            </w:pPr>
          </w:p>
        </w:tc>
        <w:tc>
          <w:tcPr>
            <w:tcW w:w="5670" w:type="dxa"/>
            <w:tcBorders>
              <w:top w:val="nil"/>
              <w:left w:val="nil"/>
              <w:bottom w:val="nil"/>
              <w:right w:val="nil"/>
            </w:tcBorders>
            <w:noWrap/>
            <w:vAlign w:val="bottom"/>
          </w:tcPr>
          <w:p w:rsidR="00B85A91" w:rsidRPr="006819F1" w:rsidRDefault="00B85A91" w:rsidP="005F02FE">
            <w:pPr>
              <w:rPr>
                <w:rFonts w:ascii="Arial" w:hAnsi="Arial" w:cs="Arial"/>
                <w:sz w:val="24"/>
                <w:szCs w:val="24"/>
              </w:rPr>
            </w:pPr>
          </w:p>
        </w:tc>
        <w:tc>
          <w:tcPr>
            <w:tcW w:w="2126" w:type="dxa"/>
            <w:tcBorders>
              <w:top w:val="nil"/>
              <w:left w:val="nil"/>
              <w:bottom w:val="nil"/>
              <w:right w:val="nil"/>
            </w:tcBorders>
            <w:noWrap/>
            <w:vAlign w:val="bottom"/>
          </w:tcPr>
          <w:p w:rsidR="00B85A91" w:rsidRPr="006819F1" w:rsidRDefault="00B85A91" w:rsidP="005F02FE">
            <w:pPr>
              <w:rPr>
                <w:rFonts w:ascii="Arial" w:hAnsi="Arial" w:cs="Arial"/>
                <w:sz w:val="24"/>
                <w:szCs w:val="24"/>
              </w:rPr>
            </w:pPr>
          </w:p>
        </w:tc>
      </w:tr>
      <w:tr w:rsidR="00B85A91" w:rsidRPr="006819F1" w:rsidTr="005F02FE">
        <w:trPr>
          <w:trHeight w:val="375"/>
        </w:trPr>
        <w:tc>
          <w:tcPr>
            <w:tcW w:w="1843" w:type="dxa"/>
            <w:tcBorders>
              <w:top w:val="nil"/>
              <w:left w:val="nil"/>
              <w:bottom w:val="nil"/>
              <w:right w:val="nil"/>
            </w:tcBorders>
            <w:noWrap/>
            <w:vAlign w:val="center"/>
          </w:tcPr>
          <w:p w:rsidR="00B85A91" w:rsidRPr="006819F1" w:rsidRDefault="00B85A91" w:rsidP="005F02FE">
            <w:pPr>
              <w:rPr>
                <w:rFonts w:ascii="Arial" w:hAnsi="Arial" w:cs="Arial"/>
                <w:b/>
                <w:bCs/>
                <w:sz w:val="24"/>
                <w:szCs w:val="24"/>
              </w:rPr>
            </w:pPr>
          </w:p>
        </w:tc>
        <w:tc>
          <w:tcPr>
            <w:tcW w:w="5670" w:type="dxa"/>
            <w:tcBorders>
              <w:top w:val="nil"/>
              <w:left w:val="nil"/>
              <w:bottom w:val="nil"/>
              <w:right w:val="nil"/>
            </w:tcBorders>
            <w:noWrap/>
            <w:vAlign w:val="center"/>
          </w:tcPr>
          <w:p w:rsidR="00B85A91" w:rsidRPr="006819F1" w:rsidRDefault="00B85A91" w:rsidP="005F02FE">
            <w:pPr>
              <w:jc w:val="right"/>
              <w:rPr>
                <w:rFonts w:ascii="Arial" w:hAnsi="Arial" w:cs="Arial"/>
                <w:b/>
                <w:bCs/>
                <w:sz w:val="24"/>
                <w:szCs w:val="24"/>
              </w:rPr>
            </w:pPr>
          </w:p>
        </w:tc>
        <w:tc>
          <w:tcPr>
            <w:tcW w:w="2126" w:type="dxa"/>
            <w:tcBorders>
              <w:top w:val="nil"/>
              <w:left w:val="nil"/>
              <w:bottom w:val="nil"/>
              <w:right w:val="nil"/>
            </w:tcBorders>
            <w:noWrap/>
            <w:vAlign w:val="center"/>
          </w:tcPr>
          <w:p w:rsidR="00B85A91" w:rsidRPr="006819F1" w:rsidRDefault="00B85A91" w:rsidP="005F02FE">
            <w:pPr>
              <w:jc w:val="right"/>
              <w:rPr>
                <w:rFonts w:ascii="Arial" w:hAnsi="Arial" w:cs="Arial"/>
                <w:b/>
                <w:bCs/>
                <w:sz w:val="24"/>
                <w:szCs w:val="24"/>
              </w:rPr>
            </w:pPr>
            <w:r w:rsidRPr="006819F1">
              <w:rPr>
                <w:rFonts w:ascii="Arial" w:hAnsi="Arial" w:cs="Arial"/>
                <w:b/>
                <w:bCs/>
                <w:sz w:val="24"/>
                <w:szCs w:val="24"/>
              </w:rPr>
              <w:t>Приложение 5</w:t>
            </w:r>
          </w:p>
        </w:tc>
      </w:tr>
      <w:tr w:rsidR="00B85A91" w:rsidRPr="006819F1" w:rsidTr="005F02FE">
        <w:trPr>
          <w:trHeight w:val="375"/>
        </w:trPr>
        <w:tc>
          <w:tcPr>
            <w:tcW w:w="1843" w:type="dxa"/>
            <w:tcBorders>
              <w:top w:val="nil"/>
              <w:left w:val="nil"/>
              <w:bottom w:val="nil"/>
              <w:right w:val="nil"/>
            </w:tcBorders>
            <w:noWrap/>
            <w:vAlign w:val="center"/>
          </w:tcPr>
          <w:p w:rsidR="00B85A91" w:rsidRPr="006819F1" w:rsidRDefault="00B85A91" w:rsidP="005F02FE">
            <w:pPr>
              <w:rPr>
                <w:rFonts w:ascii="Arial" w:hAnsi="Arial" w:cs="Arial"/>
                <w:b/>
                <w:bCs/>
                <w:sz w:val="24"/>
                <w:szCs w:val="24"/>
              </w:rPr>
            </w:pPr>
          </w:p>
        </w:tc>
        <w:tc>
          <w:tcPr>
            <w:tcW w:w="5670" w:type="dxa"/>
            <w:tcBorders>
              <w:top w:val="nil"/>
              <w:left w:val="nil"/>
              <w:bottom w:val="nil"/>
              <w:right w:val="nil"/>
            </w:tcBorders>
            <w:noWrap/>
            <w:vAlign w:val="center"/>
          </w:tcPr>
          <w:p w:rsidR="00B85A91" w:rsidRPr="006819F1" w:rsidRDefault="00B85A91" w:rsidP="005F02FE">
            <w:pPr>
              <w:jc w:val="right"/>
              <w:rPr>
                <w:rFonts w:ascii="Arial" w:hAnsi="Arial" w:cs="Arial"/>
                <w:b/>
                <w:bCs/>
                <w:sz w:val="24"/>
                <w:szCs w:val="24"/>
              </w:rPr>
            </w:pPr>
          </w:p>
        </w:tc>
        <w:tc>
          <w:tcPr>
            <w:tcW w:w="2126" w:type="dxa"/>
            <w:tcBorders>
              <w:top w:val="nil"/>
              <w:left w:val="nil"/>
              <w:bottom w:val="nil"/>
              <w:right w:val="nil"/>
            </w:tcBorders>
            <w:noWrap/>
            <w:vAlign w:val="center"/>
          </w:tcPr>
          <w:p w:rsidR="00B85A91" w:rsidRPr="006819F1" w:rsidRDefault="00B85A91" w:rsidP="005F02FE">
            <w:pPr>
              <w:jc w:val="right"/>
              <w:rPr>
                <w:rFonts w:ascii="Arial" w:hAnsi="Arial" w:cs="Arial"/>
                <w:b/>
                <w:bCs/>
                <w:sz w:val="24"/>
                <w:szCs w:val="24"/>
              </w:rPr>
            </w:pPr>
            <w:r w:rsidRPr="006819F1">
              <w:rPr>
                <w:rFonts w:ascii="Arial" w:hAnsi="Arial" w:cs="Arial"/>
                <w:b/>
                <w:bCs/>
                <w:sz w:val="24"/>
                <w:szCs w:val="24"/>
              </w:rPr>
              <w:t>к решению Городской Думы</w:t>
            </w:r>
          </w:p>
        </w:tc>
      </w:tr>
      <w:tr w:rsidR="00B85A91" w:rsidRPr="006819F1" w:rsidTr="005F02FE">
        <w:trPr>
          <w:trHeight w:val="375"/>
        </w:trPr>
        <w:tc>
          <w:tcPr>
            <w:tcW w:w="1843" w:type="dxa"/>
            <w:tcBorders>
              <w:top w:val="nil"/>
              <w:left w:val="nil"/>
              <w:bottom w:val="nil"/>
              <w:right w:val="nil"/>
            </w:tcBorders>
            <w:noWrap/>
            <w:vAlign w:val="center"/>
          </w:tcPr>
          <w:p w:rsidR="00B85A91" w:rsidRPr="006819F1" w:rsidRDefault="00B85A91" w:rsidP="005F02FE">
            <w:pPr>
              <w:rPr>
                <w:rFonts w:ascii="Arial" w:hAnsi="Arial" w:cs="Arial"/>
                <w:b/>
                <w:bCs/>
                <w:sz w:val="24"/>
                <w:szCs w:val="24"/>
              </w:rPr>
            </w:pPr>
          </w:p>
        </w:tc>
        <w:tc>
          <w:tcPr>
            <w:tcW w:w="5670" w:type="dxa"/>
            <w:tcBorders>
              <w:top w:val="nil"/>
              <w:left w:val="nil"/>
              <w:bottom w:val="nil"/>
              <w:right w:val="nil"/>
            </w:tcBorders>
            <w:noWrap/>
            <w:vAlign w:val="center"/>
          </w:tcPr>
          <w:p w:rsidR="00B85A91" w:rsidRPr="006819F1" w:rsidRDefault="00B85A91" w:rsidP="005F02FE">
            <w:pPr>
              <w:jc w:val="right"/>
              <w:rPr>
                <w:rFonts w:ascii="Arial" w:hAnsi="Arial" w:cs="Arial"/>
                <w:b/>
                <w:bCs/>
                <w:sz w:val="24"/>
                <w:szCs w:val="24"/>
              </w:rPr>
            </w:pPr>
          </w:p>
        </w:tc>
        <w:tc>
          <w:tcPr>
            <w:tcW w:w="2126" w:type="dxa"/>
            <w:tcBorders>
              <w:top w:val="nil"/>
              <w:left w:val="nil"/>
              <w:bottom w:val="nil"/>
              <w:right w:val="nil"/>
            </w:tcBorders>
            <w:noWrap/>
            <w:vAlign w:val="center"/>
          </w:tcPr>
          <w:p w:rsidR="00B85A91" w:rsidRPr="006819F1" w:rsidRDefault="00B85A91" w:rsidP="005F02FE">
            <w:pPr>
              <w:jc w:val="right"/>
              <w:rPr>
                <w:rFonts w:ascii="Arial" w:hAnsi="Arial" w:cs="Arial"/>
                <w:b/>
                <w:bCs/>
                <w:sz w:val="24"/>
                <w:szCs w:val="24"/>
              </w:rPr>
            </w:pPr>
          </w:p>
        </w:tc>
      </w:tr>
      <w:tr w:rsidR="00B85A91" w:rsidRPr="006819F1" w:rsidTr="005F02FE">
        <w:trPr>
          <w:trHeight w:val="375"/>
        </w:trPr>
        <w:tc>
          <w:tcPr>
            <w:tcW w:w="9639" w:type="dxa"/>
            <w:gridSpan w:val="3"/>
            <w:tcBorders>
              <w:top w:val="nil"/>
              <w:left w:val="nil"/>
              <w:bottom w:val="nil"/>
              <w:right w:val="nil"/>
            </w:tcBorders>
            <w:vAlign w:val="center"/>
          </w:tcPr>
          <w:p w:rsidR="00B85A91" w:rsidRPr="006819F1" w:rsidRDefault="00B85A91" w:rsidP="005F02FE">
            <w:pPr>
              <w:jc w:val="center"/>
              <w:rPr>
                <w:rFonts w:ascii="Arial" w:hAnsi="Arial" w:cs="Arial"/>
                <w:b/>
                <w:bCs/>
                <w:sz w:val="24"/>
                <w:szCs w:val="24"/>
              </w:rPr>
            </w:pPr>
          </w:p>
        </w:tc>
      </w:tr>
      <w:tr w:rsidR="00B85A91" w:rsidRPr="006819F1" w:rsidTr="005F02FE">
        <w:trPr>
          <w:trHeight w:val="870"/>
        </w:trPr>
        <w:tc>
          <w:tcPr>
            <w:tcW w:w="9639" w:type="dxa"/>
            <w:gridSpan w:val="3"/>
            <w:tcBorders>
              <w:top w:val="nil"/>
              <w:left w:val="nil"/>
              <w:bottom w:val="nil"/>
              <w:right w:val="nil"/>
            </w:tcBorders>
            <w:vAlign w:val="center"/>
          </w:tcPr>
          <w:p w:rsidR="00B85A91" w:rsidRPr="006819F1" w:rsidRDefault="00B85A91" w:rsidP="005F02FE">
            <w:pPr>
              <w:jc w:val="center"/>
              <w:rPr>
                <w:rFonts w:ascii="Arial" w:hAnsi="Arial" w:cs="Arial"/>
                <w:b/>
                <w:bCs/>
                <w:sz w:val="24"/>
                <w:szCs w:val="24"/>
              </w:rPr>
            </w:pPr>
            <w:r w:rsidRPr="006819F1">
              <w:rPr>
                <w:rFonts w:ascii="Arial" w:hAnsi="Arial" w:cs="Arial"/>
                <w:b/>
                <w:bCs/>
                <w:sz w:val="24"/>
                <w:szCs w:val="24"/>
              </w:rPr>
              <w:t>РАСХОДЫ</w:t>
            </w:r>
            <w:r w:rsidRPr="006819F1">
              <w:rPr>
                <w:rFonts w:ascii="Arial" w:hAnsi="Arial" w:cs="Arial"/>
                <w:b/>
                <w:bCs/>
                <w:sz w:val="24"/>
                <w:szCs w:val="24"/>
              </w:rPr>
              <w:br/>
              <w:t>городского бюджета на 2013 год</w:t>
            </w:r>
          </w:p>
        </w:tc>
      </w:tr>
      <w:tr w:rsidR="00B85A91" w:rsidRPr="006819F1" w:rsidTr="005F02FE">
        <w:trPr>
          <w:trHeight w:val="375"/>
        </w:trPr>
        <w:tc>
          <w:tcPr>
            <w:tcW w:w="1843" w:type="dxa"/>
            <w:tcBorders>
              <w:top w:val="nil"/>
              <w:left w:val="nil"/>
              <w:bottom w:val="nil"/>
              <w:right w:val="nil"/>
            </w:tcBorders>
            <w:noWrap/>
            <w:vAlign w:val="center"/>
          </w:tcPr>
          <w:p w:rsidR="00B85A91" w:rsidRPr="006819F1" w:rsidRDefault="00B85A91" w:rsidP="005F02FE">
            <w:pPr>
              <w:rPr>
                <w:rFonts w:ascii="Arial" w:hAnsi="Arial" w:cs="Arial"/>
                <w:sz w:val="24"/>
                <w:szCs w:val="24"/>
              </w:rPr>
            </w:pPr>
          </w:p>
        </w:tc>
        <w:tc>
          <w:tcPr>
            <w:tcW w:w="5670" w:type="dxa"/>
            <w:tcBorders>
              <w:top w:val="nil"/>
              <w:left w:val="nil"/>
              <w:bottom w:val="nil"/>
              <w:right w:val="nil"/>
            </w:tcBorders>
            <w:noWrap/>
            <w:vAlign w:val="center"/>
          </w:tcPr>
          <w:p w:rsidR="00B85A91" w:rsidRPr="006819F1" w:rsidRDefault="00B85A91" w:rsidP="005F02FE">
            <w:pPr>
              <w:jc w:val="right"/>
              <w:rPr>
                <w:rFonts w:ascii="Arial" w:hAnsi="Arial" w:cs="Arial"/>
                <w:sz w:val="24"/>
                <w:szCs w:val="24"/>
              </w:rPr>
            </w:pPr>
          </w:p>
        </w:tc>
        <w:tc>
          <w:tcPr>
            <w:tcW w:w="2126" w:type="dxa"/>
            <w:tcBorders>
              <w:top w:val="nil"/>
              <w:left w:val="nil"/>
              <w:bottom w:val="nil"/>
              <w:right w:val="nil"/>
            </w:tcBorders>
            <w:noWrap/>
            <w:vAlign w:val="center"/>
          </w:tcPr>
          <w:p w:rsidR="00B85A91" w:rsidRPr="006819F1" w:rsidRDefault="00B85A91" w:rsidP="005F02FE">
            <w:pPr>
              <w:jc w:val="right"/>
              <w:rPr>
                <w:rFonts w:ascii="Arial" w:hAnsi="Arial" w:cs="Arial"/>
                <w:sz w:val="24"/>
                <w:szCs w:val="24"/>
              </w:rPr>
            </w:pPr>
          </w:p>
        </w:tc>
      </w:tr>
      <w:tr w:rsidR="00B85A91" w:rsidRPr="006819F1" w:rsidTr="005F02FE">
        <w:trPr>
          <w:trHeight w:val="900"/>
        </w:trPr>
        <w:tc>
          <w:tcPr>
            <w:tcW w:w="1843" w:type="dxa"/>
            <w:tcBorders>
              <w:top w:val="single" w:sz="4" w:space="0" w:color="auto"/>
              <w:left w:val="single" w:sz="4" w:space="0" w:color="auto"/>
              <w:bottom w:val="single" w:sz="4" w:space="0" w:color="auto"/>
              <w:right w:val="nil"/>
            </w:tcBorders>
            <w:vAlign w:val="center"/>
          </w:tcPr>
          <w:p w:rsidR="00B85A91" w:rsidRPr="006819F1" w:rsidRDefault="00B85A91" w:rsidP="005F02FE">
            <w:pPr>
              <w:jc w:val="center"/>
              <w:rPr>
                <w:rFonts w:ascii="Arial" w:hAnsi="Arial" w:cs="Arial"/>
                <w:b/>
                <w:bCs/>
                <w:sz w:val="24"/>
                <w:szCs w:val="24"/>
              </w:rPr>
            </w:pPr>
            <w:r w:rsidRPr="006819F1">
              <w:rPr>
                <w:rFonts w:ascii="Arial" w:hAnsi="Arial" w:cs="Arial"/>
                <w:b/>
                <w:bCs/>
                <w:sz w:val="24"/>
                <w:szCs w:val="24"/>
              </w:rPr>
              <w:t>Код бюджетной классификации</w:t>
            </w:r>
          </w:p>
        </w:tc>
        <w:tc>
          <w:tcPr>
            <w:tcW w:w="5670" w:type="dxa"/>
            <w:tcBorders>
              <w:top w:val="single" w:sz="4" w:space="0" w:color="auto"/>
              <w:left w:val="single" w:sz="4" w:space="0" w:color="auto"/>
              <w:bottom w:val="single" w:sz="4" w:space="0" w:color="auto"/>
              <w:right w:val="single" w:sz="4" w:space="0" w:color="auto"/>
            </w:tcBorders>
            <w:vAlign w:val="center"/>
          </w:tcPr>
          <w:p w:rsidR="00B85A91" w:rsidRPr="006819F1" w:rsidRDefault="00B85A91" w:rsidP="005F02FE">
            <w:pPr>
              <w:jc w:val="center"/>
              <w:rPr>
                <w:rFonts w:ascii="Arial" w:hAnsi="Arial" w:cs="Arial"/>
                <w:b/>
                <w:bCs/>
                <w:sz w:val="24"/>
                <w:szCs w:val="24"/>
              </w:rPr>
            </w:pPr>
            <w:r w:rsidRPr="006819F1">
              <w:rPr>
                <w:rFonts w:ascii="Arial" w:hAnsi="Arial" w:cs="Arial"/>
                <w:b/>
                <w:bCs/>
                <w:sz w:val="24"/>
                <w:szCs w:val="24"/>
              </w:rPr>
              <w:t>Наименование</w:t>
            </w:r>
          </w:p>
        </w:tc>
        <w:tc>
          <w:tcPr>
            <w:tcW w:w="2126" w:type="dxa"/>
            <w:tcBorders>
              <w:top w:val="single" w:sz="4" w:space="0" w:color="auto"/>
              <w:left w:val="nil"/>
              <w:bottom w:val="single" w:sz="4" w:space="0" w:color="auto"/>
              <w:right w:val="single" w:sz="4" w:space="0" w:color="auto"/>
            </w:tcBorders>
            <w:vAlign w:val="center"/>
          </w:tcPr>
          <w:p w:rsidR="00B85A91" w:rsidRPr="006819F1" w:rsidRDefault="00B85A91" w:rsidP="005F02FE">
            <w:pPr>
              <w:jc w:val="center"/>
              <w:rPr>
                <w:rFonts w:ascii="Arial" w:hAnsi="Arial" w:cs="Arial"/>
                <w:b/>
                <w:bCs/>
                <w:sz w:val="24"/>
                <w:szCs w:val="24"/>
              </w:rPr>
            </w:pPr>
            <w:r w:rsidRPr="006819F1">
              <w:rPr>
                <w:rFonts w:ascii="Arial" w:hAnsi="Arial" w:cs="Arial"/>
                <w:b/>
                <w:bCs/>
                <w:sz w:val="24"/>
                <w:szCs w:val="24"/>
              </w:rPr>
              <w:t>Всего (тыс.руб)</w:t>
            </w:r>
          </w:p>
        </w:tc>
      </w:tr>
      <w:tr w:rsidR="00B85A91" w:rsidRPr="006819F1" w:rsidTr="005F02FE">
        <w:trPr>
          <w:trHeight w:val="375"/>
        </w:trPr>
        <w:tc>
          <w:tcPr>
            <w:tcW w:w="1843" w:type="dxa"/>
            <w:tcBorders>
              <w:top w:val="single" w:sz="4" w:space="0" w:color="auto"/>
              <w:left w:val="single" w:sz="4" w:space="0" w:color="auto"/>
              <w:bottom w:val="single" w:sz="4" w:space="0" w:color="auto"/>
              <w:right w:val="single" w:sz="4" w:space="0" w:color="auto"/>
            </w:tcBorders>
            <w:vAlign w:val="center"/>
          </w:tcPr>
          <w:p w:rsidR="00B85A91" w:rsidRPr="006819F1" w:rsidRDefault="00B85A91" w:rsidP="005F02FE">
            <w:pPr>
              <w:jc w:val="center"/>
              <w:rPr>
                <w:rFonts w:ascii="Arial" w:hAnsi="Arial" w:cs="Arial"/>
                <w:b/>
                <w:bCs/>
                <w:sz w:val="24"/>
                <w:szCs w:val="24"/>
              </w:rPr>
            </w:pPr>
            <w:r w:rsidRPr="006819F1">
              <w:rPr>
                <w:rFonts w:ascii="Arial" w:hAnsi="Arial" w:cs="Arial"/>
                <w:b/>
                <w:bCs/>
                <w:sz w:val="24"/>
                <w:szCs w:val="24"/>
              </w:rPr>
              <w:t> </w:t>
            </w:r>
          </w:p>
        </w:tc>
        <w:tc>
          <w:tcPr>
            <w:tcW w:w="5670" w:type="dxa"/>
            <w:tcBorders>
              <w:top w:val="single" w:sz="4" w:space="0" w:color="auto"/>
              <w:left w:val="nil"/>
              <w:bottom w:val="single" w:sz="4" w:space="0" w:color="auto"/>
              <w:right w:val="single" w:sz="4" w:space="0" w:color="auto"/>
            </w:tcBorders>
            <w:vAlign w:val="center"/>
          </w:tcPr>
          <w:p w:rsidR="00B85A91" w:rsidRPr="006819F1" w:rsidRDefault="00B85A91" w:rsidP="005F02FE">
            <w:pPr>
              <w:rPr>
                <w:rFonts w:ascii="Arial" w:hAnsi="Arial" w:cs="Arial"/>
                <w:b/>
                <w:bCs/>
                <w:sz w:val="24"/>
                <w:szCs w:val="24"/>
              </w:rPr>
            </w:pPr>
            <w:r w:rsidRPr="006819F1">
              <w:rPr>
                <w:rFonts w:ascii="Arial" w:hAnsi="Arial" w:cs="Arial"/>
                <w:b/>
                <w:bCs/>
                <w:sz w:val="24"/>
                <w:szCs w:val="24"/>
              </w:rPr>
              <w:t>ВСЕГО РАСХОДОВ</w:t>
            </w:r>
          </w:p>
        </w:tc>
        <w:tc>
          <w:tcPr>
            <w:tcW w:w="2126" w:type="dxa"/>
            <w:tcBorders>
              <w:top w:val="single" w:sz="4" w:space="0" w:color="auto"/>
              <w:left w:val="nil"/>
              <w:bottom w:val="single" w:sz="4" w:space="0" w:color="auto"/>
              <w:right w:val="single" w:sz="4" w:space="0" w:color="auto"/>
            </w:tcBorders>
            <w:noWrap/>
            <w:vAlign w:val="bottom"/>
          </w:tcPr>
          <w:p w:rsidR="00B85A91" w:rsidRPr="006819F1" w:rsidRDefault="00B85A91" w:rsidP="005F02FE">
            <w:pPr>
              <w:jc w:val="right"/>
              <w:rPr>
                <w:rFonts w:ascii="Arial" w:hAnsi="Arial" w:cs="Arial"/>
                <w:b/>
                <w:bCs/>
                <w:sz w:val="24"/>
                <w:szCs w:val="24"/>
              </w:rPr>
            </w:pPr>
            <w:r w:rsidRPr="006819F1">
              <w:rPr>
                <w:rFonts w:ascii="Arial" w:hAnsi="Arial" w:cs="Arial"/>
                <w:b/>
                <w:bCs/>
                <w:sz w:val="24"/>
                <w:szCs w:val="24"/>
              </w:rPr>
              <w:t>5 755 020,6</w:t>
            </w:r>
          </w:p>
        </w:tc>
      </w:tr>
      <w:tr w:rsidR="00B85A91" w:rsidRPr="006819F1" w:rsidTr="005F02FE">
        <w:trPr>
          <w:trHeight w:val="375"/>
        </w:trPr>
        <w:tc>
          <w:tcPr>
            <w:tcW w:w="1843" w:type="dxa"/>
            <w:tcBorders>
              <w:top w:val="nil"/>
              <w:left w:val="single" w:sz="4" w:space="0" w:color="auto"/>
              <w:bottom w:val="single" w:sz="4" w:space="0" w:color="auto"/>
              <w:right w:val="single" w:sz="4" w:space="0" w:color="auto"/>
            </w:tcBorders>
            <w:vAlign w:val="center"/>
          </w:tcPr>
          <w:p w:rsidR="00B85A91" w:rsidRPr="006819F1" w:rsidRDefault="00B85A91" w:rsidP="005F02FE">
            <w:pPr>
              <w:jc w:val="center"/>
              <w:rPr>
                <w:rFonts w:ascii="Arial" w:hAnsi="Arial" w:cs="Arial"/>
                <w:b/>
                <w:bCs/>
                <w:color w:val="000000"/>
                <w:sz w:val="24"/>
                <w:szCs w:val="24"/>
              </w:rPr>
            </w:pPr>
            <w:r w:rsidRPr="006819F1">
              <w:rPr>
                <w:rFonts w:ascii="Arial" w:hAnsi="Arial" w:cs="Arial"/>
                <w:b/>
                <w:bCs/>
                <w:color w:val="000000"/>
                <w:sz w:val="24"/>
                <w:szCs w:val="24"/>
              </w:rPr>
              <w:t>0100</w:t>
            </w:r>
          </w:p>
        </w:tc>
        <w:tc>
          <w:tcPr>
            <w:tcW w:w="5670" w:type="dxa"/>
            <w:tcBorders>
              <w:top w:val="nil"/>
              <w:left w:val="nil"/>
              <w:bottom w:val="single" w:sz="4" w:space="0" w:color="auto"/>
              <w:right w:val="single" w:sz="4" w:space="0" w:color="auto"/>
            </w:tcBorders>
            <w:vAlign w:val="center"/>
          </w:tcPr>
          <w:p w:rsidR="00B85A91" w:rsidRPr="006819F1" w:rsidRDefault="00B85A91" w:rsidP="005F02FE">
            <w:pPr>
              <w:rPr>
                <w:rFonts w:ascii="Arial" w:hAnsi="Arial" w:cs="Arial"/>
                <w:b/>
                <w:bCs/>
                <w:color w:val="000000"/>
                <w:sz w:val="24"/>
                <w:szCs w:val="24"/>
              </w:rPr>
            </w:pPr>
            <w:r w:rsidRPr="006819F1">
              <w:rPr>
                <w:rFonts w:ascii="Arial" w:hAnsi="Arial" w:cs="Arial"/>
                <w:b/>
                <w:bCs/>
                <w:color w:val="000000"/>
                <w:sz w:val="24"/>
                <w:szCs w:val="24"/>
              </w:rPr>
              <w:t>Общегосударственные вопросы</w:t>
            </w:r>
          </w:p>
        </w:tc>
        <w:tc>
          <w:tcPr>
            <w:tcW w:w="2126" w:type="dxa"/>
            <w:tcBorders>
              <w:top w:val="nil"/>
              <w:left w:val="nil"/>
              <w:bottom w:val="single" w:sz="4" w:space="0" w:color="auto"/>
              <w:right w:val="single" w:sz="4" w:space="0" w:color="auto"/>
            </w:tcBorders>
            <w:noWrap/>
            <w:vAlign w:val="bottom"/>
          </w:tcPr>
          <w:p w:rsidR="00B85A91" w:rsidRPr="006819F1" w:rsidRDefault="00B85A91" w:rsidP="005F02FE">
            <w:pPr>
              <w:jc w:val="right"/>
              <w:rPr>
                <w:rFonts w:ascii="Arial" w:hAnsi="Arial" w:cs="Arial"/>
                <w:b/>
                <w:bCs/>
                <w:color w:val="000000"/>
                <w:sz w:val="24"/>
                <w:szCs w:val="24"/>
              </w:rPr>
            </w:pPr>
            <w:r w:rsidRPr="006819F1">
              <w:rPr>
                <w:rFonts w:ascii="Arial" w:hAnsi="Arial" w:cs="Arial"/>
                <w:b/>
                <w:bCs/>
                <w:color w:val="000000"/>
                <w:sz w:val="24"/>
                <w:szCs w:val="24"/>
              </w:rPr>
              <w:t>331 270,7</w:t>
            </w:r>
          </w:p>
        </w:tc>
      </w:tr>
      <w:tr w:rsidR="00B85A91" w:rsidRPr="006819F1" w:rsidTr="005F02FE">
        <w:trPr>
          <w:trHeight w:val="780"/>
        </w:trPr>
        <w:tc>
          <w:tcPr>
            <w:tcW w:w="1843" w:type="dxa"/>
            <w:tcBorders>
              <w:top w:val="nil"/>
              <w:left w:val="single" w:sz="4" w:space="0" w:color="auto"/>
              <w:bottom w:val="single" w:sz="4" w:space="0" w:color="auto"/>
              <w:right w:val="single" w:sz="4" w:space="0" w:color="auto"/>
            </w:tcBorders>
            <w:vAlign w:val="center"/>
          </w:tcPr>
          <w:p w:rsidR="00B85A91" w:rsidRPr="006819F1" w:rsidRDefault="00B85A91" w:rsidP="005F02FE">
            <w:pPr>
              <w:jc w:val="center"/>
              <w:rPr>
                <w:rFonts w:ascii="Arial" w:hAnsi="Arial" w:cs="Arial"/>
                <w:color w:val="000000"/>
                <w:sz w:val="24"/>
                <w:szCs w:val="24"/>
              </w:rPr>
            </w:pPr>
            <w:r w:rsidRPr="006819F1">
              <w:rPr>
                <w:rFonts w:ascii="Arial" w:hAnsi="Arial" w:cs="Arial"/>
                <w:color w:val="000000"/>
                <w:sz w:val="24"/>
                <w:szCs w:val="24"/>
              </w:rPr>
              <w:t>0102</w:t>
            </w:r>
          </w:p>
        </w:tc>
        <w:tc>
          <w:tcPr>
            <w:tcW w:w="5670" w:type="dxa"/>
            <w:tcBorders>
              <w:top w:val="nil"/>
              <w:left w:val="nil"/>
              <w:bottom w:val="single" w:sz="4" w:space="0" w:color="auto"/>
              <w:right w:val="single" w:sz="4" w:space="0" w:color="auto"/>
            </w:tcBorders>
            <w:vAlign w:val="center"/>
          </w:tcPr>
          <w:p w:rsidR="00B85A91" w:rsidRPr="006819F1" w:rsidRDefault="00B85A91" w:rsidP="005F02FE">
            <w:pPr>
              <w:rPr>
                <w:rFonts w:ascii="Arial" w:hAnsi="Arial" w:cs="Arial"/>
                <w:color w:val="000000"/>
                <w:sz w:val="24"/>
                <w:szCs w:val="24"/>
              </w:rPr>
            </w:pPr>
            <w:r w:rsidRPr="006819F1">
              <w:rPr>
                <w:rFonts w:ascii="Arial" w:hAnsi="Arial" w:cs="Arial"/>
                <w:color w:val="000000"/>
                <w:sz w:val="24"/>
                <w:szCs w:val="24"/>
              </w:rPr>
              <w:t>Функционирование высшего должностного лица субъекта Российской Федерации и муниципального образования</w:t>
            </w:r>
          </w:p>
        </w:tc>
        <w:tc>
          <w:tcPr>
            <w:tcW w:w="2126" w:type="dxa"/>
            <w:tcBorders>
              <w:top w:val="nil"/>
              <w:left w:val="nil"/>
              <w:bottom w:val="single" w:sz="4" w:space="0" w:color="auto"/>
              <w:right w:val="single" w:sz="4" w:space="0" w:color="auto"/>
            </w:tcBorders>
            <w:noWrap/>
            <w:vAlign w:val="bottom"/>
          </w:tcPr>
          <w:p w:rsidR="00B85A91" w:rsidRPr="006819F1" w:rsidRDefault="00B85A91" w:rsidP="005F02FE">
            <w:pPr>
              <w:jc w:val="right"/>
              <w:rPr>
                <w:rFonts w:ascii="Arial" w:hAnsi="Arial" w:cs="Arial"/>
                <w:color w:val="000000"/>
                <w:sz w:val="24"/>
                <w:szCs w:val="24"/>
              </w:rPr>
            </w:pPr>
            <w:r w:rsidRPr="006819F1">
              <w:rPr>
                <w:rFonts w:ascii="Arial" w:hAnsi="Arial" w:cs="Arial"/>
                <w:color w:val="000000"/>
                <w:sz w:val="24"/>
                <w:szCs w:val="24"/>
              </w:rPr>
              <w:t>1 991,5</w:t>
            </w:r>
          </w:p>
        </w:tc>
      </w:tr>
      <w:tr w:rsidR="00B85A91" w:rsidRPr="006819F1" w:rsidTr="005F02FE">
        <w:trPr>
          <w:trHeight w:val="1200"/>
        </w:trPr>
        <w:tc>
          <w:tcPr>
            <w:tcW w:w="1843" w:type="dxa"/>
            <w:tcBorders>
              <w:top w:val="nil"/>
              <w:left w:val="single" w:sz="4" w:space="0" w:color="auto"/>
              <w:bottom w:val="single" w:sz="4" w:space="0" w:color="auto"/>
              <w:right w:val="single" w:sz="4" w:space="0" w:color="auto"/>
            </w:tcBorders>
            <w:vAlign w:val="center"/>
          </w:tcPr>
          <w:p w:rsidR="00B85A91" w:rsidRPr="006819F1" w:rsidRDefault="00B85A91" w:rsidP="005F02FE">
            <w:pPr>
              <w:jc w:val="center"/>
              <w:rPr>
                <w:rFonts w:ascii="Arial" w:hAnsi="Arial" w:cs="Arial"/>
                <w:color w:val="000000"/>
                <w:sz w:val="24"/>
                <w:szCs w:val="24"/>
              </w:rPr>
            </w:pPr>
            <w:r w:rsidRPr="006819F1">
              <w:rPr>
                <w:rFonts w:ascii="Arial" w:hAnsi="Arial" w:cs="Arial"/>
                <w:color w:val="000000"/>
                <w:sz w:val="24"/>
                <w:szCs w:val="24"/>
              </w:rPr>
              <w:t>0103</w:t>
            </w:r>
          </w:p>
        </w:tc>
        <w:tc>
          <w:tcPr>
            <w:tcW w:w="5670" w:type="dxa"/>
            <w:tcBorders>
              <w:top w:val="nil"/>
              <w:left w:val="nil"/>
              <w:bottom w:val="single" w:sz="4" w:space="0" w:color="auto"/>
              <w:right w:val="single" w:sz="4" w:space="0" w:color="auto"/>
            </w:tcBorders>
            <w:vAlign w:val="center"/>
          </w:tcPr>
          <w:p w:rsidR="00B85A91" w:rsidRPr="006819F1" w:rsidRDefault="00B85A91" w:rsidP="005F02FE">
            <w:pPr>
              <w:rPr>
                <w:rFonts w:ascii="Arial" w:hAnsi="Arial" w:cs="Arial"/>
                <w:color w:val="000000"/>
                <w:sz w:val="24"/>
                <w:szCs w:val="24"/>
              </w:rPr>
            </w:pPr>
            <w:r w:rsidRPr="006819F1">
              <w:rPr>
                <w:rFonts w:ascii="Arial" w:hAnsi="Arial" w:cs="Arial"/>
                <w:color w:val="000000"/>
                <w:sz w:val="24"/>
                <w:szCs w:val="2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2126" w:type="dxa"/>
            <w:tcBorders>
              <w:top w:val="nil"/>
              <w:left w:val="nil"/>
              <w:bottom w:val="single" w:sz="4" w:space="0" w:color="auto"/>
              <w:right w:val="single" w:sz="4" w:space="0" w:color="auto"/>
            </w:tcBorders>
            <w:noWrap/>
            <w:vAlign w:val="bottom"/>
          </w:tcPr>
          <w:p w:rsidR="00B85A91" w:rsidRPr="006819F1" w:rsidRDefault="00B85A91" w:rsidP="005F02FE">
            <w:pPr>
              <w:jc w:val="right"/>
              <w:rPr>
                <w:rFonts w:ascii="Arial" w:hAnsi="Arial" w:cs="Arial"/>
                <w:color w:val="000000"/>
                <w:sz w:val="24"/>
                <w:szCs w:val="24"/>
              </w:rPr>
            </w:pPr>
            <w:r w:rsidRPr="006819F1">
              <w:rPr>
                <w:rFonts w:ascii="Arial" w:hAnsi="Arial" w:cs="Arial"/>
                <w:color w:val="000000"/>
                <w:sz w:val="24"/>
                <w:szCs w:val="24"/>
              </w:rPr>
              <w:t>29 586,5</w:t>
            </w:r>
          </w:p>
        </w:tc>
      </w:tr>
      <w:tr w:rsidR="00B85A91" w:rsidRPr="006819F1" w:rsidTr="005F02FE">
        <w:trPr>
          <w:trHeight w:val="1560"/>
        </w:trPr>
        <w:tc>
          <w:tcPr>
            <w:tcW w:w="1843" w:type="dxa"/>
            <w:tcBorders>
              <w:top w:val="nil"/>
              <w:left w:val="single" w:sz="4" w:space="0" w:color="auto"/>
              <w:bottom w:val="single" w:sz="4" w:space="0" w:color="auto"/>
              <w:right w:val="single" w:sz="4" w:space="0" w:color="auto"/>
            </w:tcBorders>
            <w:vAlign w:val="center"/>
          </w:tcPr>
          <w:p w:rsidR="00B85A91" w:rsidRPr="006819F1" w:rsidRDefault="00B85A91" w:rsidP="005F02FE">
            <w:pPr>
              <w:jc w:val="center"/>
              <w:rPr>
                <w:rFonts w:ascii="Arial" w:hAnsi="Arial" w:cs="Arial"/>
                <w:color w:val="000000"/>
                <w:sz w:val="24"/>
                <w:szCs w:val="24"/>
              </w:rPr>
            </w:pPr>
            <w:r w:rsidRPr="006819F1">
              <w:rPr>
                <w:rFonts w:ascii="Arial" w:hAnsi="Arial" w:cs="Arial"/>
                <w:color w:val="000000"/>
                <w:sz w:val="24"/>
                <w:szCs w:val="24"/>
              </w:rPr>
              <w:t>0104</w:t>
            </w:r>
          </w:p>
        </w:tc>
        <w:tc>
          <w:tcPr>
            <w:tcW w:w="5670" w:type="dxa"/>
            <w:tcBorders>
              <w:top w:val="nil"/>
              <w:left w:val="nil"/>
              <w:bottom w:val="single" w:sz="4" w:space="0" w:color="auto"/>
              <w:right w:val="single" w:sz="4" w:space="0" w:color="auto"/>
            </w:tcBorders>
            <w:vAlign w:val="center"/>
          </w:tcPr>
          <w:p w:rsidR="00B85A91" w:rsidRPr="006819F1" w:rsidRDefault="00B85A91" w:rsidP="005F02FE">
            <w:pPr>
              <w:rPr>
                <w:rFonts w:ascii="Arial" w:hAnsi="Arial" w:cs="Arial"/>
                <w:color w:val="000000"/>
                <w:sz w:val="24"/>
                <w:szCs w:val="24"/>
              </w:rPr>
            </w:pPr>
            <w:r w:rsidRPr="006819F1">
              <w:rPr>
                <w:rFonts w:ascii="Arial" w:hAnsi="Arial" w:cs="Arial"/>
                <w:color w:val="000000"/>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в том числе:</w:t>
            </w:r>
          </w:p>
        </w:tc>
        <w:tc>
          <w:tcPr>
            <w:tcW w:w="2126" w:type="dxa"/>
            <w:tcBorders>
              <w:top w:val="nil"/>
              <w:left w:val="nil"/>
              <w:bottom w:val="single" w:sz="4" w:space="0" w:color="auto"/>
              <w:right w:val="single" w:sz="4" w:space="0" w:color="auto"/>
            </w:tcBorders>
            <w:noWrap/>
            <w:vAlign w:val="bottom"/>
          </w:tcPr>
          <w:p w:rsidR="00B85A91" w:rsidRPr="006819F1" w:rsidRDefault="00B85A91" w:rsidP="005F02FE">
            <w:pPr>
              <w:jc w:val="right"/>
              <w:rPr>
                <w:rFonts w:ascii="Arial" w:hAnsi="Arial" w:cs="Arial"/>
                <w:color w:val="000000"/>
                <w:sz w:val="24"/>
                <w:szCs w:val="24"/>
              </w:rPr>
            </w:pPr>
            <w:r w:rsidRPr="006819F1">
              <w:rPr>
                <w:rFonts w:ascii="Arial" w:hAnsi="Arial" w:cs="Arial"/>
                <w:color w:val="000000"/>
                <w:sz w:val="24"/>
                <w:szCs w:val="24"/>
              </w:rPr>
              <w:t>190 195,5</w:t>
            </w:r>
          </w:p>
        </w:tc>
      </w:tr>
      <w:tr w:rsidR="00B85A91" w:rsidRPr="006819F1" w:rsidTr="005F02FE">
        <w:trPr>
          <w:trHeight w:val="1575"/>
        </w:trPr>
        <w:tc>
          <w:tcPr>
            <w:tcW w:w="1843" w:type="dxa"/>
            <w:tcBorders>
              <w:top w:val="nil"/>
              <w:left w:val="single" w:sz="4" w:space="0" w:color="auto"/>
              <w:bottom w:val="single" w:sz="4" w:space="0" w:color="auto"/>
              <w:right w:val="single" w:sz="4" w:space="0" w:color="auto"/>
            </w:tcBorders>
            <w:vAlign w:val="center"/>
          </w:tcPr>
          <w:p w:rsidR="00B85A91" w:rsidRPr="006819F1" w:rsidRDefault="00B85A91" w:rsidP="005F02FE">
            <w:pPr>
              <w:jc w:val="center"/>
              <w:rPr>
                <w:rFonts w:ascii="Arial" w:hAnsi="Arial" w:cs="Arial"/>
                <w:color w:val="000000"/>
                <w:sz w:val="24"/>
                <w:szCs w:val="24"/>
              </w:rPr>
            </w:pPr>
            <w:r w:rsidRPr="006819F1">
              <w:rPr>
                <w:rFonts w:ascii="Arial" w:hAnsi="Arial" w:cs="Arial"/>
                <w:color w:val="000000"/>
                <w:sz w:val="24"/>
                <w:szCs w:val="24"/>
              </w:rPr>
              <w:t> </w:t>
            </w:r>
          </w:p>
        </w:tc>
        <w:tc>
          <w:tcPr>
            <w:tcW w:w="5670" w:type="dxa"/>
            <w:tcBorders>
              <w:top w:val="nil"/>
              <w:left w:val="nil"/>
              <w:bottom w:val="single" w:sz="4" w:space="0" w:color="auto"/>
              <w:right w:val="single" w:sz="4" w:space="0" w:color="auto"/>
            </w:tcBorders>
            <w:vAlign w:val="center"/>
          </w:tcPr>
          <w:p w:rsidR="00B85A91" w:rsidRPr="006819F1" w:rsidRDefault="00B85A91" w:rsidP="005F02FE">
            <w:pPr>
              <w:rPr>
                <w:rFonts w:ascii="Arial" w:hAnsi="Arial" w:cs="Arial"/>
                <w:color w:val="000000"/>
                <w:sz w:val="24"/>
                <w:szCs w:val="24"/>
              </w:rPr>
            </w:pPr>
            <w:r w:rsidRPr="006819F1">
              <w:rPr>
                <w:rFonts w:ascii="Arial" w:hAnsi="Arial" w:cs="Arial"/>
                <w:color w:val="000000"/>
                <w:sz w:val="24"/>
                <w:szCs w:val="24"/>
              </w:rPr>
              <w:t>- Субвенции на 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 граждан</w:t>
            </w:r>
          </w:p>
        </w:tc>
        <w:tc>
          <w:tcPr>
            <w:tcW w:w="2126" w:type="dxa"/>
            <w:tcBorders>
              <w:top w:val="nil"/>
              <w:left w:val="nil"/>
              <w:bottom w:val="single" w:sz="4" w:space="0" w:color="auto"/>
              <w:right w:val="single" w:sz="4" w:space="0" w:color="auto"/>
            </w:tcBorders>
            <w:noWrap/>
            <w:vAlign w:val="bottom"/>
          </w:tcPr>
          <w:p w:rsidR="00B85A91" w:rsidRPr="006819F1" w:rsidRDefault="00B85A91" w:rsidP="005F02FE">
            <w:pPr>
              <w:jc w:val="right"/>
              <w:rPr>
                <w:rFonts w:ascii="Arial" w:hAnsi="Arial" w:cs="Arial"/>
                <w:color w:val="000000"/>
                <w:sz w:val="24"/>
                <w:szCs w:val="24"/>
              </w:rPr>
            </w:pPr>
            <w:r w:rsidRPr="006819F1">
              <w:rPr>
                <w:rFonts w:ascii="Arial" w:hAnsi="Arial" w:cs="Arial"/>
                <w:color w:val="000000"/>
                <w:sz w:val="24"/>
                <w:szCs w:val="24"/>
              </w:rPr>
              <w:t>4 445,3</w:t>
            </w:r>
          </w:p>
        </w:tc>
      </w:tr>
      <w:tr w:rsidR="00B85A91" w:rsidRPr="006819F1" w:rsidTr="005F02FE">
        <w:trPr>
          <w:trHeight w:val="1560"/>
        </w:trPr>
        <w:tc>
          <w:tcPr>
            <w:tcW w:w="1843" w:type="dxa"/>
            <w:tcBorders>
              <w:top w:val="nil"/>
              <w:left w:val="single" w:sz="4" w:space="0" w:color="auto"/>
              <w:bottom w:val="single" w:sz="4" w:space="0" w:color="auto"/>
              <w:right w:val="single" w:sz="4" w:space="0" w:color="auto"/>
            </w:tcBorders>
            <w:vAlign w:val="center"/>
          </w:tcPr>
          <w:p w:rsidR="00B85A91" w:rsidRPr="006819F1" w:rsidRDefault="00B85A91" w:rsidP="005F02FE">
            <w:pPr>
              <w:jc w:val="center"/>
              <w:rPr>
                <w:rFonts w:ascii="Arial" w:hAnsi="Arial" w:cs="Arial"/>
                <w:color w:val="000000"/>
                <w:sz w:val="24"/>
                <w:szCs w:val="24"/>
              </w:rPr>
            </w:pPr>
            <w:r w:rsidRPr="006819F1">
              <w:rPr>
                <w:rFonts w:ascii="Arial" w:hAnsi="Arial" w:cs="Arial"/>
                <w:color w:val="000000"/>
                <w:sz w:val="24"/>
                <w:szCs w:val="24"/>
              </w:rPr>
              <w:t> </w:t>
            </w:r>
          </w:p>
        </w:tc>
        <w:tc>
          <w:tcPr>
            <w:tcW w:w="5670" w:type="dxa"/>
            <w:tcBorders>
              <w:top w:val="nil"/>
              <w:left w:val="nil"/>
              <w:bottom w:val="single" w:sz="4" w:space="0" w:color="auto"/>
              <w:right w:val="single" w:sz="4" w:space="0" w:color="auto"/>
            </w:tcBorders>
            <w:vAlign w:val="center"/>
          </w:tcPr>
          <w:p w:rsidR="00B85A91" w:rsidRPr="006819F1" w:rsidRDefault="00B85A91" w:rsidP="005F02FE">
            <w:pPr>
              <w:rPr>
                <w:rFonts w:ascii="Arial" w:hAnsi="Arial" w:cs="Arial"/>
                <w:color w:val="000000"/>
                <w:sz w:val="24"/>
                <w:szCs w:val="24"/>
              </w:rPr>
            </w:pPr>
            <w:r w:rsidRPr="006819F1">
              <w:rPr>
                <w:rFonts w:ascii="Arial" w:hAnsi="Arial" w:cs="Arial"/>
                <w:color w:val="000000"/>
                <w:sz w:val="24"/>
                <w:szCs w:val="24"/>
              </w:rPr>
              <w:t>- Субвенции на осуществление отдельных государственных полномочий  по организационно-техническому и информационно-методическому сопровождению аттестаций педагогических работников муниципальных образовательных учреждений с целью подтверждения их соответствия занимаемой должности и установления соответствия уровня квалификации требованиям, предъявляемым к первой квалификационной категории</w:t>
            </w:r>
          </w:p>
        </w:tc>
        <w:tc>
          <w:tcPr>
            <w:tcW w:w="2126" w:type="dxa"/>
            <w:tcBorders>
              <w:top w:val="nil"/>
              <w:left w:val="nil"/>
              <w:bottom w:val="single" w:sz="4" w:space="0" w:color="auto"/>
              <w:right w:val="single" w:sz="4" w:space="0" w:color="auto"/>
            </w:tcBorders>
            <w:noWrap/>
            <w:vAlign w:val="bottom"/>
          </w:tcPr>
          <w:p w:rsidR="00B85A91" w:rsidRPr="006819F1" w:rsidRDefault="00B85A91" w:rsidP="005F02FE">
            <w:pPr>
              <w:jc w:val="right"/>
              <w:rPr>
                <w:rFonts w:ascii="Arial" w:hAnsi="Arial" w:cs="Arial"/>
                <w:color w:val="000000"/>
                <w:sz w:val="24"/>
                <w:szCs w:val="24"/>
              </w:rPr>
            </w:pPr>
            <w:r w:rsidRPr="006819F1">
              <w:rPr>
                <w:rFonts w:ascii="Arial" w:hAnsi="Arial" w:cs="Arial"/>
                <w:color w:val="000000"/>
                <w:sz w:val="24"/>
                <w:szCs w:val="24"/>
              </w:rPr>
              <w:t>1 656,3</w:t>
            </w:r>
          </w:p>
        </w:tc>
      </w:tr>
      <w:tr w:rsidR="00B85A91" w:rsidRPr="006819F1" w:rsidTr="005F02FE">
        <w:trPr>
          <w:trHeight w:val="1215"/>
        </w:trPr>
        <w:tc>
          <w:tcPr>
            <w:tcW w:w="1843" w:type="dxa"/>
            <w:tcBorders>
              <w:top w:val="nil"/>
              <w:left w:val="single" w:sz="4" w:space="0" w:color="auto"/>
              <w:bottom w:val="single" w:sz="4" w:space="0" w:color="auto"/>
              <w:right w:val="single" w:sz="4" w:space="0" w:color="auto"/>
            </w:tcBorders>
            <w:vAlign w:val="center"/>
          </w:tcPr>
          <w:p w:rsidR="00B85A91" w:rsidRPr="006819F1" w:rsidRDefault="00B85A91" w:rsidP="005F02FE">
            <w:pPr>
              <w:jc w:val="center"/>
              <w:rPr>
                <w:rFonts w:ascii="Arial" w:hAnsi="Arial" w:cs="Arial"/>
                <w:color w:val="000000"/>
                <w:sz w:val="24"/>
                <w:szCs w:val="24"/>
              </w:rPr>
            </w:pPr>
            <w:r w:rsidRPr="006819F1">
              <w:rPr>
                <w:rFonts w:ascii="Arial" w:hAnsi="Arial" w:cs="Arial"/>
                <w:color w:val="000000"/>
                <w:sz w:val="24"/>
                <w:szCs w:val="24"/>
              </w:rPr>
              <w:t> </w:t>
            </w:r>
          </w:p>
        </w:tc>
        <w:tc>
          <w:tcPr>
            <w:tcW w:w="5670" w:type="dxa"/>
            <w:tcBorders>
              <w:top w:val="nil"/>
              <w:left w:val="nil"/>
              <w:bottom w:val="single" w:sz="4" w:space="0" w:color="auto"/>
              <w:right w:val="single" w:sz="4" w:space="0" w:color="auto"/>
            </w:tcBorders>
            <w:vAlign w:val="center"/>
          </w:tcPr>
          <w:p w:rsidR="00B85A91" w:rsidRPr="006819F1" w:rsidRDefault="00B85A91" w:rsidP="005F02FE">
            <w:pPr>
              <w:rPr>
                <w:rFonts w:ascii="Arial" w:hAnsi="Arial" w:cs="Arial"/>
                <w:color w:val="000000"/>
                <w:sz w:val="24"/>
                <w:szCs w:val="24"/>
              </w:rPr>
            </w:pPr>
            <w:r w:rsidRPr="006819F1">
              <w:rPr>
                <w:rFonts w:ascii="Arial" w:hAnsi="Arial" w:cs="Arial"/>
                <w:color w:val="000000"/>
                <w:sz w:val="24"/>
                <w:szCs w:val="24"/>
              </w:rPr>
              <w:t>- Субвенции на осуществление государственных полномочий по созданию и организации деятельности муниципальных комиссий по делам несовершеннолетних и защите их прав</w:t>
            </w:r>
          </w:p>
        </w:tc>
        <w:tc>
          <w:tcPr>
            <w:tcW w:w="2126" w:type="dxa"/>
            <w:tcBorders>
              <w:top w:val="nil"/>
              <w:left w:val="nil"/>
              <w:bottom w:val="single" w:sz="4" w:space="0" w:color="auto"/>
              <w:right w:val="single" w:sz="4" w:space="0" w:color="auto"/>
            </w:tcBorders>
            <w:noWrap/>
            <w:vAlign w:val="bottom"/>
          </w:tcPr>
          <w:p w:rsidR="00B85A91" w:rsidRPr="006819F1" w:rsidRDefault="00B85A91" w:rsidP="005F02FE">
            <w:pPr>
              <w:jc w:val="right"/>
              <w:rPr>
                <w:rFonts w:ascii="Arial" w:hAnsi="Arial" w:cs="Arial"/>
                <w:color w:val="000000"/>
                <w:sz w:val="24"/>
                <w:szCs w:val="24"/>
              </w:rPr>
            </w:pPr>
            <w:r w:rsidRPr="006819F1">
              <w:rPr>
                <w:rFonts w:ascii="Arial" w:hAnsi="Arial" w:cs="Arial"/>
                <w:color w:val="000000"/>
                <w:sz w:val="24"/>
                <w:szCs w:val="24"/>
              </w:rPr>
              <w:t>1 480,6</w:t>
            </w:r>
          </w:p>
        </w:tc>
      </w:tr>
      <w:tr w:rsidR="00B85A91" w:rsidRPr="006819F1" w:rsidTr="005F02FE">
        <w:trPr>
          <w:trHeight w:val="375"/>
        </w:trPr>
        <w:tc>
          <w:tcPr>
            <w:tcW w:w="1843" w:type="dxa"/>
            <w:tcBorders>
              <w:top w:val="nil"/>
              <w:left w:val="single" w:sz="4" w:space="0" w:color="auto"/>
              <w:bottom w:val="single" w:sz="4" w:space="0" w:color="auto"/>
              <w:right w:val="single" w:sz="4" w:space="0" w:color="auto"/>
            </w:tcBorders>
            <w:vAlign w:val="center"/>
          </w:tcPr>
          <w:p w:rsidR="00B85A91" w:rsidRPr="006819F1" w:rsidRDefault="00B85A91" w:rsidP="005F02FE">
            <w:pPr>
              <w:jc w:val="center"/>
              <w:rPr>
                <w:rFonts w:ascii="Arial" w:hAnsi="Arial" w:cs="Arial"/>
                <w:color w:val="000000"/>
                <w:sz w:val="24"/>
                <w:szCs w:val="24"/>
              </w:rPr>
            </w:pPr>
            <w:r w:rsidRPr="006819F1">
              <w:rPr>
                <w:rFonts w:ascii="Arial" w:hAnsi="Arial" w:cs="Arial"/>
                <w:color w:val="000000"/>
                <w:sz w:val="24"/>
                <w:szCs w:val="24"/>
              </w:rPr>
              <w:t>0105</w:t>
            </w:r>
          </w:p>
        </w:tc>
        <w:tc>
          <w:tcPr>
            <w:tcW w:w="5670" w:type="dxa"/>
            <w:tcBorders>
              <w:top w:val="nil"/>
              <w:left w:val="nil"/>
              <w:bottom w:val="single" w:sz="4" w:space="0" w:color="auto"/>
              <w:right w:val="single" w:sz="4" w:space="0" w:color="auto"/>
            </w:tcBorders>
            <w:vAlign w:val="center"/>
          </w:tcPr>
          <w:p w:rsidR="00B85A91" w:rsidRPr="006819F1" w:rsidRDefault="00B85A91" w:rsidP="005F02FE">
            <w:pPr>
              <w:rPr>
                <w:rFonts w:ascii="Arial" w:hAnsi="Arial" w:cs="Arial"/>
                <w:color w:val="000000"/>
                <w:sz w:val="24"/>
                <w:szCs w:val="24"/>
              </w:rPr>
            </w:pPr>
            <w:r w:rsidRPr="006819F1">
              <w:rPr>
                <w:rFonts w:ascii="Arial" w:hAnsi="Arial" w:cs="Arial"/>
                <w:color w:val="000000"/>
                <w:sz w:val="24"/>
                <w:szCs w:val="24"/>
              </w:rPr>
              <w:t>Судебная система, в том числе:</w:t>
            </w:r>
          </w:p>
        </w:tc>
        <w:tc>
          <w:tcPr>
            <w:tcW w:w="2126" w:type="dxa"/>
            <w:tcBorders>
              <w:top w:val="nil"/>
              <w:left w:val="nil"/>
              <w:bottom w:val="single" w:sz="4" w:space="0" w:color="auto"/>
              <w:right w:val="single" w:sz="4" w:space="0" w:color="auto"/>
            </w:tcBorders>
            <w:noWrap/>
            <w:vAlign w:val="bottom"/>
          </w:tcPr>
          <w:p w:rsidR="00B85A91" w:rsidRPr="006819F1" w:rsidRDefault="00B85A91" w:rsidP="005F02FE">
            <w:pPr>
              <w:jc w:val="right"/>
              <w:rPr>
                <w:rFonts w:ascii="Arial" w:hAnsi="Arial" w:cs="Arial"/>
                <w:color w:val="000000"/>
                <w:sz w:val="24"/>
                <w:szCs w:val="24"/>
              </w:rPr>
            </w:pPr>
            <w:r w:rsidRPr="006819F1">
              <w:rPr>
                <w:rFonts w:ascii="Arial" w:hAnsi="Arial" w:cs="Arial"/>
                <w:color w:val="000000"/>
                <w:sz w:val="24"/>
                <w:szCs w:val="24"/>
              </w:rPr>
              <w:t>7,9</w:t>
            </w:r>
          </w:p>
        </w:tc>
      </w:tr>
      <w:tr w:rsidR="00B85A91" w:rsidRPr="006819F1" w:rsidTr="005F02FE">
        <w:trPr>
          <w:trHeight w:val="1140"/>
        </w:trPr>
        <w:tc>
          <w:tcPr>
            <w:tcW w:w="1843" w:type="dxa"/>
            <w:tcBorders>
              <w:top w:val="nil"/>
              <w:left w:val="single" w:sz="4" w:space="0" w:color="auto"/>
              <w:bottom w:val="single" w:sz="4" w:space="0" w:color="auto"/>
              <w:right w:val="single" w:sz="4" w:space="0" w:color="auto"/>
            </w:tcBorders>
            <w:vAlign w:val="center"/>
          </w:tcPr>
          <w:p w:rsidR="00B85A91" w:rsidRPr="006819F1" w:rsidRDefault="00B85A91" w:rsidP="005F02FE">
            <w:pPr>
              <w:jc w:val="center"/>
              <w:rPr>
                <w:rFonts w:ascii="Arial" w:hAnsi="Arial" w:cs="Arial"/>
                <w:color w:val="000000"/>
                <w:sz w:val="24"/>
                <w:szCs w:val="24"/>
              </w:rPr>
            </w:pPr>
            <w:r w:rsidRPr="006819F1">
              <w:rPr>
                <w:rFonts w:ascii="Arial" w:hAnsi="Arial" w:cs="Arial"/>
                <w:color w:val="000000"/>
                <w:sz w:val="24"/>
                <w:szCs w:val="24"/>
              </w:rPr>
              <w:t> </w:t>
            </w:r>
          </w:p>
        </w:tc>
        <w:tc>
          <w:tcPr>
            <w:tcW w:w="5670" w:type="dxa"/>
            <w:tcBorders>
              <w:top w:val="nil"/>
              <w:left w:val="nil"/>
              <w:bottom w:val="single" w:sz="4" w:space="0" w:color="auto"/>
              <w:right w:val="single" w:sz="4" w:space="0" w:color="auto"/>
            </w:tcBorders>
            <w:vAlign w:val="center"/>
          </w:tcPr>
          <w:p w:rsidR="00B85A91" w:rsidRPr="006819F1" w:rsidRDefault="00B85A91" w:rsidP="005F02FE">
            <w:pPr>
              <w:rPr>
                <w:rFonts w:ascii="Arial" w:hAnsi="Arial" w:cs="Arial"/>
                <w:color w:val="000000"/>
                <w:sz w:val="24"/>
                <w:szCs w:val="24"/>
              </w:rPr>
            </w:pPr>
            <w:r w:rsidRPr="006819F1">
              <w:rPr>
                <w:rFonts w:ascii="Arial" w:hAnsi="Arial" w:cs="Arial"/>
                <w:color w:val="000000"/>
                <w:sz w:val="24"/>
                <w:szCs w:val="24"/>
              </w:rPr>
              <w:t>- Субвенции бюджетам городских округов на составление  (изменение) списков кандидатов в присяжные заседатели федеральных судов общей юрисдикции в Российской Федерации</w:t>
            </w:r>
          </w:p>
        </w:tc>
        <w:tc>
          <w:tcPr>
            <w:tcW w:w="2126" w:type="dxa"/>
            <w:tcBorders>
              <w:top w:val="nil"/>
              <w:left w:val="nil"/>
              <w:bottom w:val="single" w:sz="4" w:space="0" w:color="auto"/>
              <w:right w:val="single" w:sz="4" w:space="0" w:color="auto"/>
            </w:tcBorders>
            <w:noWrap/>
            <w:vAlign w:val="bottom"/>
          </w:tcPr>
          <w:p w:rsidR="00B85A91" w:rsidRPr="006819F1" w:rsidRDefault="00B85A91" w:rsidP="005F02FE">
            <w:pPr>
              <w:jc w:val="right"/>
              <w:rPr>
                <w:rFonts w:ascii="Arial" w:hAnsi="Arial" w:cs="Arial"/>
                <w:color w:val="000000"/>
                <w:sz w:val="24"/>
                <w:szCs w:val="24"/>
              </w:rPr>
            </w:pPr>
            <w:r w:rsidRPr="006819F1">
              <w:rPr>
                <w:rFonts w:ascii="Arial" w:hAnsi="Arial" w:cs="Arial"/>
                <w:color w:val="000000"/>
                <w:sz w:val="24"/>
                <w:szCs w:val="24"/>
              </w:rPr>
              <w:t>7,9</w:t>
            </w:r>
          </w:p>
        </w:tc>
      </w:tr>
      <w:tr w:rsidR="00B85A91" w:rsidRPr="006819F1" w:rsidTr="005F02FE">
        <w:trPr>
          <w:trHeight w:val="405"/>
        </w:trPr>
        <w:tc>
          <w:tcPr>
            <w:tcW w:w="1843" w:type="dxa"/>
            <w:tcBorders>
              <w:top w:val="nil"/>
              <w:left w:val="single" w:sz="4" w:space="0" w:color="auto"/>
              <w:bottom w:val="single" w:sz="4" w:space="0" w:color="auto"/>
              <w:right w:val="single" w:sz="4" w:space="0" w:color="auto"/>
            </w:tcBorders>
            <w:vAlign w:val="center"/>
          </w:tcPr>
          <w:p w:rsidR="00B85A91" w:rsidRPr="006819F1" w:rsidRDefault="00B85A91" w:rsidP="005F02FE">
            <w:pPr>
              <w:jc w:val="center"/>
              <w:rPr>
                <w:rFonts w:ascii="Arial" w:hAnsi="Arial" w:cs="Arial"/>
                <w:color w:val="000000"/>
                <w:sz w:val="24"/>
                <w:szCs w:val="24"/>
              </w:rPr>
            </w:pPr>
            <w:r w:rsidRPr="006819F1">
              <w:rPr>
                <w:rFonts w:ascii="Arial" w:hAnsi="Arial" w:cs="Arial"/>
                <w:color w:val="000000"/>
                <w:sz w:val="24"/>
                <w:szCs w:val="24"/>
              </w:rPr>
              <w:t>0107</w:t>
            </w:r>
          </w:p>
        </w:tc>
        <w:tc>
          <w:tcPr>
            <w:tcW w:w="5670" w:type="dxa"/>
            <w:tcBorders>
              <w:top w:val="nil"/>
              <w:left w:val="nil"/>
              <w:bottom w:val="single" w:sz="4" w:space="0" w:color="auto"/>
              <w:right w:val="single" w:sz="4" w:space="0" w:color="auto"/>
            </w:tcBorders>
            <w:vAlign w:val="center"/>
          </w:tcPr>
          <w:p w:rsidR="00B85A91" w:rsidRPr="006819F1" w:rsidRDefault="00B85A91" w:rsidP="005F02FE">
            <w:pPr>
              <w:rPr>
                <w:rFonts w:ascii="Arial" w:hAnsi="Arial" w:cs="Arial"/>
                <w:color w:val="000000"/>
                <w:sz w:val="24"/>
                <w:szCs w:val="24"/>
              </w:rPr>
            </w:pPr>
            <w:r w:rsidRPr="006819F1">
              <w:rPr>
                <w:rFonts w:ascii="Arial" w:hAnsi="Arial" w:cs="Arial"/>
                <w:color w:val="000000"/>
                <w:sz w:val="24"/>
                <w:szCs w:val="24"/>
              </w:rPr>
              <w:t>Обеспечение проведения выборов и референдумов</w:t>
            </w:r>
          </w:p>
        </w:tc>
        <w:tc>
          <w:tcPr>
            <w:tcW w:w="2126" w:type="dxa"/>
            <w:tcBorders>
              <w:top w:val="nil"/>
              <w:left w:val="nil"/>
              <w:bottom w:val="single" w:sz="4" w:space="0" w:color="auto"/>
              <w:right w:val="single" w:sz="4" w:space="0" w:color="auto"/>
            </w:tcBorders>
            <w:noWrap/>
            <w:vAlign w:val="bottom"/>
          </w:tcPr>
          <w:p w:rsidR="00B85A91" w:rsidRPr="006819F1" w:rsidRDefault="00B85A91" w:rsidP="005F02FE">
            <w:pPr>
              <w:jc w:val="right"/>
              <w:rPr>
                <w:rFonts w:ascii="Arial" w:hAnsi="Arial" w:cs="Arial"/>
                <w:color w:val="000000"/>
                <w:sz w:val="24"/>
                <w:szCs w:val="24"/>
              </w:rPr>
            </w:pPr>
            <w:r w:rsidRPr="006819F1">
              <w:rPr>
                <w:rFonts w:ascii="Arial" w:hAnsi="Arial" w:cs="Arial"/>
                <w:color w:val="000000"/>
                <w:sz w:val="24"/>
                <w:szCs w:val="24"/>
              </w:rPr>
              <w:t>1 664,0</w:t>
            </w:r>
          </w:p>
        </w:tc>
      </w:tr>
      <w:tr w:rsidR="00B85A91" w:rsidRPr="006819F1" w:rsidTr="005F02FE">
        <w:trPr>
          <w:trHeight w:val="375"/>
        </w:trPr>
        <w:tc>
          <w:tcPr>
            <w:tcW w:w="1843" w:type="dxa"/>
            <w:tcBorders>
              <w:top w:val="nil"/>
              <w:left w:val="single" w:sz="4" w:space="0" w:color="auto"/>
              <w:bottom w:val="single" w:sz="4" w:space="0" w:color="auto"/>
              <w:right w:val="single" w:sz="4" w:space="0" w:color="auto"/>
            </w:tcBorders>
            <w:vAlign w:val="center"/>
          </w:tcPr>
          <w:p w:rsidR="00B85A91" w:rsidRPr="006819F1" w:rsidRDefault="00B85A91" w:rsidP="005F02FE">
            <w:pPr>
              <w:jc w:val="center"/>
              <w:rPr>
                <w:rFonts w:ascii="Arial" w:hAnsi="Arial" w:cs="Arial"/>
                <w:color w:val="000000"/>
                <w:sz w:val="24"/>
                <w:szCs w:val="24"/>
              </w:rPr>
            </w:pPr>
            <w:r w:rsidRPr="006819F1">
              <w:rPr>
                <w:rFonts w:ascii="Arial" w:hAnsi="Arial" w:cs="Arial"/>
                <w:color w:val="000000"/>
                <w:sz w:val="24"/>
                <w:szCs w:val="24"/>
              </w:rPr>
              <w:t>0111</w:t>
            </w:r>
          </w:p>
        </w:tc>
        <w:tc>
          <w:tcPr>
            <w:tcW w:w="5670" w:type="dxa"/>
            <w:tcBorders>
              <w:top w:val="nil"/>
              <w:left w:val="nil"/>
              <w:bottom w:val="single" w:sz="4" w:space="0" w:color="auto"/>
              <w:right w:val="single" w:sz="4" w:space="0" w:color="auto"/>
            </w:tcBorders>
            <w:vAlign w:val="center"/>
          </w:tcPr>
          <w:p w:rsidR="00B85A91" w:rsidRPr="006819F1" w:rsidRDefault="00B85A91" w:rsidP="005F02FE">
            <w:pPr>
              <w:rPr>
                <w:rFonts w:ascii="Arial" w:hAnsi="Arial" w:cs="Arial"/>
                <w:color w:val="000000"/>
                <w:sz w:val="24"/>
                <w:szCs w:val="24"/>
              </w:rPr>
            </w:pPr>
            <w:r w:rsidRPr="006819F1">
              <w:rPr>
                <w:rFonts w:ascii="Arial" w:hAnsi="Arial" w:cs="Arial"/>
                <w:color w:val="000000"/>
                <w:sz w:val="24"/>
                <w:szCs w:val="24"/>
              </w:rPr>
              <w:t>Резервные фонды</w:t>
            </w:r>
          </w:p>
        </w:tc>
        <w:tc>
          <w:tcPr>
            <w:tcW w:w="2126" w:type="dxa"/>
            <w:tcBorders>
              <w:top w:val="nil"/>
              <w:left w:val="nil"/>
              <w:bottom w:val="single" w:sz="4" w:space="0" w:color="auto"/>
              <w:right w:val="single" w:sz="4" w:space="0" w:color="auto"/>
            </w:tcBorders>
            <w:noWrap/>
            <w:vAlign w:val="bottom"/>
          </w:tcPr>
          <w:p w:rsidR="00B85A91" w:rsidRPr="006819F1" w:rsidRDefault="00B85A91" w:rsidP="005F02FE">
            <w:pPr>
              <w:jc w:val="right"/>
              <w:rPr>
                <w:rFonts w:ascii="Arial" w:hAnsi="Arial" w:cs="Arial"/>
                <w:color w:val="000000"/>
                <w:sz w:val="24"/>
                <w:szCs w:val="24"/>
              </w:rPr>
            </w:pPr>
            <w:r w:rsidRPr="006819F1">
              <w:rPr>
                <w:rFonts w:ascii="Arial" w:hAnsi="Arial" w:cs="Arial"/>
                <w:color w:val="000000"/>
                <w:sz w:val="24"/>
                <w:szCs w:val="24"/>
              </w:rPr>
              <w:t>5 905,9</w:t>
            </w:r>
          </w:p>
        </w:tc>
      </w:tr>
      <w:tr w:rsidR="00B85A91" w:rsidRPr="006819F1" w:rsidTr="005F02FE">
        <w:trPr>
          <w:trHeight w:val="375"/>
        </w:trPr>
        <w:tc>
          <w:tcPr>
            <w:tcW w:w="1843" w:type="dxa"/>
            <w:tcBorders>
              <w:top w:val="nil"/>
              <w:left w:val="single" w:sz="4" w:space="0" w:color="auto"/>
              <w:bottom w:val="single" w:sz="4" w:space="0" w:color="auto"/>
              <w:right w:val="single" w:sz="4" w:space="0" w:color="auto"/>
            </w:tcBorders>
            <w:vAlign w:val="center"/>
          </w:tcPr>
          <w:p w:rsidR="00B85A91" w:rsidRPr="006819F1" w:rsidRDefault="00B85A91" w:rsidP="005F02FE">
            <w:pPr>
              <w:jc w:val="center"/>
              <w:rPr>
                <w:rFonts w:ascii="Arial" w:hAnsi="Arial" w:cs="Arial"/>
                <w:color w:val="000000"/>
                <w:sz w:val="24"/>
                <w:szCs w:val="24"/>
              </w:rPr>
            </w:pPr>
            <w:r w:rsidRPr="006819F1">
              <w:rPr>
                <w:rFonts w:ascii="Arial" w:hAnsi="Arial" w:cs="Arial"/>
                <w:color w:val="000000"/>
                <w:sz w:val="24"/>
                <w:szCs w:val="24"/>
              </w:rPr>
              <w:t>0113</w:t>
            </w:r>
          </w:p>
        </w:tc>
        <w:tc>
          <w:tcPr>
            <w:tcW w:w="5670" w:type="dxa"/>
            <w:tcBorders>
              <w:top w:val="nil"/>
              <w:left w:val="nil"/>
              <w:bottom w:val="single" w:sz="4" w:space="0" w:color="auto"/>
              <w:right w:val="single" w:sz="4" w:space="0" w:color="auto"/>
            </w:tcBorders>
            <w:vAlign w:val="center"/>
          </w:tcPr>
          <w:p w:rsidR="00B85A91" w:rsidRPr="006819F1" w:rsidRDefault="00B85A91" w:rsidP="005F02FE">
            <w:pPr>
              <w:rPr>
                <w:rFonts w:ascii="Arial" w:hAnsi="Arial" w:cs="Arial"/>
                <w:color w:val="000000"/>
                <w:sz w:val="24"/>
                <w:szCs w:val="24"/>
              </w:rPr>
            </w:pPr>
            <w:r w:rsidRPr="006819F1">
              <w:rPr>
                <w:rFonts w:ascii="Arial" w:hAnsi="Arial" w:cs="Arial"/>
                <w:color w:val="000000"/>
                <w:sz w:val="24"/>
                <w:szCs w:val="24"/>
              </w:rPr>
              <w:t>Другие общегосударственные вопросы</w:t>
            </w:r>
          </w:p>
        </w:tc>
        <w:tc>
          <w:tcPr>
            <w:tcW w:w="2126" w:type="dxa"/>
            <w:tcBorders>
              <w:top w:val="nil"/>
              <w:left w:val="nil"/>
              <w:bottom w:val="single" w:sz="4" w:space="0" w:color="auto"/>
              <w:right w:val="single" w:sz="4" w:space="0" w:color="auto"/>
            </w:tcBorders>
            <w:noWrap/>
            <w:vAlign w:val="bottom"/>
          </w:tcPr>
          <w:p w:rsidR="00B85A91" w:rsidRPr="006819F1" w:rsidRDefault="00B85A91" w:rsidP="005F02FE">
            <w:pPr>
              <w:jc w:val="right"/>
              <w:rPr>
                <w:rFonts w:ascii="Arial" w:hAnsi="Arial" w:cs="Arial"/>
                <w:color w:val="000000"/>
                <w:sz w:val="24"/>
                <w:szCs w:val="24"/>
              </w:rPr>
            </w:pPr>
            <w:r w:rsidRPr="006819F1">
              <w:rPr>
                <w:rFonts w:ascii="Arial" w:hAnsi="Arial" w:cs="Arial"/>
                <w:color w:val="000000"/>
                <w:sz w:val="24"/>
                <w:szCs w:val="24"/>
              </w:rPr>
              <w:t>101 919,4</w:t>
            </w:r>
          </w:p>
        </w:tc>
      </w:tr>
      <w:tr w:rsidR="00B85A91" w:rsidRPr="006819F1" w:rsidTr="005F02FE">
        <w:trPr>
          <w:trHeight w:val="705"/>
        </w:trPr>
        <w:tc>
          <w:tcPr>
            <w:tcW w:w="1843" w:type="dxa"/>
            <w:tcBorders>
              <w:top w:val="nil"/>
              <w:left w:val="single" w:sz="4" w:space="0" w:color="auto"/>
              <w:bottom w:val="single" w:sz="4" w:space="0" w:color="auto"/>
              <w:right w:val="single" w:sz="4" w:space="0" w:color="auto"/>
            </w:tcBorders>
            <w:vAlign w:val="center"/>
          </w:tcPr>
          <w:p w:rsidR="00B85A91" w:rsidRPr="006819F1" w:rsidRDefault="00B85A91" w:rsidP="005F02FE">
            <w:pPr>
              <w:jc w:val="center"/>
              <w:rPr>
                <w:rFonts w:ascii="Arial" w:hAnsi="Arial" w:cs="Arial"/>
                <w:b/>
                <w:bCs/>
                <w:color w:val="000000"/>
                <w:sz w:val="24"/>
                <w:szCs w:val="24"/>
              </w:rPr>
            </w:pPr>
            <w:r w:rsidRPr="006819F1">
              <w:rPr>
                <w:rFonts w:ascii="Arial" w:hAnsi="Arial" w:cs="Arial"/>
                <w:b/>
                <w:bCs/>
                <w:color w:val="000000"/>
                <w:sz w:val="24"/>
                <w:szCs w:val="24"/>
              </w:rPr>
              <w:t>0300</w:t>
            </w:r>
          </w:p>
        </w:tc>
        <w:tc>
          <w:tcPr>
            <w:tcW w:w="5670" w:type="dxa"/>
            <w:tcBorders>
              <w:top w:val="nil"/>
              <w:left w:val="nil"/>
              <w:bottom w:val="single" w:sz="4" w:space="0" w:color="auto"/>
              <w:right w:val="single" w:sz="4" w:space="0" w:color="auto"/>
            </w:tcBorders>
            <w:vAlign w:val="center"/>
          </w:tcPr>
          <w:p w:rsidR="00B85A91" w:rsidRPr="006819F1" w:rsidRDefault="00B85A91" w:rsidP="005F02FE">
            <w:pPr>
              <w:rPr>
                <w:rFonts w:ascii="Arial" w:hAnsi="Arial" w:cs="Arial"/>
                <w:b/>
                <w:bCs/>
                <w:color w:val="000000"/>
                <w:sz w:val="24"/>
                <w:szCs w:val="24"/>
              </w:rPr>
            </w:pPr>
            <w:r w:rsidRPr="006819F1">
              <w:rPr>
                <w:rFonts w:ascii="Arial" w:hAnsi="Arial" w:cs="Arial"/>
                <w:b/>
                <w:bCs/>
                <w:color w:val="000000"/>
                <w:sz w:val="24"/>
                <w:szCs w:val="24"/>
              </w:rPr>
              <w:t>Национальная безопасность и правоохранительная деятельность</w:t>
            </w:r>
          </w:p>
        </w:tc>
        <w:tc>
          <w:tcPr>
            <w:tcW w:w="2126" w:type="dxa"/>
            <w:tcBorders>
              <w:top w:val="nil"/>
              <w:left w:val="nil"/>
              <w:bottom w:val="single" w:sz="4" w:space="0" w:color="auto"/>
              <w:right w:val="single" w:sz="4" w:space="0" w:color="auto"/>
            </w:tcBorders>
            <w:noWrap/>
            <w:vAlign w:val="bottom"/>
          </w:tcPr>
          <w:p w:rsidR="00B85A91" w:rsidRPr="006819F1" w:rsidRDefault="00B85A91" w:rsidP="005F02FE">
            <w:pPr>
              <w:jc w:val="right"/>
              <w:rPr>
                <w:rFonts w:ascii="Arial" w:hAnsi="Arial" w:cs="Arial"/>
                <w:b/>
                <w:bCs/>
                <w:color w:val="000000"/>
                <w:sz w:val="24"/>
                <w:szCs w:val="24"/>
              </w:rPr>
            </w:pPr>
            <w:r w:rsidRPr="006819F1">
              <w:rPr>
                <w:rFonts w:ascii="Arial" w:hAnsi="Arial" w:cs="Arial"/>
                <w:b/>
                <w:bCs/>
                <w:color w:val="000000"/>
                <w:sz w:val="24"/>
                <w:szCs w:val="24"/>
              </w:rPr>
              <w:t>35 420,0</w:t>
            </w:r>
          </w:p>
        </w:tc>
      </w:tr>
      <w:tr w:rsidR="00B85A91" w:rsidRPr="006819F1" w:rsidTr="005F02FE">
        <w:trPr>
          <w:trHeight w:val="375"/>
        </w:trPr>
        <w:tc>
          <w:tcPr>
            <w:tcW w:w="1843" w:type="dxa"/>
            <w:tcBorders>
              <w:top w:val="nil"/>
              <w:left w:val="single" w:sz="4" w:space="0" w:color="auto"/>
              <w:bottom w:val="single" w:sz="4" w:space="0" w:color="auto"/>
              <w:right w:val="single" w:sz="4" w:space="0" w:color="auto"/>
            </w:tcBorders>
            <w:vAlign w:val="center"/>
          </w:tcPr>
          <w:p w:rsidR="00B85A91" w:rsidRPr="006819F1" w:rsidRDefault="00B85A91" w:rsidP="005F02FE">
            <w:pPr>
              <w:jc w:val="center"/>
              <w:rPr>
                <w:rFonts w:ascii="Arial" w:hAnsi="Arial" w:cs="Arial"/>
                <w:color w:val="000000"/>
                <w:sz w:val="24"/>
                <w:szCs w:val="24"/>
              </w:rPr>
            </w:pPr>
            <w:r w:rsidRPr="006819F1">
              <w:rPr>
                <w:rFonts w:ascii="Arial" w:hAnsi="Arial" w:cs="Arial"/>
                <w:color w:val="000000"/>
                <w:sz w:val="24"/>
                <w:szCs w:val="24"/>
              </w:rPr>
              <w:t>0302</w:t>
            </w:r>
          </w:p>
        </w:tc>
        <w:tc>
          <w:tcPr>
            <w:tcW w:w="5670" w:type="dxa"/>
            <w:tcBorders>
              <w:top w:val="nil"/>
              <w:left w:val="nil"/>
              <w:bottom w:val="single" w:sz="4" w:space="0" w:color="auto"/>
              <w:right w:val="single" w:sz="4" w:space="0" w:color="auto"/>
            </w:tcBorders>
            <w:vAlign w:val="center"/>
          </w:tcPr>
          <w:p w:rsidR="00B85A91" w:rsidRPr="006819F1" w:rsidRDefault="00B85A91" w:rsidP="005F02FE">
            <w:pPr>
              <w:rPr>
                <w:rFonts w:ascii="Arial" w:hAnsi="Arial" w:cs="Arial"/>
                <w:color w:val="000000"/>
                <w:sz w:val="24"/>
                <w:szCs w:val="24"/>
              </w:rPr>
            </w:pPr>
            <w:r w:rsidRPr="006819F1">
              <w:rPr>
                <w:rFonts w:ascii="Arial" w:hAnsi="Arial" w:cs="Arial"/>
                <w:color w:val="000000"/>
                <w:sz w:val="24"/>
                <w:szCs w:val="24"/>
              </w:rPr>
              <w:t>Органы внутренних дел</w:t>
            </w:r>
          </w:p>
        </w:tc>
        <w:tc>
          <w:tcPr>
            <w:tcW w:w="2126" w:type="dxa"/>
            <w:tcBorders>
              <w:top w:val="nil"/>
              <w:left w:val="nil"/>
              <w:bottom w:val="single" w:sz="4" w:space="0" w:color="auto"/>
              <w:right w:val="single" w:sz="4" w:space="0" w:color="auto"/>
            </w:tcBorders>
            <w:noWrap/>
            <w:vAlign w:val="bottom"/>
          </w:tcPr>
          <w:p w:rsidR="00B85A91" w:rsidRPr="006819F1" w:rsidRDefault="00B85A91" w:rsidP="005F02FE">
            <w:pPr>
              <w:jc w:val="right"/>
              <w:rPr>
                <w:rFonts w:ascii="Arial" w:hAnsi="Arial" w:cs="Arial"/>
                <w:color w:val="000000"/>
                <w:sz w:val="24"/>
                <w:szCs w:val="24"/>
              </w:rPr>
            </w:pPr>
            <w:r w:rsidRPr="006819F1">
              <w:rPr>
                <w:rFonts w:ascii="Arial" w:hAnsi="Arial" w:cs="Arial"/>
                <w:color w:val="000000"/>
                <w:sz w:val="24"/>
                <w:szCs w:val="24"/>
              </w:rPr>
              <w:t>11 339,0</w:t>
            </w:r>
          </w:p>
        </w:tc>
      </w:tr>
      <w:tr w:rsidR="00B85A91" w:rsidRPr="006819F1" w:rsidTr="005F02FE">
        <w:trPr>
          <w:trHeight w:val="1125"/>
        </w:trPr>
        <w:tc>
          <w:tcPr>
            <w:tcW w:w="1843" w:type="dxa"/>
            <w:tcBorders>
              <w:top w:val="nil"/>
              <w:left w:val="single" w:sz="4" w:space="0" w:color="auto"/>
              <w:bottom w:val="single" w:sz="4" w:space="0" w:color="auto"/>
              <w:right w:val="single" w:sz="4" w:space="0" w:color="auto"/>
            </w:tcBorders>
            <w:vAlign w:val="center"/>
          </w:tcPr>
          <w:p w:rsidR="00B85A91" w:rsidRPr="006819F1" w:rsidRDefault="00B85A91" w:rsidP="005F02FE">
            <w:pPr>
              <w:jc w:val="center"/>
              <w:rPr>
                <w:rFonts w:ascii="Arial" w:hAnsi="Arial" w:cs="Arial"/>
                <w:color w:val="000000"/>
                <w:sz w:val="24"/>
                <w:szCs w:val="24"/>
              </w:rPr>
            </w:pPr>
            <w:r w:rsidRPr="006819F1">
              <w:rPr>
                <w:rFonts w:ascii="Arial" w:hAnsi="Arial" w:cs="Arial"/>
                <w:color w:val="000000"/>
                <w:sz w:val="24"/>
                <w:szCs w:val="24"/>
              </w:rPr>
              <w:t>0309</w:t>
            </w:r>
          </w:p>
        </w:tc>
        <w:tc>
          <w:tcPr>
            <w:tcW w:w="5670" w:type="dxa"/>
            <w:tcBorders>
              <w:top w:val="nil"/>
              <w:left w:val="nil"/>
              <w:bottom w:val="single" w:sz="4" w:space="0" w:color="auto"/>
              <w:right w:val="single" w:sz="4" w:space="0" w:color="auto"/>
            </w:tcBorders>
            <w:vAlign w:val="center"/>
          </w:tcPr>
          <w:p w:rsidR="00B85A91" w:rsidRPr="006819F1" w:rsidRDefault="00B85A91" w:rsidP="005F02FE">
            <w:pPr>
              <w:rPr>
                <w:rFonts w:ascii="Arial" w:hAnsi="Arial" w:cs="Arial"/>
                <w:color w:val="000000"/>
                <w:sz w:val="24"/>
                <w:szCs w:val="24"/>
              </w:rPr>
            </w:pPr>
            <w:r w:rsidRPr="006819F1">
              <w:rPr>
                <w:rFonts w:ascii="Arial" w:hAnsi="Arial" w:cs="Arial"/>
                <w:color w:val="000000"/>
                <w:sz w:val="24"/>
                <w:szCs w:val="24"/>
              </w:rPr>
              <w:t>Защита населения и территории от последствий чрезвычайных ситуаций природного и техногенного характера, гражданская оборона</w:t>
            </w:r>
          </w:p>
        </w:tc>
        <w:tc>
          <w:tcPr>
            <w:tcW w:w="2126" w:type="dxa"/>
            <w:tcBorders>
              <w:top w:val="nil"/>
              <w:left w:val="nil"/>
              <w:bottom w:val="single" w:sz="4" w:space="0" w:color="auto"/>
              <w:right w:val="single" w:sz="4" w:space="0" w:color="auto"/>
            </w:tcBorders>
            <w:noWrap/>
            <w:vAlign w:val="bottom"/>
          </w:tcPr>
          <w:p w:rsidR="00B85A91" w:rsidRPr="006819F1" w:rsidRDefault="00B85A91" w:rsidP="005F02FE">
            <w:pPr>
              <w:jc w:val="right"/>
              <w:rPr>
                <w:rFonts w:ascii="Arial" w:hAnsi="Arial" w:cs="Arial"/>
                <w:color w:val="000000"/>
                <w:sz w:val="24"/>
                <w:szCs w:val="24"/>
              </w:rPr>
            </w:pPr>
            <w:r w:rsidRPr="006819F1">
              <w:rPr>
                <w:rFonts w:ascii="Arial" w:hAnsi="Arial" w:cs="Arial"/>
                <w:color w:val="000000"/>
                <w:sz w:val="24"/>
                <w:szCs w:val="24"/>
              </w:rPr>
              <w:t>22 962,8</w:t>
            </w:r>
          </w:p>
        </w:tc>
      </w:tr>
      <w:tr w:rsidR="00B85A91" w:rsidRPr="006819F1" w:rsidTr="005F02FE">
        <w:trPr>
          <w:trHeight w:val="480"/>
        </w:trPr>
        <w:tc>
          <w:tcPr>
            <w:tcW w:w="1843" w:type="dxa"/>
            <w:tcBorders>
              <w:top w:val="nil"/>
              <w:left w:val="single" w:sz="4" w:space="0" w:color="auto"/>
              <w:bottom w:val="single" w:sz="4" w:space="0" w:color="auto"/>
              <w:right w:val="single" w:sz="4" w:space="0" w:color="auto"/>
            </w:tcBorders>
            <w:vAlign w:val="center"/>
          </w:tcPr>
          <w:p w:rsidR="00B85A91" w:rsidRPr="006819F1" w:rsidRDefault="00B85A91" w:rsidP="005F02FE">
            <w:pPr>
              <w:jc w:val="center"/>
              <w:rPr>
                <w:rFonts w:ascii="Arial" w:hAnsi="Arial" w:cs="Arial"/>
                <w:color w:val="000000"/>
                <w:sz w:val="24"/>
                <w:szCs w:val="24"/>
              </w:rPr>
            </w:pPr>
            <w:r w:rsidRPr="006819F1">
              <w:rPr>
                <w:rFonts w:ascii="Arial" w:hAnsi="Arial" w:cs="Arial"/>
                <w:color w:val="000000"/>
                <w:sz w:val="24"/>
                <w:szCs w:val="24"/>
              </w:rPr>
              <w:t>0310</w:t>
            </w:r>
          </w:p>
        </w:tc>
        <w:tc>
          <w:tcPr>
            <w:tcW w:w="5670" w:type="dxa"/>
            <w:tcBorders>
              <w:top w:val="nil"/>
              <w:left w:val="nil"/>
              <w:bottom w:val="single" w:sz="4" w:space="0" w:color="auto"/>
              <w:right w:val="single" w:sz="4" w:space="0" w:color="auto"/>
            </w:tcBorders>
            <w:vAlign w:val="center"/>
          </w:tcPr>
          <w:p w:rsidR="00B85A91" w:rsidRPr="006819F1" w:rsidRDefault="00B85A91" w:rsidP="005F02FE">
            <w:pPr>
              <w:rPr>
                <w:rFonts w:ascii="Arial" w:hAnsi="Arial" w:cs="Arial"/>
                <w:color w:val="000000"/>
                <w:sz w:val="24"/>
                <w:szCs w:val="24"/>
              </w:rPr>
            </w:pPr>
            <w:r w:rsidRPr="006819F1">
              <w:rPr>
                <w:rFonts w:ascii="Arial" w:hAnsi="Arial" w:cs="Arial"/>
                <w:color w:val="000000"/>
                <w:sz w:val="24"/>
                <w:szCs w:val="24"/>
              </w:rPr>
              <w:t>Обеспечение пожарной безопасности</w:t>
            </w:r>
          </w:p>
        </w:tc>
        <w:tc>
          <w:tcPr>
            <w:tcW w:w="2126" w:type="dxa"/>
            <w:tcBorders>
              <w:top w:val="nil"/>
              <w:left w:val="nil"/>
              <w:bottom w:val="single" w:sz="4" w:space="0" w:color="auto"/>
              <w:right w:val="single" w:sz="4" w:space="0" w:color="auto"/>
            </w:tcBorders>
            <w:noWrap/>
            <w:vAlign w:val="bottom"/>
          </w:tcPr>
          <w:p w:rsidR="00B85A91" w:rsidRPr="006819F1" w:rsidRDefault="00B85A91" w:rsidP="005F02FE">
            <w:pPr>
              <w:jc w:val="right"/>
              <w:rPr>
                <w:rFonts w:ascii="Arial" w:hAnsi="Arial" w:cs="Arial"/>
                <w:color w:val="000000"/>
                <w:sz w:val="24"/>
                <w:szCs w:val="24"/>
              </w:rPr>
            </w:pPr>
            <w:r w:rsidRPr="006819F1">
              <w:rPr>
                <w:rFonts w:ascii="Arial" w:hAnsi="Arial" w:cs="Arial"/>
                <w:color w:val="000000"/>
                <w:sz w:val="24"/>
                <w:szCs w:val="24"/>
              </w:rPr>
              <w:t>1 118,2</w:t>
            </w:r>
          </w:p>
        </w:tc>
      </w:tr>
      <w:tr w:rsidR="00B85A91" w:rsidRPr="006819F1" w:rsidTr="005F02FE">
        <w:trPr>
          <w:trHeight w:val="375"/>
        </w:trPr>
        <w:tc>
          <w:tcPr>
            <w:tcW w:w="1843" w:type="dxa"/>
            <w:tcBorders>
              <w:top w:val="nil"/>
              <w:left w:val="single" w:sz="4" w:space="0" w:color="auto"/>
              <w:bottom w:val="single" w:sz="4" w:space="0" w:color="auto"/>
              <w:right w:val="single" w:sz="4" w:space="0" w:color="auto"/>
            </w:tcBorders>
            <w:vAlign w:val="center"/>
          </w:tcPr>
          <w:p w:rsidR="00B85A91" w:rsidRPr="006819F1" w:rsidRDefault="00B85A91" w:rsidP="005F02FE">
            <w:pPr>
              <w:jc w:val="center"/>
              <w:rPr>
                <w:rFonts w:ascii="Arial" w:hAnsi="Arial" w:cs="Arial"/>
                <w:b/>
                <w:bCs/>
                <w:color w:val="000000"/>
                <w:sz w:val="24"/>
                <w:szCs w:val="24"/>
              </w:rPr>
            </w:pPr>
            <w:r w:rsidRPr="006819F1">
              <w:rPr>
                <w:rFonts w:ascii="Arial" w:hAnsi="Arial" w:cs="Arial"/>
                <w:b/>
                <w:bCs/>
                <w:color w:val="000000"/>
                <w:sz w:val="24"/>
                <w:szCs w:val="24"/>
              </w:rPr>
              <w:t>0400</w:t>
            </w:r>
          </w:p>
        </w:tc>
        <w:tc>
          <w:tcPr>
            <w:tcW w:w="5670" w:type="dxa"/>
            <w:tcBorders>
              <w:top w:val="nil"/>
              <w:left w:val="nil"/>
              <w:bottom w:val="single" w:sz="4" w:space="0" w:color="auto"/>
              <w:right w:val="single" w:sz="4" w:space="0" w:color="auto"/>
            </w:tcBorders>
            <w:vAlign w:val="center"/>
          </w:tcPr>
          <w:p w:rsidR="00B85A91" w:rsidRPr="006819F1" w:rsidRDefault="00B85A91" w:rsidP="005F02FE">
            <w:pPr>
              <w:rPr>
                <w:rFonts w:ascii="Arial" w:hAnsi="Arial" w:cs="Arial"/>
                <w:b/>
                <w:bCs/>
                <w:color w:val="000000"/>
                <w:sz w:val="24"/>
                <w:szCs w:val="24"/>
              </w:rPr>
            </w:pPr>
            <w:r w:rsidRPr="006819F1">
              <w:rPr>
                <w:rFonts w:ascii="Arial" w:hAnsi="Arial" w:cs="Arial"/>
                <w:b/>
                <w:bCs/>
                <w:color w:val="000000"/>
                <w:sz w:val="24"/>
                <w:szCs w:val="24"/>
              </w:rPr>
              <w:t>Национальная экономика</w:t>
            </w:r>
          </w:p>
        </w:tc>
        <w:tc>
          <w:tcPr>
            <w:tcW w:w="2126" w:type="dxa"/>
            <w:tcBorders>
              <w:top w:val="nil"/>
              <w:left w:val="nil"/>
              <w:bottom w:val="single" w:sz="4" w:space="0" w:color="auto"/>
              <w:right w:val="single" w:sz="4" w:space="0" w:color="auto"/>
            </w:tcBorders>
            <w:noWrap/>
            <w:vAlign w:val="bottom"/>
          </w:tcPr>
          <w:p w:rsidR="00B85A91" w:rsidRPr="006819F1" w:rsidRDefault="00B85A91" w:rsidP="005F02FE">
            <w:pPr>
              <w:jc w:val="right"/>
              <w:rPr>
                <w:rFonts w:ascii="Arial" w:hAnsi="Arial" w:cs="Arial"/>
                <w:b/>
                <w:bCs/>
                <w:color w:val="000000"/>
                <w:sz w:val="24"/>
                <w:szCs w:val="24"/>
              </w:rPr>
            </w:pPr>
            <w:r w:rsidRPr="006819F1">
              <w:rPr>
                <w:rFonts w:ascii="Arial" w:hAnsi="Arial" w:cs="Arial"/>
                <w:b/>
                <w:bCs/>
                <w:color w:val="000000"/>
                <w:sz w:val="24"/>
                <w:szCs w:val="24"/>
              </w:rPr>
              <w:t>717 624,0</w:t>
            </w:r>
          </w:p>
        </w:tc>
      </w:tr>
      <w:tr w:rsidR="00B85A91" w:rsidRPr="006819F1" w:rsidTr="005F02FE">
        <w:trPr>
          <w:trHeight w:val="435"/>
        </w:trPr>
        <w:tc>
          <w:tcPr>
            <w:tcW w:w="1843" w:type="dxa"/>
            <w:tcBorders>
              <w:top w:val="nil"/>
              <w:left w:val="single" w:sz="4" w:space="0" w:color="auto"/>
              <w:bottom w:val="single" w:sz="4" w:space="0" w:color="auto"/>
              <w:right w:val="single" w:sz="4" w:space="0" w:color="auto"/>
            </w:tcBorders>
            <w:vAlign w:val="center"/>
          </w:tcPr>
          <w:p w:rsidR="00B85A91" w:rsidRPr="006819F1" w:rsidRDefault="00B85A91" w:rsidP="005F02FE">
            <w:pPr>
              <w:jc w:val="center"/>
              <w:rPr>
                <w:rFonts w:ascii="Arial" w:hAnsi="Arial" w:cs="Arial"/>
                <w:color w:val="000000"/>
                <w:sz w:val="24"/>
                <w:szCs w:val="24"/>
              </w:rPr>
            </w:pPr>
            <w:r w:rsidRPr="006819F1">
              <w:rPr>
                <w:rFonts w:ascii="Arial" w:hAnsi="Arial" w:cs="Arial"/>
                <w:color w:val="000000"/>
                <w:sz w:val="24"/>
                <w:szCs w:val="24"/>
              </w:rPr>
              <w:t>0405</w:t>
            </w:r>
          </w:p>
        </w:tc>
        <w:tc>
          <w:tcPr>
            <w:tcW w:w="5670" w:type="dxa"/>
            <w:tcBorders>
              <w:top w:val="nil"/>
              <w:left w:val="nil"/>
              <w:bottom w:val="single" w:sz="4" w:space="0" w:color="auto"/>
              <w:right w:val="single" w:sz="4" w:space="0" w:color="auto"/>
            </w:tcBorders>
            <w:vAlign w:val="center"/>
          </w:tcPr>
          <w:p w:rsidR="00B85A91" w:rsidRPr="006819F1" w:rsidRDefault="00B85A91" w:rsidP="005F02FE">
            <w:pPr>
              <w:rPr>
                <w:rFonts w:ascii="Arial" w:hAnsi="Arial" w:cs="Arial"/>
                <w:color w:val="000000"/>
                <w:sz w:val="24"/>
                <w:szCs w:val="24"/>
              </w:rPr>
            </w:pPr>
            <w:r w:rsidRPr="006819F1">
              <w:rPr>
                <w:rFonts w:ascii="Arial" w:hAnsi="Arial" w:cs="Arial"/>
                <w:color w:val="000000"/>
                <w:sz w:val="24"/>
                <w:szCs w:val="24"/>
              </w:rPr>
              <w:t>Сельское хозяйство и рыболовство</w:t>
            </w:r>
          </w:p>
        </w:tc>
        <w:tc>
          <w:tcPr>
            <w:tcW w:w="2126" w:type="dxa"/>
            <w:tcBorders>
              <w:top w:val="nil"/>
              <w:left w:val="nil"/>
              <w:bottom w:val="single" w:sz="4" w:space="0" w:color="auto"/>
              <w:right w:val="single" w:sz="4" w:space="0" w:color="auto"/>
            </w:tcBorders>
            <w:noWrap/>
            <w:vAlign w:val="bottom"/>
          </w:tcPr>
          <w:p w:rsidR="00B85A91" w:rsidRPr="006819F1" w:rsidRDefault="00B85A91" w:rsidP="005F02FE">
            <w:pPr>
              <w:jc w:val="right"/>
              <w:rPr>
                <w:rFonts w:ascii="Arial" w:hAnsi="Arial" w:cs="Arial"/>
                <w:color w:val="000000"/>
                <w:sz w:val="24"/>
                <w:szCs w:val="24"/>
              </w:rPr>
            </w:pPr>
            <w:r w:rsidRPr="006819F1">
              <w:rPr>
                <w:rFonts w:ascii="Arial" w:hAnsi="Arial" w:cs="Arial"/>
                <w:color w:val="000000"/>
                <w:sz w:val="24"/>
                <w:szCs w:val="24"/>
              </w:rPr>
              <w:t>7 000,0</w:t>
            </w:r>
          </w:p>
        </w:tc>
      </w:tr>
      <w:tr w:rsidR="00B85A91" w:rsidRPr="006819F1" w:rsidTr="005F02FE">
        <w:trPr>
          <w:trHeight w:val="375"/>
        </w:trPr>
        <w:tc>
          <w:tcPr>
            <w:tcW w:w="1843" w:type="dxa"/>
            <w:tcBorders>
              <w:top w:val="nil"/>
              <w:left w:val="single" w:sz="4" w:space="0" w:color="auto"/>
              <w:bottom w:val="single" w:sz="4" w:space="0" w:color="auto"/>
              <w:right w:val="single" w:sz="4" w:space="0" w:color="auto"/>
            </w:tcBorders>
            <w:vAlign w:val="center"/>
          </w:tcPr>
          <w:p w:rsidR="00B85A91" w:rsidRPr="006819F1" w:rsidRDefault="00B85A91" w:rsidP="005F02FE">
            <w:pPr>
              <w:jc w:val="center"/>
              <w:rPr>
                <w:rFonts w:ascii="Arial" w:hAnsi="Arial" w:cs="Arial"/>
                <w:color w:val="000000"/>
                <w:sz w:val="24"/>
                <w:szCs w:val="24"/>
              </w:rPr>
            </w:pPr>
            <w:r w:rsidRPr="006819F1">
              <w:rPr>
                <w:rFonts w:ascii="Arial" w:hAnsi="Arial" w:cs="Arial"/>
                <w:color w:val="000000"/>
                <w:sz w:val="24"/>
                <w:szCs w:val="24"/>
              </w:rPr>
              <w:t>0406</w:t>
            </w:r>
          </w:p>
        </w:tc>
        <w:tc>
          <w:tcPr>
            <w:tcW w:w="5670" w:type="dxa"/>
            <w:tcBorders>
              <w:top w:val="nil"/>
              <w:left w:val="nil"/>
              <w:bottom w:val="single" w:sz="4" w:space="0" w:color="auto"/>
              <w:right w:val="single" w:sz="4" w:space="0" w:color="auto"/>
            </w:tcBorders>
            <w:vAlign w:val="center"/>
          </w:tcPr>
          <w:p w:rsidR="00B85A91" w:rsidRPr="006819F1" w:rsidRDefault="00B85A91" w:rsidP="005F02FE">
            <w:pPr>
              <w:rPr>
                <w:rFonts w:ascii="Arial" w:hAnsi="Arial" w:cs="Arial"/>
                <w:color w:val="000000"/>
                <w:sz w:val="24"/>
                <w:szCs w:val="24"/>
              </w:rPr>
            </w:pPr>
            <w:r w:rsidRPr="006819F1">
              <w:rPr>
                <w:rFonts w:ascii="Arial" w:hAnsi="Arial" w:cs="Arial"/>
                <w:color w:val="000000"/>
                <w:sz w:val="24"/>
                <w:szCs w:val="24"/>
              </w:rPr>
              <w:t>Водное хозяйство</w:t>
            </w:r>
          </w:p>
        </w:tc>
        <w:tc>
          <w:tcPr>
            <w:tcW w:w="2126" w:type="dxa"/>
            <w:tcBorders>
              <w:top w:val="nil"/>
              <w:left w:val="nil"/>
              <w:bottom w:val="single" w:sz="4" w:space="0" w:color="auto"/>
              <w:right w:val="single" w:sz="4" w:space="0" w:color="auto"/>
            </w:tcBorders>
            <w:noWrap/>
            <w:vAlign w:val="bottom"/>
          </w:tcPr>
          <w:p w:rsidR="00B85A91" w:rsidRPr="006819F1" w:rsidRDefault="00B85A91" w:rsidP="005F02FE">
            <w:pPr>
              <w:jc w:val="right"/>
              <w:rPr>
                <w:rFonts w:ascii="Arial" w:hAnsi="Arial" w:cs="Arial"/>
                <w:color w:val="000000"/>
                <w:sz w:val="24"/>
                <w:szCs w:val="24"/>
              </w:rPr>
            </w:pPr>
            <w:r w:rsidRPr="006819F1">
              <w:rPr>
                <w:rFonts w:ascii="Arial" w:hAnsi="Arial" w:cs="Arial"/>
                <w:color w:val="000000"/>
                <w:sz w:val="24"/>
                <w:szCs w:val="24"/>
              </w:rPr>
              <w:t>29,0</w:t>
            </w:r>
          </w:p>
        </w:tc>
      </w:tr>
      <w:tr w:rsidR="00B85A91" w:rsidRPr="006819F1" w:rsidTr="005F02FE">
        <w:trPr>
          <w:trHeight w:val="375"/>
        </w:trPr>
        <w:tc>
          <w:tcPr>
            <w:tcW w:w="1843" w:type="dxa"/>
            <w:tcBorders>
              <w:top w:val="nil"/>
              <w:left w:val="single" w:sz="4" w:space="0" w:color="auto"/>
              <w:bottom w:val="single" w:sz="4" w:space="0" w:color="auto"/>
              <w:right w:val="single" w:sz="4" w:space="0" w:color="auto"/>
            </w:tcBorders>
            <w:vAlign w:val="center"/>
          </w:tcPr>
          <w:p w:rsidR="00B85A91" w:rsidRPr="006819F1" w:rsidRDefault="00B85A91" w:rsidP="005F02FE">
            <w:pPr>
              <w:jc w:val="center"/>
              <w:rPr>
                <w:rFonts w:ascii="Arial" w:hAnsi="Arial" w:cs="Arial"/>
                <w:color w:val="000000"/>
                <w:sz w:val="24"/>
                <w:szCs w:val="24"/>
              </w:rPr>
            </w:pPr>
            <w:r w:rsidRPr="006819F1">
              <w:rPr>
                <w:rFonts w:ascii="Arial" w:hAnsi="Arial" w:cs="Arial"/>
                <w:color w:val="000000"/>
                <w:sz w:val="24"/>
                <w:szCs w:val="24"/>
              </w:rPr>
              <w:t>0407</w:t>
            </w:r>
          </w:p>
        </w:tc>
        <w:tc>
          <w:tcPr>
            <w:tcW w:w="5670" w:type="dxa"/>
            <w:tcBorders>
              <w:top w:val="nil"/>
              <w:left w:val="nil"/>
              <w:bottom w:val="single" w:sz="4" w:space="0" w:color="auto"/>
              <w:right w:val="single" w:sz="4" w:space="0" w:color="auto"/>
            </w:tcBorders>
            <w:vAlign w:val="center"/>
          </w:tcPr>
          <w:p w:rsidR="00B85A91" w:rsidRPr="006819F1" w:rsidRDefault="00B85A91" w:rsidP="005F02FE">
            <w:pPr>
              <w:rPr>
                <w:rFonts w:ascii="Arial" w:hAnsi="Arial" w:cs="Arial"/>
                <w:color w:val="000000"/>
                <w:sz w:val="24"/>
                <w:szCs w:val="24"/>
              </w:rPr>
            </w:pPr>
            <w:r w:rsidRPr="006819F1">
              <w:rPr>
                <w:rFonts w:ascii="Arial" w:hAnsi="Arial" w:cs="Arial"/>
                <w:color w:val="000000"/>
                <w:sz w:val="24"/>
                <w:szCs w:val="24"/>
              </w:rPr>
              <w:t>Лесное хозяйство</w:t>
            </w:r>
          </w:p>
        </w:tc>
        <w:tc>
          <w:tcPr>
            <w:tcW w:w="2126" w:type="dxa"/>
            <w:tcBorders>
              <w:top w:val="nil"/>
              <w:left w:val="nil"/>
              <w:bottom w:val="single" w:sz="4" w:space="0" w:color="auto"/>
              <w:right w:val="single" w:sz="4" w:space="0" w:color="auto"/>
            </w:tcBorders>
            <w:noWrap/>
            <w:vAlign w:val="bottom"/>
          </w:tcPr>
          <w:p w:rsidR="00B85A91" w:rsidRPr="006819F1" w:rsidRDefault="00B85A91" w:rsidP="005F02FE">
            <w:pPr>
              <w:jc w:val="right"/>
              <w:rPr>
                <w:rFonts w:ascii="Arial" w:hAnsi="Arial" w:cs="Arial"/>
                <w:color w:val="000000"/>
                <w:sz w:val="24"/>
                <w:szCs w:val="24"/>
              </w:rPr>
            </w:pPr>
            <w:r w:rsidRPr="006819F1">
              <w:rPr>
                <w:rFonts w:ascii="Arial" w:hAnsi="Arial" w:cs="Arial"/>
                <w:color w:val="000000"/>
                <w:sz w:val="24"/>
                <w:szCs w:val="24"/>
              </w:rPr>
              <w:t>30 000,0</w:t>
            </w:r>
          </w:p>
        </w:tc>
      </w:tr>
      <w:tr w:rsidR="00B85A91" w:rsidRPr="006819F1" w:rsidTr="005F02FE">
        <w:trPr>
          <w:trHeight w:val="375"/>
        </w:trPr>
        <w:tc>
          <w:tcPr>
            <w:tcW w:w="1843" w:type="dxa"/>
            <w:tcBorders>
              <w:top w:val="nil"/>
              <w:left w:val="single" w:sz="4" w:space="0" w:color="auto"/>
              <w:bottom w:val="single" w:sz="4" w:space="0" w:color="auto"/>
              <w:right w:val="single" w:sz="4" w:space="0" w:color="auto"/>
            </w:tcBorders>
            <w:vAlign w:val="center"/>
          </w:tcPr>
          <w:p w:rsidR="00B85A91" w:rsidRPr="006819F1" w:rsidRDefault="00B85A91" w:rsidP="005F02FE">
            <w:pPr>
              <w:jc w:val="center"/>
              <w:rPr>
                <w:rFonts w:ascii="Arial" w:hAnsi="Arial" w:cs="Arial"/>
                <w:color w:val="000000"/>
                <w:sz w:val="24"/>
                <w:szCs w:val="24"/>
              </w:rPr>
            </w:pPr>
            <w:r w:rsidRPr="006819F1">
              <w:rPr>
                <w:rFonts w:ascii="Arial" w:hAnsi="Arial" w:cs="Arial"/>
                <w:color w:val="000000"/>
                <w:sz w:val="24"/>
                <w:szCs w:val="24"/>
              </w:rPr>
              <w:t>0408</w:t>
            </w:r>
          </w:p>
        </w:tc>
        <w:tc>
          <w:tcPr>
            <w:tcW w:w="5670" w:type="dxa"/>
            <w:tcBorders>
              <w:top w:val="nil"/>
              <w:left w:val="nil"/>
              <w:bottom w:val="single" w:sz="4" w:space="0" w:color="auto"/>
              <w:right w:val="single" w:sz="4" w:space="0" w:color="auto"/>
            </w:tcBorders>
            <w:vAlign w:val="center"/>
          </w:tcPr>
          <w:p w:rsidR="00B85A91" w:rsidRPr="006819F1" w:rsidRDefault="00B85A91" w:rsidP="005F02FE">
            <w:pPr>
              <w:rPr>
                <w:rFonts w:ascii="Arial" w:hAnsi="Arial" w:cs="Arial"/>
                <w:color w:val="000000"/>
                <w:sz w:val="24"/>
                <w:szCs w:val="24"/>
              </w:rPr>
            </w:pPr>
            <w:r w:rsidRPr="006819F1">
              <w:rPr>
                <w:rFonts w:ascii="Arial" w:hAnsi="Arial" w:cs="Arial"/>
                <w:color w:val="000000"/>
                <w:sz w:val="24"/>
                <w:szCs w:val="24"/>
              </w:rPr>
              <w:t>Транспорт</w:t>
            </w:r>
          </w:p>
        </w:tc>
        <w:tc>
          <w:tcPr>
            <w:tcW w:w="2126" w:type="dxa"/>
            <w:tcBorders>
              <w:top w:val="nil"/>
              <w:left w:val="nil"/>
              <w:bottom w:val="single" w:sz="4" w:space="0" w:color="auto"/>
              <w:right w:val="single" w:sz="4" w:space="0" w:color="auto"/>
            </w:tcBorders>
            <w:noWrap/>
            <w:vAlign w:val="bottom"/>
          </w:tcPr>
          <w:p w:rsidR="00B85A91" w:rsidRPr="006819F1" w:rsidRDefault="00B85A91" w:rsidP="005F02FE">
            <w:pPr>
              <w:jc w:val="right"/>
              <w:rPr>
                <w:rFonts w:ascii="Arial" w:hAnsi="Arial" w:cs="Arial"/>
                <w:color w:val="000000"/>
                <w:sz w:val="24"/>
                <w:szCs w:val="24"/>
              </w:rPr>
            </w:pPr>
            <w:r w:rsidRPr="006819F1">
              <w:rPr>
                <w:rFonts w:ascii="Arial" w:hAnsi="Arial" w:cs="Arial"/>
                <w:color w:val="000000"/>
                <w:sz w:val="24"/>
                <w:szCs w:val="24"/>
              </w:rPr>
              <w:t>93 673,0</w:t>
            </w:r>
          </w:p>
        </w:tc>
      </w:tr>
      <w:tr w:rsidR="00B85A91" w:rsidRPr="006819F1" w:rsidTr="005F02FE">
        <w:trPr>
          <w:trHeight w:val="375"/>
        </w:trPr>
        <w:tc>
          <w:tcPr>
            <w:tcW w:w="1843" w:type="dxa"/>
            <w:tcBorders>
              <w:top w:val="nil"/>
              <w:left w:val="single" w:sz="4" w:space="0" w:color="auto"/>
              <w:bottom w:val="single" w:sz="4" w:space="0" w:color="auto"/>
              <w:right w:val="single" w:sz="4" w:space="0" w:color="auto"/>
            </w:tcBorders>
            <w:vAlign w:val="center"/>
          </w:tcPr>
          <w:p w:rsidR="00B85A91" w:rsidRPr="006819F1" w:rsidRDefault="00B85A91" w:rsidP="005F02FE">
            <w:pPr>
              <w:jc w:val="center"/>
              <w:rPr>
                <w:rFonts w:ascii="Arial" w:hAnsi="Arial" w:cs="Arial"/>
                <w:color w:val="000000"/>
                <w:sz w:val="24"/>
                <w:szCs w:val="24"/>
              </w:rPr>
            </w:pPr>
            <w:r w:rsidRPr="006819F1">
              <w:rPr>
                <w:rFonts w:ascii="Arial" w:hAnsi="Arial" w:cs="Arial"/>
                <w:color w:val="000000"/>
                <w:sz w:val="24"/>
                <w:szCs w:val="24"/>
              </w:rPr>
              <w:t>0409</w:t>
            </w:r>
          </w:p>
        </w:tc>
        <w:tc>
          <w:tcPr>
            <w:tcW w:w="5670" w:type="dxa"/>
            <w:tcBorders>
              <w:top w:val="nil"/>
              <w:left w:val="nil"/>
              <w:bottom w:val="single" w:sz="4" w:space="0" w:color="auto"/>
              <w:right w:val="single" w:sz="4" w:space="0" w:color="auto"/>
            </w:tcBorders>
            <w:vAlign w:val="center"/>
          </w:tcPr>
          <w:p w:rsidR="00B85A91" w:rsidRPr="006819F1" w:rsidRDefault="00B85A91" w:rsidP="005F02FE">
            <w:pPr>
              <w:rPr>
                <w:rFonts w:ascii="Arial" w:hAnsi="Arial" w:cs="Arial"/>
                <w:color w:val="000000"/>
                <w:sz w:val="24"/>
                <w:szCs w:val="24"/>
              </w:rPr>
            </w:pPr>
            <w:r w:rsidRPr="006819F1">
              <w:rPr>
                <w:rFonts w:ascii="Arial" w:hAnsi="Arial" w:cs="Arial"/>
                <w:color w:val="000000"/>
                <w:sz w:val="24"/>
                <w:szCs w:val="24"/>
              </w:rPr>
              <w:t>Дорожное хозяйство (дорожные фонды)</w:t>
            </w:r>
          </w:p>
        </w:tc>
        <w:tc>
          <w:tcPr>
            <w:tcW w:w="2126" w:type="dxa"/>
            <w:tcBorders>
              <w:top w:val="nil"/>
              <w:left w:val="nil"/>
              <w:bottom w:val="single" w:sz="4" w:space="0" w:color="auto"/>
              <w:right w:val="single" w:sz="4" w:space="0" w:color="auto"/>
            </w:tcBorders>
            <w:noWrap/>
            <w:vAlign w:val="bottom"/>
          </w:tcPr>
          <w:p w:rsidR="00B85A91" w:rsidRPr="006819F1" w:rsidRDefault="00B85A91" w:rsidP="005F02FE">
            <w:pPr>
              <w:jc w:val="right"/>
              <w:rPr>
                <w:rFonts w:ascii="Arial" w:hAnsi="Arial" w:cs="Arial"/>
                <w:color w:val="000000"/>
                <w:sz w:val="24"/>
                <w:szCs w:val="24"/>
              </w:rPr>
            </w:pPr>
            <w:r w:rsidRPr="006819F1">
              <w:rPr>
                <w:rFonts w:ascii="Arial" w:hAnsi="Arial" w:cs="Arial"/>
                <w:color w:val="000000"/>
                <w:sz w:val="24"/>
                <w:szCs w:val="24"/>
              </w:rPr>
              <w:t>504 237,7</w:t>
            </w:r>
          </w:p>
        </w:tc>
      </w:tr>
      <w:tr w:rsidR="00B85A91" w:rsidRPr="006819F1" w:rsidTr="005F02FE">
        <w:trPr>
          <w:trHeight w:val="375"/>
        </w:trPr>
        <w:tc>
          <w:tcPr>
            <w:tcW w:w="1843" w:type="dxa"/>
            <w:tcBorders>
              <w:top w:val="nil"/>
              <w:left w:val="single" w:sz="4" w:space="0" w:color="auto"/>
              <w:bottom w:val="single" w:sz="4" w:space="0" w:color="auto"/>
              <w:right w:val="single" w:sz="4" w:space="0" w:color="auto"/>
            </w:tcBorders>
            <w:vAlign w:val="center"/>
          </w:tcPr>
          <w:p w:rsidR="00B85A91" w:rsidRPr="006819F1" w:rsidRDefault="00B85A91" w:rsidP="005F02FE">
            <w:pPr>
              <w:jc w:val="center"/>
              <w:rPr>
                <w:rFonts w:ascii="Arial" w:hAnsi="Arial" w:cs="Arial"/>
                <w:color w:val="000000"/>
                <w:sz w:val="24"/>
                <w:szCs w:val="24"/>
              </w:rPr>
            </w:pPr>
            <w:r w:rsidRPr="006819F1">
              <w:rPr>
                <w:rFonts w:ascii="Arial" w:hAnsi="Arial" w:cs="Arial"/>
                <w:color w:val="000000"/>
                <w:sz w:val="24"/>
                <w:szCs w:val="24"/>
              </w:rPr>
              <w:t>0410</w:t>
            </w:r>
          </w:p>
        </w:tc>
        <w:tc>
          <w:tcPr>
            <w:tcW w:w="5670" w:type="dxa"/>
            <w:tcBorders>
              <w:top w:val="nil"/>
              <w:left w:val="nil"/>
              <w:bottom w:val="single" w:sz="4" w:space="0" w:color="auto"/>
              <w:right w:val="single" w:sz="4" w:space="0" w:color="auto"/>
            </w:tcBorders>
            <w:vAlign w:val="center"/>
          </w:tcPr>
          <w:p w:rsidR="00B85A91" w:rsidRPr="006819F1" w:rsidRDefault="00B85A91" w:rsidP="005F02FE">
            <w:pPr>
              <w:rPr>
                <w:rFonts w:ascii="Arial" w:hAnsi="Arial" w:cs="Arial"/>
                <w:color w:val="000000"/>
                <w:sz w:val="24"/>
                <w:szCs w:val="24"/>
              </w:rPr>
            </w:pPr>
            <w:r w:rsidRPr="006819F1">
              <w:rPr>
                <w:rFonts w:ascii="Arial" w:hAnsi="Arial" w:cs="Arial"/>
                <w:color w:val="000000"/>
                <w:sz w:val="24"/>
                <w:szCs w:val="24"/>
              </w:rPr>
              <w:t>Связь и информатика</w:t>
            </w:r>
          </w:p>
        </w:tc>
        <w:tc>
          <w:tcPr>
            <w:tcW w:w="2126" w:type="dxa"/>
            <w:tcBorders>
              <w:top w:val="nil"/>
              <w:left w:val="nil"/>
              <w:bottom w:val="single" w:sz="4" w:space="0" w:color="auto"/>
              <w:right w:val="single" w:sz="4" w:space="0" w:color="auto"/>
            </w:tcBorders>
            <w:noWrap/>
            <w:vAlign w:val="bottom"/>
          </w:tcPr>
          <w:p w:rsidR="00B85A91" w:rsidRPr="006819F1" w:rsidRDefault="00B85A91" w:rsidP="005F02FE">
            <w:pPr>
              <w:jc w:val="right"/>
              <w:rPr>
                <w:rFonts w:ascii="Arial" w:hAnsi="Arial" w:cs="Arial"/>
                <w:color w:val="000000"/>
                <w:sz w:val="24"/>
                <w:szCs w:val="24"/>
              </w:rPr>
            </w:pPr>
            <w:r w:rsidRPr="006819F1">
              <w:rPr>
                <w:rFonts w:ascii="Arial" w:hAnsi="Arial" w:cs="Arial"/>
                <w:color w:val="000000"/>
                <w:sz w:val="24"/>
                <w:szCs w:val="24"/>
              </w:rPr>
              <w:t>35 538,0</w:t>
            </w:r>
          </w:p>
        </w:tc>
      </w:tr>
      <w:tr w:rsidR="00B85A91" w:rsidRPr="006819F1" w:rsidTr="005F02FE">
        <w:trPr>
          <w:trHeight w:val="375"/>
        </w:trPr>
        <w:tc>
          <w:tcPr>
            <w:tcW w:w="1843" w:type="dxa"/>
            <w:tcBorders>
              <w:top w:val="nil"/>
              <w:left w:val="single" w:sz="4" w:space="0" w:color="auto"/>
              <w:bottom w:val="single" w:sz="4" w:space="0" w:color="auto"/>
              <w:right w:val="single" w:sz="4" w:space="0" w:color="auto"/>
            </w:tcBorders>
            <w:vAlign w:val="center"/>
          </w:tcPr>
          <w:p w:rsidR="00B85A91" w:rsidRPr="006819F1" w:rsidRDefault="00B85A91" w:rsidP="005F02FE">
            <w:pPr>
              <w:jc w:val="center"/>
              <w:rPr>
                <w:rFonts w:ascii="Arial" w:hAnsi="Arial" w:cs="Arial"/>
                <w:color w:val="000000"/>
                <w:sz w:val="24"/>
                <w:szCs w:val="24"/>
              </w:rPr>
            </w:pPr>
            <w:r w:rsidRPr="006819F1">
              <w:rPr>
                <w:rFonts w:ascii="Arial" w:hAnsi="Arial" w:cs="Arial"/>
                <w:color w:val="000000"/>
                <w:sz w:val="24"/>
                <w:szCs w:val="24"/>
              </w:rPr>
              <w:t>0412</w:t>
            </w:r>
          </w:p>
        </w:tc>
        <w:tc>
          <w:tcPr>
            <w:tcW w:w="5670" w:type="dxa"/>
            <w:tcBorders>
              <w:top w:val="nil"/>
              <w:left w:val="nil"/>
              <w:bottom w:val="single" w:sz="4" w:space="0" w:color="auto"/>
              <w:right w:val="single" w:sz="4" w:space="0" w:color="auto"/>
            </w:tcBorders>
            <w:vAlign w:val="center"/>
          </w:tcPr>
          <w:p w:rsidR="00B85A91" w:rsidRPr="006819F1" w:rsidRDefault="00B85A91" w:rsidP="005F02FE">
            <w:pPr>
              <w:rPr>
                <w:rFonts w:ascii="Arial" w:hAnsi="Arial" w:cs="Arial"/>
                <w:color w:val="000000"/>
                <w:sz w:val="24"/>
                <w:szCs w:val="24"/>
              </w:rPr>
            </w:pPr>
            <w:r w:rsidRPr="006819F1">
              <w:rPr>
                <w:rFonts w:ascii="Arial" w:hAnsi="Arial" w:cs="Arial"/>
                <w:color w:val="000000"/>
                <w:sz w:val="24"/>
                <w:szCs w:val="24"/>
              </w:rPr>
              <w:t>Другие вопросы в области национальной экономики</w:t>
            </w:r>
          </w:p>
        </w:tc>
        <w:tc>
          <w:tcPr>
            <w:tcW w:w="2126" w:type="dxa"/>
            <w:tcBorders>
              <w:top w:val="nil"/>
              <w:left w:val="nil"/>
              <w:bottom w:val="single" w:sz="4" w:space="0" w:color="auto"/>
              <w:right w:val="single" w:sz="4" w:space="0" w:color="auto"/>
            </w:tcBorders>
            <w:noWrap/>
            <w:vAlign w:val="bottom"/>
          </w:tcPr>
          <w:p w:rsidR="00B85A91" w:rsidRPr="006819F1" w:rsidRDefault="00B85A91" w:rsidP="005F02FE">
            <w:pPr>
              <w:jc w:val="right"/>
              <w:rPr>
                <w:rFonts w:ascii="Arial" w:hAnsi="Arial" w:cs="Arial"/>
                <w:color w:val="000000"/>
                <w:sz w:val="24"/>
                <w:szCs w:val="24"/>
              </w:rPr>
            </w:pPr>
            <w:r w:rsidRPr="006819F1">
              <w:rPr>
                <w:rFonts w:ascii="Arial" w:hAnsi="Arial" w:cs="Arial"/>
                <w:color w:val="000000"/>
                <w:sz w:val="24"/>
                <w:szCs w:val="24"/>
              </w:rPr>
              <w:t>47 146,3</w:t>
            </w:r>
          </w:p>
        </w:tc>
      </w:tr>
      <w:tr w:rsidR="00B85A91" w:rsidRPr="006819F1" w:rsidTr="005F02FE">
        <w:trPr>
          <w:trHeight w:val="405"/>
        </w:trPr>
        <w:tc>
          <w:tcPr>
            <w:tcW w:w="1843" w:type="dxa"/>
            <w:tcBorders>
              <w:top w:val="nil"/>
              <w:left w:val="single" w:sz="4" w:space="0" w:color="auto"/>
              <w:bottom w:val="single" w:sz="4" w:space="0" w:color="auto"/>
              <w:right w:val="single" w:sz="4" w:space="0" w:color="auto"/>
            </w:tcBorders>
            <w:vAlign w:val="center"/>
          </w:tcPr>
          <w:p w:rsidR="00B85A91" w:rsidRPr="006819F1" w:rsidRDefault="00B85A91" w:rsidP="005F02FE">
            <w:pPr>
              <w:jc w:val="center"/>
              <w:rPr>
                <w:rFonts w:ascii="Arial" w:hAnsi="Arial" w:cs="Arial"/>
                <w:b/>
                <w:bCs/>
                <w:color w:val="000000"/>
                <w:sz w:val="24"/>
                <w:szCs w:val="24"/>
              </w:rPr>
            </w:pPr>
            <w:r w:rsidRPr="006819F1">
              <w:rPr>
                <w:rFonts w:ascii="Arial" w:hAnsi="Arial" w:cs="Arial"/>
                <w:b/>
                <w:bCs/>
                <w:color w:val="000000"/>
                <w:sz w:val="24"/>
                <w:szCs w:val="24"/>
              </w:rPr>
              <w:t>0500</w:t>
            </w:r>
          </w:p>
        </w:tc>
        <w:tc>
          <w:tcPr>
            <w:tcW w:w="5670" w:type="dxa"/>
            <w:tcBorders>
              <w:top w:val="nil"/>
              <w:left w:val="nil"/>
              <w:bottom w:val="single" w:sz="4" w:space="0" w:color="auto"/>
              <w:right w:val="single" w:sz="4" w:space="0" w:color="auto"/>
            </w:tcBorders>
            <w:vAlign w:val="center"/>
          </w:tcPr>
          <w:p w:rsidR="00B85A91" w:rsidRPr="006819F1" w:rsidRDefault="00B85A91" w:rsidP="005F02FE">
            <w:pPr>
              <w:rPr>
                <w:rFonts w:ascii="Arial" w:hAnsi="Arial" w:cs="Arial"/>
                <w:b/>
                <w:bCs/>
                <w:color w:val="000000"/>
                <w:sz w:val="24"/>
                <w:szCs w:val="24"/>
              </w:rPr>
            </w:pPr>
            <w:r w:rsidRPr="006819F1">
              <w:rPr>
                <w:rFonts w:ascii="Arial" w:hAnsi="Arial" w:cs="Arial"/>
                <w:b/>
                <w:bCs/>
                <w:color w:val="000000"/>
                <w:sz w:val="24"/>
                <w:szCs w:val="24"/>
              </w:rPr>
              <w:t>Жилищно-коммунальное хозяйство</w:t>
            </w:r>
          </w:p>
        </w:tc>
        <w:tc>
          <w:tcPr>
            <w:tcW w:w="2126" w:type="dxa"/>
            <w:tcBorders>
              <w:top w:val="nil"/>
              <w:left w:val="nil"/>
              <w:bottom w:val="single" w:sz="4" w:space="0" w:color="auto"/>
              <w:right w:val="single" w:sz="4" w:space="0" w:color="auto"/>
            </w:tcBorders>
            <w:noWrap/>
            <w:vAlign w:val="bottom"/>
          </w:tcPr>
          <w:p w:rsidR="00B85A91" w:rsidRPr="006819F1" w:rsidRDefault="00B85A91" w:rsidP="005F02FE">
            <w:pPr>
              <w:jc w:val="right"/>
              <w:rPr>
                <w:rFonts w:ascii="Arial" w:hAnsi="Arial" w:cs="Arial"/>
                <w:b/>
                <w:bCs/>
                <w:color w:val="000000"/>
                <w:sz w:val="24"/>
                <w:szCs w:val="24"/>
              </w:rPr>
            </w:pPr>
            <w:r w:rsidRPr="006819F1">
              <w:rPr>
                <w:rFonts w:ascii="Arial" w:hAnsi="Arial" w:cs="Arial"/>
                <w:b/>
                <w:bCs/>
                <w:color w:val="000000"/>
                <w:sz w:val="24"/>
                <w:szCs w:val="24"/>
              </w:rPr>
              <w:t>504 884,8</w:t>
            </w:r>
          </w:p>
        </w:tc>
      </w:tr>
      <w:tr w:rsidR="00B85A91" w:rsidRPr="006819F1" w:rsidTr="005F02FE">
        <w:trPr>
          <w:trHeight w:val="375"/>
        </w:trPr>
        <w:tc>
          <w:tcPr>
            <w:tcW w:w="1843" w:type="dxa"/>
            <w:tcBorders>
              <w:top w:val="nil"/>
              <w:left w:val="single" w:sz="4" w:space="0" w:color="auto"/>
              <w:bottom w:val="single" w:sz="4" w:space="0" w:color="auto"/>
              <w:right w:val="single" w:sz="4" w:space="0" w:color="auto"/>
            </w:tcBorders>
            <w:vAlign w:val="center"/>
          </w:tcPr>
          <w:p w:rsidR="00B85A91" w:rsidRPr="006819F1" w:rsidRDefault="00B85A91" w:rsidP="005F02FE">
            <w:pPr>
              <w:jc w:val="center"/>
              <w:rPr>
                <w:rFonts w:ascii="Arial" w:hAnsi="Arial" w:cs="Arial"/>
                <w:color w:val="000000"/>
                <w:sz w:val="24"/>
                <w:szCs w:val="24"/>
              </w:rPr>
            </w:pPr>
            <w:r w:rsidRPr="006819F1">
              <w:rPr>
                <w:rFonts w:ascii="Arial" w:hAnsi="Arial" w:cs="Arial"/>
                <w:color w:val="000000"/>
                <w:sz w:val="24"/>
                <w:szCs w:val="24"/>
              </w:rPr>
              <w:t>0501</w:t>
            </w:r>
          </w:p>
        </w:tc>
        <w:tc>
          <w:tcPr>
            <w:tcW w:w="5670" w:type="dxa"/>
            <w:tcBorders>
              <w:top w:val="nil"/>
              <w:left w:val="nil"/>
              <w:bottom w:val="single" w:sz="4" w:space="0" w:color="auto"/>
              <w:right w:val="single" w:sz="4" w:space="0" w:color="auto"/>
            </w:tcBorders>
            <w:vAlign w:val="center"/>
          </w:tcPr>
          <w:p w:rsidR="00B85A91" w:rsidRPr="006819F1" w:rsidRDefault="00B85A91" w:rsidP="005F02FE">
            <w:pPr>
              <w:rPr>
                <w:rFonts w:ascii="Arial" w:hAnsi="Arial" w:cs="Arial"/>
                <w:color w:val="000000"/>
                <w:sz w:val="24"/>
                <w:szCs w:val="24"/>
              </w:rPr>
            </w:pPr>
            <w:r w:rsidRPr="006819F1">
              <w:rPr>
                <w:rFonts w:ascii="Arial" w:hAnsi="Arial" w:cs="Arial"/>
                <w:color w:val="000000"/>
                <w:sz w:val="24"/>
                <w:szCs w:val="24"/>
              </w:rPr>
              <w:t>Жилищное хозяйство</w:t>
            </w:r>
          </w:p>
        </w:tc>
        <w:tc>
          <w:tcPr>
            <w:tcW w:w="2126" w:type="dxa"/>
            <w:tcBorders>
              <w:top w:val="nil"/>
              <w:left w:val="nil"/>
              <w:bottom w:val="single" w:sz="4" w:space="0" w:color="auto"/>
              <w:right w:val="single" w:sz="4" w:space="0" w:color="auto"/>
            </w:tcBorders>
            <w:noWrap/>
            <w:vAlign w:val="bottom"/>
          </w:tcPr>
          <w:p w:rsidR="00B85A91" w:rsidRPr="006819F1" w:rsidRDefault="00B85A91" w:rsidP="005F02FE">
            <w:pPr>
              <w:jc w:val="right"/>
              <w:rPr>
                <w:rFonts w:ascii="Arial" w:hAnsi="Arial" w:cs="Arial"/>
                <w:color w:val="000000"/>
                <w:sz w:val="24"/>
                <w:szCs w:val="24"/>
              </w:rPr>
            </w:pPr>
            <w:r w:rsidRPr="006819F1">
              <w:rPr>
                <w:rFonts w:ascii="Arial" w:hAnsi="Arial" w:cs="Arial"/>
                <w:color w:val="000000"/>
                <w:sz w:val="24"/>
                <w:szCs w:val="24"/>
              </w:rPr>
              <w:t>221 022,7</w:t>
            </w:r>
          </w:p>
        </w:tc>
      </w:tr>
      <w:tr w:rsidR="00B85A91" w:rsidRPr="006819F1" w:rsidTr="005F02FE">
        <w:trPr>
          <w:trHeight w:val="375"/>
        </w:trPr>
        <w:tc>
          <w:tcPr>
            <w:tcW w:w="1843" w:type="dxa"/>
            <w:tcBorders>
              <w:top w:val="nil"/>
              <w:left w:val="single" w:sz="4" w:space="0" w:color="auto"/>
              <w:bottom w:val="single" w:sz="4" w:space="0" w:color="auto"/>
              <w:right w:val="single" w:sz="4" w:space="0" w:color="auto"/>
            </w:tcBorders>
            <w:vAlign w:val="center"/>
          </w:tcPr>
          <w:p w:rsidR="00B85A91" w:rsidRPr="006819F1" w:rsidRDefault="00B85A91" w:rsidP="005F02FE">
            <w:pPr>
              <w:jc w:val="center"/>
              <w:rPr>
                <w:rFonts w:ascii="Arial" w:hAnsi="Arial" w:cs="Arial"/>
                <w:color w:val="000000"/>
                <w:sz w:val="24"/>
                <w:szCs w:val="24"/>
              </w:rPr>
            </w:pPr>
            <w:r w:rsidRPr="006819F1">
              <w:rPr>
                <w:rFonts w:ascii="Arial" w:hAnsi="Arial" w:cs="Arial"/>
                <w:color w:val="000000"/>
                <w:sz w:val="24"/>
                <w:szCs w:val="24"/>
              </w:rPr>
              <w:t>0502</w:t>
            </w:r>
          </w:p>
        </w:tc>
        <w:tc>
          <w:tcPr>
            <w:tcW w:w="5670" w:type="dxa"/>
            <w:tcBorders>
              <w:top w:val="nil"/>
              <w:left w:val="nil"/>
              <w:bottom w:val="single" w:sz="4" w:space="0" w:color="auto"/>
              <w:right w:val="single" w:sz="4" w:space="0" w:color="auto"/>
            </w:tcBorders>
            <w:vAlign w:val="center"/>
          </w:tcPr>
          <w:p w:rsidR="00B85A91" w:rsidRPr="006819F1" w:rsidRDefault="00B85A91" w:rsidP="005F02FE">
            <w:pPr>
              <w:rPr>
                <w:rFonts w:ascii="Arial" w:hAnsi="Arial" w:cs="Arial"/>
                <w:color w:val="000000"/>
                <w:sz w:val="24"/>
                <w:szCs w:val="24"/>
              </w:rPr>
            </w:pPr>
            <w:r w:rsidRPr="006819F1">
              <w:rPr>
                <w:rFonts w:ascii="Arial" w:hAnsi="Arial" w:cs="Arial"/>
                <w:color w:val="000000"/>
                <w:sz w:val="24"/>
                <w:szCs w:val="24"/>
              </w:rPr>
              <w:t>Коммунальное хозяйство</w:t>
            </w:r>
          </w:p>
        </w:tc>
        <w:tc>
          <w:tcPr>
            <w:tcW w:w="2126" w:type="dxa"/>
            <w:tcBorders>
              <w:top w:val="nil"/>
              <w:left w:val="nil"/>
              <w:bottom w:val="single" w:sz="4" w:space="0" w:color="auto"/>
              <w:right w:val="single" w:sz="4" w:space="0" w:color="auto"/>
            </w:tcBorders>
            <w:noWrap/>
            <w:vAlign w:val="bottom"/>
          </w:tcPr>
          <w:p w:rsidR="00B85A91" w:rsidRPr="006819F1" w:rsidRDefault="00B85A91" w:rsidP="005F02FE">
            <w:pPr>
              <w:jc w:val="right"/>
              <w:rPr>
                <w:rFonts w:ascii="Arial" w:hAnsi="Arial" w:cs="Arial"/>
                <w:color w:val="000000"/>
                <w:sz w:val="24"/>
                <w:szCs w:val="24"/>
              </w:rPr>
            </w:pPr>
            <w:r w:rsidRPr="006819F1">
              <w:rPr>
                <w:rFonts w:ascii="Arial" w:hAnsi="Arial" w:cs="Arial"/>
                <w:color w:val="000000"/>
                <w:sz w:val="24"/>
                <w:szCs w:val="24"/>
              </w:rPr>
              <w:t>183 380,2</w:t>
            </w:r>
          </w:p>
        </w:tc>
      </w:tr>
      <w:tr w:rsidR="00B85A91" w:rsidRPr="006819F1" w:rsidTr="005F02FE">
        <w:trPr>
          <w:trHeight w:val="375"/>
        </w:trPr>
        <w:tc>
          <w:tcPr>
            <w:tcW w:w="1843" w:type="dxa"/>
            <w:tcBorders>
              <w:top w:val="nil"/>
              <w:left w:val="single" w:sz="4" w:space="0" w:color="auto"/>
              <w:bottom w:val="single" w:sz="4" w:space="0" w:color="auto"/>
              <w:right w:val="single" w:sz="4" w:space="0" w:color="auto"/>
            </w:tcBorders>
            <w:vAlign w:val="center"/>
          </w:tcPr>
          <w:p w:rsidR="00B85A91" w:rsidRPr="006819F1" w:rsidRDefault="00B85A91" w:rsidP="005F02FE">
            <w:pPr>
              <w:jc w:val="center"/>
              <w:rPr>
                <w:rFonts w:ascii="Arial" w:hAnsi="Arial" w:cs="Arial"/>
                <w:color w:val="000000"/>
                <w:sz w:val="24"/>
                <w:szCs w:val="24"/>
              </w:rPr>
            </w:pPr>
            <w:r w:rsidRPr="006819F1">
              <w:rPr>
                <w:rFonts w:ascii="Arial" w:hAnsi="Arial" w:cs="Arial"/>
                <w:color w:val="000000"/>
                <w:sz w:val="24"/>
                <w:szCs w:val="24"/>
              </w:rPr>
              <w:t>0503</w:t>
            </w:r>
          </w:p>
        </w:tc>
        <w:tc>
          <w:tcPr>
            <w:tcW w:w="5670" w:type="dxa"/>
            <w:tcBorders>
              <w:top w:val="nil"/>
              <w:left w:val="nil"/>
              <w:bottom w:val="single" w:sz="4" w:space="0" w:color="auto"/>
              <w:right w:val="single" w:sz="4" w:space="0" w:color="auto"/>
            </w:tcBorders>
            <w:vAlign w:val="center"/>
          </w:tcPr>
          <w:p w:rsidR="00B85A91" w:rsidRPr="006819F1" w:rsidRDefault="00B85A91" w:rsidP="005F02FE">
            <w:pPr>
              <w:rPr>
                <w:rFonts w:ascii="Arial" w:hAnsi="Arial" w:cs="Arial"/>
                <w:color w:val="000000"/>
                <w:sz w:val="24"/>
                <w:szCs w:val="24"/>
              </w:rPr>
            </w:pPr>
            <w:r w:rsidRPr="006819F1">
              <w:rPr>
                <w:rFonts w:ascii="Arial" w:hAnsi="Arial" w:cs="Arial"/>
                <w:color w:val="000000"/>
                <w:sz w:val="24"/>
                <w:szCs w:val="24"/>
              </w:rPr>
              <w:t>Благоустройство</w:t>
            </w:r>
          </w:p>
        </w:tc>
        <w:tc>
          <w:tcPr>
            <w:tcW w:w="2126" w:type="dxa"/>
            <w:tcBorders>
              <w:top w:val="nil"/>
              <w:left w:val="nil"/>
              <w:bottom w:val="single" w:sz="4" w:space="0" w:color="auto"/>
              <w:right w:val="single" w:sz="4" w:space="0" w:color="auto"/>
            </w:tcBorders>
            <w:noWrap/>
            <w:vAlign w:val="bottom"/>
          </w:tcPr>
          <w:p w:rsidR="00B85A91" w:rsidRPr="006819F1" w:rsidRDefault="00B85A91" w:rsidP="005F02FE">
            <w:pPr>
              <w:jc w:val="right"/>
              <w:rPr>
                <w:rFonts w:ascii="Arial" w:hAnsi="Arial" w:cs="Arial"/>
                <w:color w:val="000000"/>
                <w:sz w:val="24"/>
                <w:szCs w:val="24"/>
              </w:rPr>
            </w:pPr>
            <w:r w:rsidRPr="006819F1">
              <w:rPr>
                <w:rFonts w:ascii="Arial" w:hAnsi="Arial" w:cs="Arial"/>
                <w:color w:val="000000"/>
                <w:sz w:val="24"/>
                <w:szCs w:val="24"/>
              </w:rPr>
              <w:t>84 287,6</w:t>
            </w:r>
          </w:p>
        </w:tc>
      </w:tr>
      <w:tr w:rsidR="00B85A91" w:rsidRPr="006819F1" w:rsidTr="005F02FE">
        <w:trPr>
          <w:trHeight w:val="375"/>
        </w:trPr>
        <w:tc>
          <w:tcPr>
            <w:tcW w:w="1843" w:type="dxa"/>
            <w:tcBorders>
              <w:top w:val="nil"/>
              <w:left w:val="single" w:sz="4" w:space="0" w:color="auto"/>
              <w:bottom w:val="single" w:sz="4" w:space="0" w:color="auto"/>
              <w:right w:val="single" w:sz="4" w:space="0" w:color="auto"/>
            </w:tcBorders>
            <w:vAlign w:val="center"/>
          </w:tcPr>
          <w:p w:rsidR="00B85A91" w:rsidRPr="006819F1" w:rsidRDefault="00B85A91" w:rsidP="005F02FE">
            <w:pPr>
              <w:jc w:val="center"/>
              <w:rPr>
                <w:rFonts w:ascii="Arial" w:hAnsi="Arial" w:cs="Arial"/>
                <w:color w:val="000000"/>
                <w:sz w:val="24"/>
                <w:szCs w:val="24"/>
              </w:rPr>
            </w:pPr>
            <w:r w:rsidRPr="006819F1">
              <w:rPr>
                <w:rFonts w:ascii="Arial" w:hAnsi="Arial" w:cs="Arial"/>
                <w:color w:val="000000"/>
                <w:sz w:val="24"/>
                <w:szCs w:val="24"/>
              </w:rPr>
              <w:t>0505</w:t>
            </w:r>
          </w:p>
        </w:tc>
        <w:tc>
          <w:tcPr>
            <w:tcW w:w="5670" w:type="dxa"/>
            <w:tcBorders>
              <w:top w:val="nil"/>
              <w:left w:val="nil"/>
              <w:bottom w:val="single" w:sz="4" w:space="0" w:color="auto"/>
              <w:right w:val="single" w:sz="4" w:space="0" w:color="auto"/>
            </w:tcBorders>
            <w:vAlign w:val="center"/>
          </w:tcPr>
          <w:p w:rsidR="00B85A91" w:rsidRPr="006819F1" w:rsidRDefault="00B85A91" w:rsidP="005F02FE">
            <w:pPr>
              <w:rPr>
                <w:rFonts w:ascii="Arial" w:hAnsi="Arial" w:cs="Arial"/>
                <w:color w:val="000000"/>
                <w:sz w:val="24"/>
                <w:szCs w:val="24"/>
              </w:rPr>
            </w:pPr>
            <w:r w:rsidRPr="006819F1">
              <w:rPr>
                <w:rFonts w:ascii="Arial" w:hAnsi="Arial" w:cs="Arial"/>
                <w:color w:val="000000"/>
                <w:sz w:val="24"/>
                <w:szCs w:val="24"/>
              </w:rPr>
              <w:t>Другие вопросы в области жилищно-коммунального хозяйства</w:t>
            </w:r>
          </w:p>
        </w:tc>
        <w:tc>
          <w:tcPr>
            <w:tcW w:w="2126" w:type="dxa"/>
            <w:tcBorders>
              <w:top w:val="nil"/>
              <w:left w:val="nil"/>
              <w:bottom w:val="single" w:sz="4" w:space="0" w:color="auto"/>
              <w:right w:val="single" w:sz="4" w:space="0" w:color="auto"/>
            </w:tcBorders>
            <w:noWrap/>
            <w:vAlign w:val="bottom"/>
          </w:tcPr>
          <w:p w:rsidR="00B85A91" w:rsidRPr="006819F1" w:rsidRDefault="00B85A91" w:rsidP="005F02FE">
            <w:pPr>
              <w:jc w:val="right"/>
              <w:rPr>
                <w:rFonts w:ascii="Arial" w:hAnsi="Arial" w:cs="Arial"/>
                <w:color w:val="000000"/>
                <w:sz w:val="24"/>
                <w:szCs w:val="24"/>
              </w:rPr>
            </w:pPr>
            <w:r w:rsidRPr="006819F1">
              <w:rPr>
                <w:rFonts w:ascii="Arial" w:hAnsi="Arial" w:cs="Arial"/>
                <w:color w:val="000000"/>
                <w:sz w:val="24"/>
                <w:szCs w:val="24"/>
              </w:rPr>
              <w:t>16 194,3</w:t>
            </w:r>
          </w:p>
        </w:tc>
      </w:tr>
      <w:tr w:rsidR="00B85A91" w:rsidRPr="006819F1" w:rsidTr="005F02FE">
        <w:trPr>
          <w:trHeight w:val="375"/>
        </w:trPr>
        <w:tc>
          <w:tcPr>
            <w:tcW w:w="1843" w:type="dxa"/>
            <w:tcBorders>
              <w:top w:val="nil"/>
              <w:left w:val="single" w:sz="4" w:space="0" w:color="auto"/>
              <w:bottom w:val="single" w:sz="4" w:space="0" w:color="auto"/>
              <w:right w:val="single" w:sz="4" w:space="0" w:color="auto"/>
            </w:tcBorders>
            <w:vAlign w:val="center"/>
          </w:tcPr>
          <w:p w:rsidR="00B85A91" w:rsidRPr="006819F1" w:rsidRDefault="00B85A91" w:rsidP="005F02FE">
            <w:pPr>
              <w:jc w:val="center"/>
              <w:rPr>
                <w:rFonts w:ascii="Arial" w:hAnsi="Arial" w:cs="Arial"/>
                <w:b/>
                <w:bCs/>
                <w:color w:val="000000"/>
                <w:sz w:val="24"/>
                <w:szCs w:val="24"/>
              </w:rPr>
            </w:pPr>
            <w:r w:rsidRPr="006819F1">
              <w:rPr>
                <w:rFonts w:ascii="Arial" w:hAnsi="Arial" w:cs="Arial"/>
                <w:b/>
                <w:bCs/>
                <w:color w:val="000000"/>
                <w:sz w:val="24"/>
                <w:szCs w:val="24"/>
              </w:rPr>
              <w:t>0600</w:t>
            </w:r>
          </w:p>
        </w:tc>
        <w:tc>
          <w:tcPr>
            <w:tcW w:w="5670" w:type="dxa"/>
            <w:tcBorders>
              <w:top w:val="nil"/>
              <w:left w:val="nil"/>
              <w:bottom w:val="single" w:sz="4" w:space="0" w:color="auto"/>
              <w:right w:val="single" w:sz="4" w:space="0" w:color="auto"/>
            </w:tcBorders>
            <w:vAlign w:val="center"/>
          </w:tcPr>
          <w:p w:rsidR="00B85A91" w:rsidRPr="006819F1" w:rsidRDefault="00B85A91" w:rsidP="005F02FE">
            <w:pPr>
              <w:rPr>
                <w:rFonts w:ascii="Arial" w:hAnsi="Arial" w:cs="Arial"/>
                <w:b/>
                <w:bCs/>
                <w:color w:val="000000"/>
                <w:sz w:val="24"/>
                <w:szCs w:val="24"/>
              </w:rPr>
            </w:pPr>
            <w:r w:rsidRPr="006819F1">
              <w:rPr>
                <w:rFonts w:ascii="Arial" w:hAnsi="Arial" w:cs="Arial"/>
                <w:b/>
                <w:bCs/>
                <w:color w:val="000000"/>
                <w:sz w:val="24"/>
                <w:szCs w:val="24"/>
              </w:rPr>
              <w:t>Охрана окружающей среды</w:t>
            </w:r>
          </w:p>
        </w:tc>
        <w:tc>
          <w:tcPr>
            <w:tcW w:w="2126" w:type="dxa"/>
            <w:tcBorders>
              <w:top w:val="nil"/>
              <w:left w:val="nil"/>
              <w:bottom w:val="single" w:sz="4" w:space="0" w:color="auto"/>
              <w:right w:val="single" w:sz="4" w:space="0" w:color="auto"/>
            </w:tcBorders>
            <w:noWrap/>
            <w:vAlign w:val="bottom"/>
          </w:tcPr>
          <w:p w:rsidR="00B85A91" w:rsidRPr="006819F1" w:rsidRDefault="00B85A91" w:rsidP="005F02FE">
            <w:pPr>
              <w:jc w:val="right"/>
              <w:rPr>
                <w:rFonts w:ascii="Arial" w:hAnsi="Arial" w:cs="Arial"/>
                <w:b/>
                <w:bCs/>
                <w:color w:val="000000"/>
                <w:sz w:val="24"/>
                <w:szCs w:val="24"/>
              </w:rPr>
            </w:pPr>
            <w:r w:rsidRPr="006819F1">
              <w:rPr>
                <w:rFonts w:ascii="Arial" w:hAnsi="Arial" w:cs="Arial"/>
                <w:b/>
                <w:bCs/>
                <w:color w:val="000000"/>
                <w:sz w:val="24"/>
                <w:szCs w:val="24"/>
              </w:rPr>
              <w:t>1 639 400,3</w:t>
            </w:r>
          </w:p>
        </w:tc>
      </w:tr>
      <w:tr w:rsidR="00B85A91" w:rsidRPr="006819F1" w:rsidTr="005F02FE">
        <w:trPr>
          <w:trHeight w:val="375"/>
        </w:trPr>
        <w:tc>
          <w:tcPr>
            <w:tcW w:w="1843" w:type="dxa"/>
            <w:tcBorders>
              <w:top w:val="nil"/>
              <w:left w:val="single" w:sz="4" w:space="0" w:color="auto"/>
              <w:bottom w:val="single" w:sz="4" w:space="0" w:color="auto"/>
              <w:right w:val="single" w:sz="4" w:space="0" w:color="auto"/>
            </w:tcBorders>
            <w:vAlign w:val="center"/>
          </w:tcPr>
          <w:p w:rsidR="00B85A91" w:rsidRPr="006819F1" w:rsidRDefault="00B85A91" w:rsidP="005F02FE">
            <w:pPr>
              <w:jc w:val="center"/>
              <w:rPr>
                <w:rFonts w:ascii="Arial" w:hAnsi="Arial" w:cs="Arial"/>
                <w:color w:val="000000"/>
                <w:sz w:val="24"/>
                <w:szCs w:val="24"/>
              </w:rPr>
            </w:pPr>
            <w:r w:rsidRPr="006819F1">
              <w:rPr>
                <w:rFonts w:ascii="Arial" w:hAnsi="Arial" w:cs="Arial"/>
                <w:color w:val="000000"/>
                <w:sz w:val="24"/>
                <w:szCs w:val="24"/>
              </w:rPr>
              <w:t>0602</w:t>
            </w:r>
          </w:p>
        </w:tc>
        <w:tc>
          <w:tcPr>
            <w:tcW w:w="5670" w:type="dxa"/>
            <w:tcBorders>
              <w:top w:val="nil"/>
              <w:left w:val="nil"/>
              <w:bottom w:val="single" w:sz="4" w:space="0" w:color="auto"/>
              <w:right w:val="single" w:sz="4" w:space="0" w:color="auto"/>
            </w:tcBorders>
            <w:vAlign w:val="center"/>
          </w:tcPr>
          <w:p w:rsidR="00B85A91" w:rsidRPr="006819F1" w:rsidRDefault="00B85A91" w:rsidP="005F02FE">
            <w:pPr>
              <w:rPr>
                <w:rFonts w:ascii="Arial" w:hAnsi="Arial" w:cs="Arial"/>
                <w:color w:val="000000"/>
                <w:sz w:val="24"/>
                <w:szCs w:val="24"/>
              </w:rPr>
            </w:pPr>
            <w:r w:rsidRPr="006819F1">
              <w:rPr>
                <w:rFonts w:ascii="Arial" w:hAnsi="Arial" w:cs="Arial"/>
                <w:color w:val="000000"/>
                <w:sz w:val="24"/>
                <w:szCs w:val="24"/>
              </w:rPr>
              <w:t>Сбор, удаление отходов и очистка сточных вод</w:t>
            </w:r>
          </w:p>
        </w:tc>
        <w:tc>
          <w:tcPr>
            <w:tcW w:w="2126" w:type="dxa"/>
            <w:tcBorders>
              <w:top w:val="nil"/>
              <w:left w:val="nil"/>
              <w:bottom w:val="single" w:sz="4" w:space="0" w:color="auto"/>
              <w:right w:val="single" w:sz="4" w:space="0" w:color="auto"/>
            </w:tcBorders>
            <w:noWrap/>
            <w:vAlign w:val="bottom"/>
          </w:tcPr>
          <w:p w:rsidR="00B85A91" w:rsidRPr="006819F1" w:rsidRDefault="00B85A91" w:rsidP="005F02FE">
            <w:pPr>
              <w:jc w:val="right"/>
              <w:rPr>
                <w:rFonts w:ascii="Arial" w:hAnsi="Arial" w:cs="Arial"/>
                <w:color w:val="000000"/>
                <w:sz w:val="24"/>
                <w:szCs w:val="24"/>
              </w:rPr>
            </w:pPr>
            <w:r w:rsidRPr="006819F1">
              <w:rPr>
                <w:rFonts w:ascii="Arial" w:hAnsi="Arial" w:cs="Arial"/>
                <w:color w:val="000000"/>
                <w:sz w:val="24"/>
                <w:szCs w:val="24"/>
              </w:rPr>
              <w:t>1 605 139,8</w:t>
            </w:r>
          </w:p>
        </w:tc>
      </w:tr>
      <w:tr w:rsidR="00B85A91" w:rsidRPr="006819F1" w:rsidTr="005F02FE">
        <w:trPr>
          <w:trHeight w:val="750"/>
        </w:trPr>
        <w:tc>
          <w:tcPr>
            <w:tcW w:w="1843" w:type="dxa"/>
            <w:tcBorders>
              <w:top w:val="nil"/>
              <w:left w:val="single" w:sz="4" w:space="0" w:color="auto"/>
              <w:bottom w:val="single" w:sz="4" w:space="0" w:color="auto"/>
              <w:right w:val="single" w:sz="4" w:space="0" w:color="auto"/>
            </w:tcBorders>
            <w:vAlign w:val="center"/>
          </w:tcPr>
          <w:p w:rsidR="00B85A91" w:rsidRPr="006819F1" w:rsidRDefault="00B85A91" w:rsidP="005F02FE">
            <w:pPr>
              <w:jc w:val="center"/>
              <w:rPr>
                <w:rFonts w:ascii="Arial" w:hAnsi="Arial" w:cs="Arial"/>
                <w:color w:val="000000"/>
                <w:sz w:val="24"/>
                <w:szCs w:val="24"/>
              </w:rPr>
            </w:pPr>
            <w:r w:rsidRPr="006819F1">
              <w:rPr>
                <w:rFonts w:ascii="Arial" w:hAnsi="Arial" w:cs="Arial"/>
                <w:color w:val="000000"/>
                <w:sz w:val="24"/>
                <w:szCs w:val="24"/>
              </w:rPr>
              <w:t>0603</w:t>
            </w:r>
          </w:p>
        </w:tc>
        <w:tc>
          <w:tcPr>
            <w:tcW w:w="5670" w:type="dxa"/>
            <w:tcBorders>
              <w:top w:val="nil"/>
              <w:left w:val="nil"/>
              <w:bottom w:val="single" w:sz="4" w:space="0" w:color="auto"/>
              <w:right w:val="single" w:sz="4" w:space="0" w:color="auto"/>
            </w:tcBorders>
            <w:vAlign w:val="center"/>
          </w:tcPr>
          <w:p w:rsidR="00B85A91" w:rsidRPr="006819F1" w:rsidRDefault="00B85A91" w:rsidP="005F02FE">
            <w:pPr>
              <w:rPr>
                <w:rFonts w:ascii="Arial" w:hAnsi="Arial" w:cs="Arial"/>
                <w:color w:val="000000"/>
                <w:sz w:val="24"/>
                <w:szCs w:val="24"/>
              </w:rPr>
            </w:pPr>
            <w:r w:rsidRPr="006819F1">
              <w:rPr>
                <w:rFonts w:ascii="Arial" w:hAnsi="Arial" w:cs="Arial"/>
                <w:color w:val="000000"/>
                <w:sz w:val="24"/>
                <w:szCs w:val="24"/>
              </w:rPr>
              <w:t>Охрана объектов растительного и животного мира и среды их обитания</w:t>
            </w:r>
          </w:p>
        </w:tc>
        <w:tc>
          <w:tcPr>
            <w:tcW w:w="2126" w:type="dxa"/>
            <w:tcBorders>
              <w:top w:val="nil"/>
              <w:left w:val="nil"/>
              <w:bottom w:val="single" w:sz="4" w:space="0" w:color="auto"/>
              <w:right w:val="single" w:sz="4" w:space="0" w:color="auto"/>
            </w:tcBorders>
            <w:noWrap/>
            <w:vAlign w:val="bottom"/>
          </w:tcPr>
          <w:p w:rsidR="00B85A91" w:rsidRPr="006819F1" w:rsidRDefault="00B85A91" w:rsidP="005F02FE">
            <w:pPr>
              <w:jc w:val="right"/>
              <w:rPr>
                <w:rFonts w:ascii="Arial" w:hAnsi="Arial" w:cs="Arial"/>
                <w:color w:val="000000"/>
                <w:sz w:val="24"/>
                <w:szCs w:val="24"/>
              </w:rPr>
            </w:pPr>
            <w:r w:rsidRPr="006819F1">
              <w:rPr>
                <w:rFonts w:ascii="Arial" w:hAnsi="Arial" w:cs="Arial"/>
                <w:color w:val="000000"/>
                <w:sz w:val="24"/>
                <w:szCs w:val="24"/>
              </w:rPr>
              <w:t>34 260,5</w:t>
            </w:r>
          </w:p>
        </w:tc>
      </w:tr>
      <w:tr w:rsidR="00B85A91" w:rsidRPr="006819F1" w:rsidTr="005F02FE">
        <w:trPr>
          <w:trHeight w:val="375"/>
        </w:trPr>
        <w:tc>
          <w:tcPr>
            <w:tcW w:w="1843" w:type="dxa"/>
            <w:tcBorders>
              <w:top w:val="nil"/>
              <w:left w:val="single" w:sz="4" w:space="0" w:color="auto"/>
              <w:bottom w:val="single" w:sz="4" w:space="0" w:color="auto"/>
              <w:right w:val="single" w:sz="4" w:space="0" w:color="auto"/>
            </w:tcBorders>
            <w:vAlign w:val="center"/>
          </w:tcPr>
          <w:p w:rsidR="00B85A91" w:rsidRPr="006819F1" w:rsidRDefault="00B85A91" w:rsidP="005F02FE">
            <w:pPr>
              <w:jc w:val="center"/>
              <w:rPr>
                <w:rFonts w:ascii="Arial" w:hAnsi="Arial" w:cs="Arial"/>
                <w:b/>
                <w:bCs/>
                <w:color w:val="000000"/>
                <w:sz w:val="24"/>
                <w:szCs w:val="24"/>
              </w:rPr>
            </w:pPr>
            <w:r w:rsidRPr="006819F1">
              <w:rPr>
                <w:rFonts w:ascii="Arial" w:hAnsi="Arial" w:cs="Arial"/>
                <w:b/>
                <w:bCs/>
                <w:color w:val="000000"/>
                <w:sz w:val="24"/>
                <w:szCs w:val="24"/>
              </w:rPr>
              <w:t>0700</w:t>
            </w:r>
          </w:p>
        </w:tc>
        <w:tc>
          <w:tcPr>
            <w:tcW w:w="5670" w:type="dxa"/>
            <w:tcBorders>
              <w:top w:val="nil"/>
              <w:left w:val="nil"/>
              <w:bottom w:val="single" w:sz="4" w:space="0" w:color="auto"/>
              <w:right w:val="single" w:sz="4" w:space="0" w:color="auto"/>
            </w:tcBorders>
            <w:vAlign w:val="center"/>
          </w:tcPr>
          <w:p w:rsidR="00B85A91" w:rsidRPr="006819F1" w:rsidRDefault="00B85A91" w:rsidP="005F02FE">
            <w:pPr>
              <w:rPr>
                <w:rFonts w:ascii="Arial" w:hAnsi="Arial" w:cs="Arial"/>
                <w:b/>
                <w:bCs/>
                <w:color w:val="000000"/>
                <w:sz w:val="24"/>
                <w:szCs w:val="24"/>
              </w:rPr>
            </w:pPr>
            <w:r w:rsidRPr="006819F1">
              <w:rPr>
                <w:rFonts w:ascii="Arial" w:hAnsi="Arial" w:cs="Arial"/>
                <w:b/>
                <w:bCs/>
                <w:color w:val="000000"/>
                <w:sz w:val="24"/>
                <w:szCs w:val="24"/>
              </w:rPr>
              <w:t>Образование</w:t>
            </w:r>
          </w:p>
        </w:tc>
        <w:tc>
          <w:tcPr>
            <w:tcW w:w="2126" w:type="dxa"/>
            <w:tcBorders>
              <w:top w:val="nil"/>
              <w:left w:val="nil"/>
              <w:bottom w:val="single" w:sz="4" w:space="0" w:color="auto"/>
              <w:right w:val="single" w:sz="4" w:space="0" w:color="auto"/>
            </w:tcBorders>
            <w:noWrap/>
            <w:vAlign w:val="bottom"/>
          </w:tcPr>
          <w:p w:rsidR="00B85A91" w:rsidRPr="006819F1" w:rsidRDefault="00B85A91" w:rsidP="005F02FE">
            <w:pPr>
              <w:jc w:val="right"/>
              <w:rPr>
                <w:rFonts w:ascii="Arial" w:hAnsi="Arial" w:cs="Arial"/>
                <w:b/>
                <w:bCs/>
                <w:color w:val="000000"/>
                <w:sz w:val="24"/>
                <w:szCs w:val="24"/>
              </w:rPr>
            </w:pPr>
            <w:r w:rsidRPr="006819F1">
              <w:rPr>
                <w:rFonts w:ascii="Arial" w:hAnsi="Arial" w:cs="Arial"/>
                <w:b/>
                <w:bCs/>
                <w:color w:val="000000"/>
                <w:sz w:val="24"/>
                <w:szCs w:val="24"/>
              </w:rPr>
              <w:t>2 247 291,2</w:t>
            </w:r>
          </w:p>
        </w:tc>
      </w:tr>
      <w:tr w:rsidR="00B85A91" w:rsidRPr="006819F1" w:rsidTr="005F02FE">
        <w:trPr>
          <w:trHeight w:val="435"/>
        </w:trPr>
        <w:tc>
          <w:tcPr>
            <w:tcW w:w="1843" w:type="dxa"/>
            <w:tcBorders>
              <w:top w:val="nil"/>
              <w:left w:val="single" w:sz="4" w:space="0" w:color="auto"/>
              <w:bottom w:val="single" w:sz="4" w:space="0" w:color="auto"/>
              <w:right w:val="single" w:sz="4" w:space="0" w:color="auto"/>
            </w:tcBorders>
            <w:vAlign w:val="center"/>
          </w:tcPr>
          <w:p w:rsidR="00B85A91" w:rsidRPr="006819F1" w:rsidRDefault="00B85A91" w:rsidP="005F02FE">
            <w:pPr>
              <w:jc w:val="center"/>
              <w:rPr>
                <w:rFonts w:ascii="Arial" w:hAnsi="Arial" w:cs="Arial"/>
                <w:color w:val="000000"/>
                <w:sz w:val="24"/>
                <w:szCs w:val="24"/>
              </w:rPr>
            </w:pPr>
            <w:r w:rsidRPr="006819F1">
              <w:rPr>
                <w:rFonts w:ascii="Arial" w:hAnsi="Arial" w:cs="Arial"/>
                <w:color w:val="000000"/>
                <w:sz w:val="24"/>
                <w:szCs w:val="24"/>
              </w:rPr>
              <w:t>0701</w:t>
            </w:r>
          </w:p>
        </w:tc>
        <w:tc>
          <w:tcPr>
            <w:tcW w:w="5670" w:type="dxa"/>
            <w:tcBorders>
              <w:top w:val="nil"/>
              <w:left w:val="nil"/>
              <w:bottom w:val="single" w:sz="4" w:space="0" w:color="auto"/>
              <w:right w:val="single" w:sz="4" w:space="0" w:color="auto"/>
            </w:tcBorders>
            <w:vAlign w:val="center"/>
          </w:tcPr>
          <w:p w:rsidR="00B85A91" w:rsidRPr="006819F1" w:rsidRDefault="00B85A91" w:rsidP="005F02FE">
            <w:pPr>
              <w:rPr>
                <w:rFonts w:ascii="Arial" w:hAnsi="Arial" w:cs="Arial"/>
                <w:color w:val="000000"/>
                <w:sz w:val="24"/>
                <w:szCs w:val="24"/>
              </w:rPr>
            </w:pPr>
            <w:r w:rsidRPr="006819F1">
              <w:rPr>
                <w:rFonts w:ascii="Arial" w:hAnsi="Arial" w:cs="Arial"/>
                <w:color w:val="000000"/>
                <w:sz w:val="24"/>
                <w:szCs w:val="24"/>
              </w:rPr>
              <w:t>Дошкольное образование, в том числе:</w:t>
            </w:r>
          </w:p>
        </w:tc>
        <w:tc>
          <w:tcPr>
            <w:tcW w:w="2126" w:type="dxa"/>
            <w:tcBorders>
              <w:top w:val="nil"/>
              <w:left w:val="nil"/>
              <w:bottom w:val="single" w:sz="4" w:space="0" w:color="auto"/>
              <w:right w:val="single" w:sz="4" w:space="0" w:color="auto"/>
            </w:tcBorders>
            <w:noWrap/>
            <w:vAlign w:val="bottom"/>
          </w:tcPr>
          <w:p w:rsidR="00B85A91" w:rsidRPr="006819F1" w:rsidRDefault="00B85A91" w:rsidP="005F02FE">
            <w:pPr>
              <w:jc w:val="right"/>
              <w:rPr>
                <w:rFonts w:ascii="Arial" w:hAnsi="Arial" w:cs="Arial"/>
                <w:color w:val="000000"/>
                <w:sz w:val="24"/>
                <w:szCs w:val="24"/>
              </w:rPr>
            </w:pPr>
            <w:r w:rsidRPr="006819F1">
              <w:rPr>
                <w:rFonts w:ascii="Arial" w:hAnsi="Arial" w:cs="Arial"/>
                <w:color w:val="000000"/>
                <w:sz w:val="24"/>
                <w:szCs w:val="24"/>
              </w:rPr>
              <w:t>826 699,8</w:t>
            </w:r>
          </w:p>
        </w:tc>
      </w:tr>
      <w:tr w:rsidR="00B85A91" w:rsidRPr="006819F1" w:rsidTr="005F02FE">
        <w:trPr>
          <w:trHeight w:val="1125"/>
        </w:trPr>
        <w:tc>
          <w:tcPr>
            <w:tcW w:w="1843" w:type="dxa"/>
            <w:tcBorders>
              <w:top w:val="nil"/>
              <w:left w:val="single" w:sz="4" w:space="0" w:color="auto"/>
              <w:bottom w:val="single" w:sz="4" w:space="0" w:color="auto"/>
              <w:right w:val="single" w:sz="4" w:space="0" w:color="auto"/>
            </w:tcBorders>
            <w:vAlign w:val="center"/>
          </w:tcPr>
          <w:p w:rsidR="00B85A91" w:rsidRPr="006819F1" w:rsidRDefault="00B85A91" w:rsidP="005F02FE">
            <w:pPr>
              <w:jc w:val="center"/>
              <w:rPr>
                <w:rFonts w:ascii="Arial" w:hAnsi="Arial" w:cs="Arial"/>
                <w:color w:val="000000"/>
                <w:sz w:val="24"/>
                <w:szCs w:val="24"/>
              </w:rPr>
            </w:pPr>
            <w:r w:rsidRPr="006819F1">
              <w:rPr>
                <w:rFonts w:ascii="Arial" w:hAnsi="Arial" w:cs="Arial"/>
                <w:color w:val="000000"/>
                <w:sz w:val="24"/>
                <w:szCs w:val="24"/>
              </w:rPr>
              <w:t> </w:t>
            </w:r>
          </w:p>
        </w:tc>
        <w:tc>
          <w:tcPr>
            <w:tcW w:w="5670" w:type="dxa"/>
            <w:tcBorders>
              <w:top w:val="nil"/>
              <w:left w:val="nil"/>
              <w:bottom w:val="single" w:sz="4" w:space="0" w:color="auto"/>
              <w:right w:val="single" w:sz="4" w:space="0" w:color="auto"/>
            </w:tcBorders>
            <w:vAlign w:val="center"/>
          </w:tcPr>
          <w:p w:rsidR="00B85A91" w:rsidRPr="006819F1" w:rsidRDefault="00B85A91" w:rsidP="005F02FE">
            <w:pPr>
              <w:rPr>
                <w:rFonts w:ascii="Arial" w:hAnsi="Arial" w:cs="Arial"/>
                <w:color w:val="000000"/>
                <w:sz w:val="24"/>
                <w:szCs w:val="24"/>
              </w:rPr>
            </w:pPr>
            <w:r w:rsidRPr="006819F1">
              <w:rPr>
                <w:rFonts w:ascii="Arial" w:hAnsi="Arial" w:cs="Arial"/>
                <w:color w:val="000000"/>
                <w:sz w:val="24"/>
                <w:szCs w:val="24"/>
              </w:rPr>
              <w:t>- Субвенции на осуществление отдельных государственных полномочий по воспитанию и обучению детей-инвалидов в дошкольных образовательных учреждениях</w:t>
            </w:r>
          </w:p>
        </w:tc>
        <w:tc>
          <w:tcPr>
            <w:tcW w:w="2126" w:type="dxa"/>
            <w:tcBorders>
              <w:top w:val="nil"/>
              <w:left w:val="nil"/>
              <w:bottom w:val="single" w:sz="4" w:space="0" w:color="auto"/>
              <w:right w:val="single" w:sz="4" w:space="0" w:color="auto"/>
            </w:tcBorders>
            <w:noWrap/>
            <w:vAlign w:val="bottom"/>
          </w:tcPr>
          <w:p w:rsidR="00B85A91" w:rsidRPr="006819F1" w:rsidRDefault="00B85A91" w:rsidP="005F02FE">
            <w:pPr>
              <w:jc w:val="right"/>
              <w:rPr>
                <w:rFonts w:ascii="Arial" w:hAnsi="Arial" w:cs="Arial"/>
                <w:color w:val="000000"/>
                <w:sz w:val="24"/>
                <w:szCs w:val="24"/>
              </w:rPr>
            </w:pPr>
            <w:r w:rsidRPr="006819F1">
              <w:rPr>
                <w:rFonts w:ascii="Arial" w:hAnsi="Arial" w:cs="Arial"/>
                <w:color w:val="000000"/>
                <w:sz w:val="24"/>
                <w:szCs w:val="24"/>
              </w:rPr>
              <w:t>4 779,7</w:t>
            </w:r>
          </w:p>
        </w:tc>
      </w:tr>
      <w:tr w:rsidR="00B85A91" w:rsidRPr="006819F1" w:rsidTr="005F02FE">
        <w:trPr>
          <w:trHeight w:val="375"/>
        </w:trPr>
        <w:tc>
          <w:tcPr>
            <w:tcW w:w="1843" w:type="dxa"/>
            <w:tcBorders>
              <w:top w:val="nil"/>
              <w:left w:val="single" w:sz="4" w:space="0" w:color="auto"/>
              <w:bottom w:val="single" w:sz="4" w:space="0" w:color="auto"/>
              <w:right w:val="single" w:sz="4" w:space="0" w:color="auto"/>
            </w:tcBorders>
            <w:vAlign w:val="center"/>
          </w:tcPr>
          <w:p w:rsidR="00B85A91" w:rsidRPr="006819F1" w:rsidRDefault="00B85A91" w:rsidP="005F02FE">
            <w:pPr>
              <w:jc w:val="center"/>
              <w:rPr>
                <w:rFonts w:ascii="Arial" w:hAnsi="Arial" w:cs="Arial"/>
                <w:color w:val="000000"/>
                <w:sz w:val="24"/>
                <w:szCs w:val="24"/>
              </w:rPr>
            </w:pPr>
            <w:r w:rsidRPr="006819F1">
              <w:rPr>
                <w:rFonts w:ascii="Arial" w:hAnsi="Arial" w:cs="Arial"/>
                <w:color w:val="000000"/>
                <w:sz w:val="24"/>
                <w:szCs w:val="24"/>
              </w:rPr>
              <w:t>0702</w:t>
            </w:r>
          </w:p>
        </w:tc>
        <w:tc>
          <w:tcPr>
            <w:tcW w:w="5670" w:type="dxa"/>
            <w:tcBorders>
              <w:top w:val="nil"/>
              <w:left w:val="nil"/>
              <w:bottom w:val="single" w:sz="4" w:space="0" w:color="auto"/>
              <w:right w:val="single" w:sz="4" w:space="0" w:color="auto"/>
            </w:tcBorders>
            <w:vAlign w:val="center"/>
          </w:tcPr>
          <w:p w:rsidR="00B85A91" w:rsidRPr="006819F1" w:rsidRDefault="00B85A91" w:rsidP="005F02FE">
            <w:pPr>
              <w:rPr>
                <w:rFonts w:ascii="Arial" w:hAnsi="Arial" w:cs="Arial"/>
                <w:color w:val="000000"/>
                <w:sz w:val="24"/>
                <w:szCs w:val="24"/>
              </w:rPr>
            </w:pPr>
            <w:r w:rsidRPr="006819F1">
              <w:rPr>
                <w:rFonts w:ascii="Arial" w:hAnsi="Arial" w:cs="Arial"/>
                <w:color w:val="000000"/>
                <w:sz w:val="24"/>
                <w:szCs w:val="24"/>
              </w:rPr>
              <w:t>Общее образование, в том числе:</w:t>
            </w:r>
          </w:p>
        </w:tc>
        <w:tc>
          <w:tcPr>
            <w:tcW w:w="2126" w:type="dxa"/>
            <w:tcBorders>
              <w:top w:val="nil"/>
              <w:left w:val="nil"/>
              <w:bottom w:val="single" w:sz="4" w:space="0" w:color="auto"/>
              <w:right w:val="single" w:sz="4" w:space="0" w:color="auto"/>
            </w:tcBorders>
            <w:noWrap/>
            <w:vAlign w:val="bottom"/>
          </w:tcPr>
          <w:p w:rsidR="00B85A91" w:rsidRPr="006819F1" w:rsidRDefault="00B85A91" w:rsidP="005F02FE">
            <w:pPr>
              <w:jc w:val="right"/>
              <w:rPr>
                <w:rFonts w:ascii="Arial" w:hAnsi="Arial" w:cs="Arial"/>
                <w:color w:val="000000"/>
                <w:sz w:val="24"/>
                <w:szCs w:val="24"/>
              </w:rPr>
            </w:pPr>
            <w:r w:rsidRPr="006819F1">
              <w:rPr>
                <w:rFonts w:ascii="Arial" w:hAnsi="Arial" w:cs="Arial"/>
                <w:color w:val="000000"/>
                <w:sz w:val="24"/>
                <w:szCs w:val="24"/>
              </w:rPr>
              <w:t>1 221 126,8</w:t>
            </w:r>
          </w:p>
        </w:tc>
      </w:tr>
      <w:tr w:rsidR="00B85A91" w:rsidRPr="006819F1" w:rsidTr="005F02FE">
        <w:trPr>
          <w:trHeight w:val="750"/>
        </w:trPr>
        <w:tc>
          <w:tcPr>
            <w:tcW w:w="1843" w:type="dxa"/>
            <w:tcBorders>
              <w:top w:val="nil"/>
              <w:left w:val="single" w:sz="4" w:space="0" w:color="auto"/>
              <w:bottom w:val="single" w:sz="4" w:space="0" w:color="auto"/>
              <w:right w:val="single" w:sz="4" w:space="0" w:color="auto"/>
            </w:tcBorders>
            <w:vAlign w:val="center"/>
          </w:tcPr>
          <w:p w:rsidR="00B85A91" w:rsidRPr="006819F1" w:rsidRDefault="00B85A91" w:rsidP="005F02FE">
            <w:pPr>
              <w:jc w:val="center"/>
              <w:rPr>
                <w:rFonts w:ascii="Arial" w:hAnsi="Arial" w:cs="Arial"/>
                <w:color w:val="000000"/>
                <w:sz w:val="24"/>
                <w:szCs w:val="24"/>
              </w:rPr>
            </w:pPr>
            <w:r w:rsidRPr="006819F1">
              <w:rPr>
                <w:rFonts w:ascii="Arial" w:hAnsi="Arial" w:cs="Arial"/>
                <w:color w:val="000000"/>
                <w:sz w:val="24"/>
                <w:szCs w:val="24"/>
              </w:rPr>
              <w:t> </w:t>
            </w:r>
          </w:p>
        </w:tc>
        <w:tc>
          <w:tcPr>
            <w:tcW w:w="5670" w:type="dxa"/>
            <w:tcBorders>
              <w:top w:val="nil"/>
              <w:left w:val="nil"/>
              <w:bottom w:val="single" w:sz="4" w:space="0" w:color="auto"/>
              <w:right w:val="single" w:sz="4" w:space="0" w:color="auto"/>
            </w:tcBorders>
            <w:vAlign w:val="center"/>
          </w:tcPr>
          <w:p w:rsidR="00B85A91" w:rsidRPr="006819F1" w:rsidRDefault="00B85A91" w:rsidP="005F02FE">
            <w:pPr>
              <w:rPr>
                <w:rFonts w:ascii="Arial" w:hAnsi="Arial" w:cs="Arial"/>
                <w:color w:val="000000"/>
                <w:sz w:val="24"/>
                <w:szCs w:val="24"/>
              </w:rPr>
            </w:pPr>
            <w:r w:rsidRPr="006819F1">
              <w:rPr>
                <w:rFonts w:ascii="Arial" w:hAnsi="Arial" w:cs="Arial"/>
                <w:color w:val="000000"/>
                <w:sz w:val="24"/>
                <w:szCs w:val="24"/>
              </w:rPr>
              <w:t>- Субвенции бюджетам городских округов на ежемесячное денежное вознаграждение за  классное руководство</w:t>
            </w:r>
          </w:p>
        </w:tc>
        <w:tc>
          <w:tcPr>
            <w:tcW w:w="2126" w:type="dxa"/>
            <w:tcBorders>
              <w:top w:val="nil"/>
              <w:left w:val="nil"/>
              <w:bottom w:val="single" w:sz="4" w:space="0" w:color="auto"/>
              <w:right w:val="single" w:sz="4" w:space="0" w:color="auto"/>
            </w:tcBorders>
            <w:noWrap/>
            <w:vAlign w:val="bottom"/>
          </w:tcPr>
          <w:p w:rsidR="00B85A91" w:rsidRPr="006819F1" w:rsidRDefault="00B85A91" w:rsidP="005F02FE">
            <w:pPr>
              <w:jc w:val="right"/>
              <w:rPr>
                <w:rFonts w:ascii="Arial" w:hAnsi="Arial" w:cs="Arial"/>
                <w:color w:val="000000"/>
                <w:sz w:val="24"/>
                <w:szCs w:val="24"/>
              </w:rPr>
            </w:pPr>
            <w:r w:rsidRPr="006819F1">
              <w:rPr>
                <w:rFonts w:ascii="Arial" w:hAnsi="Arial" w:cs="Arial"/>
                <w:color w:val="000000"/>
                <w:sz w:val="24"/>
                <w:szCs w:val="24"/>
              </w:rPr>
              <w:t>13 261,8</w:t>
            </w:r>
          </w:p>
        </w:tc>
      </w:tr>
      <w:tr w:rsidR="00B85A91" w:rsidRPr="006819F1" w:rsidTr="005F02FE">
        <w:trPr>
          <w:trHeight w:val="750"/>
        </w:trPr>
        <w:tc>
          <w:tcPr>
            <w:tcW w:w="1843" w:type="dxa"/>
            <w:tcBorders>
              <w:top w:val="nil"/>
              <w:left w:val="single" w:sz="4" w:space="0" w:color="auto"/>
              <w:bottom w:val="single" w:sz="4" w:space="0" w:color="auto"/>
              <w:right w:val="single" w:sz="4" w:space="0" w:color="auto"/>
            </w:tcBorders>
            <w:vAlign w:val="center"/>
          </w:tcPr>
          <w:p w:rsidR="00B85A91" w:rsidRPr="006819F1" w:rsidRDefault="00B85A91" w:rsidP="005F02FE">
            <w:pPr>
              <w:jc w:val="center"/>
              <w:rPr>
                <w:rFonts w:ascii="Arial" w:hAnsi="Arial" w:cs="Arial"/>
                <w:color w:val="000000"/>
                <w:sz w:val="24"/>
                <w:szCs w:val="24"/>
              </w:rPr>
            </w:pPr>
            <w:r w:rsidRPr="006819F1">
              <w:rPr>
                <w:rFonts w:ascii="Arial" w:hAnsi="Arial" w:cs="Arial"/>
                <w:color w:val="000000"/>
                <w:sz w:val="24"/>
                <w:szCs w:val="24"/>
              </w:rPr>
              <w:t> </w:t>
            </w:r>
          </w:p>
        </w:tc>
        <w:tc>
          <w:tcPr>
            <w:tcW w:w="5670" w:type="dxa"/>
            <w:tcBorders>
              <w:top w:val="nil"/>
              <w:left w:val="nil"/>
              <w:bottom w:val="single" w:sz="4" w:space="0" w:color="auto"/>
              <w:right w:val="single" w:sz="4" w:space="0" w:color="auto"/>
            </w:tcBorders>
            <w:vAlign w:val="center"/>
          </w:tcPr>
          <w:p w:rsidR="00B85A91" w:rsidRPr="006819F1" w:rsidRDefault="00B85A91" w:rsidP="005F02FE">
            <w:pPr>
              <w:rPr>
                <w:rFonts w:ascii="Arial" w:hAnsi="Arial" w:cs="Arial"/>
                <w:color w:val="000000"/>
                <w:sz w:val="24"/>
                <w:szCs w:val="24"/>
              </w:rPr>
            </w:pPr>
            <w:r w:rsidRPr="006819F1">
              <w:rPr>
                <w:rFonts w:ascii="Arial" w:hAnsi="Arial" w:cs="Arial"/>
                <w:color w:val="000000"/>
                <w:sz w:val="24"/>
                <w:szCs w:val="24"/>
              </w:rPr>
              <w:t>- Субвенции на модернизацию региональных систем общего образования за счет средств федерального бюджета</w:t>
            </w:r>
          </w:p>
        </w:tc>
        <w:tc>
          <w:tcPr>
            <w:tcW w:w="2126" w:type="dxa"/>
            <w:tcBorders>
              <w:top w:val="nil"/>
              <w:left w:val="nil"/>
              <w:bottom w:val="single" w:sz="4" w:space="0" w:color="auto"/>
              <w:right w:val="single" w:sz="4" w:space="0" w:color="auto"/>
            </w:tcBorders>
            <w:noWrap/>
            <w:vAlign w:val="bottom"/>
          </w:tcPr>
          <w:p w:rsidR="00B85A91" w:rsidRPr="006819F1" w:rsidRDefault="00B85A91" w:rsidP="005F02FE">
            <w:pPr>
              <w:jc w:val="right"/>
              <w:rPr>
                <w:rFonts w:ascii="Arial" w:hAnsi="Arial" w:cs="Arial"/>
                <w:color w:val="000000"/>
                <w:sz w:val="24"/>
                <w:szCs w:val="24"/>
              </w:rPr>
            </w:pPr>
            <w:r w:rsidRPr="006819F1">
              <w:rPr>
                <w:rFonts w:ascii="Arial" w:hAnsi="Arial" w:cs="Arial"/>
                <w:color w:val="000000"/>
                <w:sz w:val="24"/>
                <w:szCs w:val="24"/>
              </w:rPr>
              <w:t>43 689,3</w:t>
            </w:r>
          </w:p>
        </w:tc>
      </w:tr>
      <w:tr w:rsidR="00B85A91" w:rsidRPr="006819F1" w:rsidTr="005F02FE">
        <w:trPr>
          <w:trHeight w:val="750"/>
        </w:trPr>
        <w:tc>
          <w:tcPr>
            <w:tcW w:w="1843" w:type="dxa"/>
            <w:tcBorders>
              <w:top w:val="nil"/>
              <w:left w:val="single" w:sz="4" w:space="0" w:color="auto"/>
              <w:bottom w:val="single" w:sz="4" w:space="0" w:color="auto"/>
              <w:right w:val="single" w:sz="4" w:space="0" w:color="auto"/>
            </w:tcBorders>
            <w:vAlign w:val="center"/>
          </w:tcPr>
          <w:p w:rsidR="00B85A91" w:rsidRPr="006819F1" w:rsidRDefault="00B85A91" w:rsidP="005F02FE">
            <w:pPr>
              <w:jc w:val="center"/>
              <w:rPr>
                <w:rFonts w:ascii="Arial" w:hAnsi="Arial" w:cs="Arial"/>
                <w:color w:val="000000"/>
                <w:sz w:val="24"/>
                <w:szCs w:val="24"/>
              </w:rPr>
            </w:pPr>
            <w:r w:rsidRPr="006819F1">
              <w:rPr>
                <w:rFonts w:ascii="Arial" w:hAnsi="Arial" w:cs="Arial"/>
                <w:color w:val="000000"/>
                <w:sz w:val="24"/>
                <w:szCs w:val="24"/>
              </w:rPr>
              <w:t> </w:t>
            </w:r>
          </w:p>
        </w:tc>
        <w:tc>
          <w:tcPr>
            <w:tcW w:w="5670" w:type="dxa"/>
            <w:tcBorders>
              <w:top w:val="nil"/>
              <w:left w:val="nil"/>
              <w:bottom w:val="single" w:sz="4" w:space="0" w:color="auto"/>
              <w:right w:val="single" w:sz="4" w:space="0" w:color="auto"/>
            </w:tcBorders>
            <w:vAlign w:val="center"/>
          </w:tcPr>
          <w:p w:rsidR="00B85A91" w:rsidRPr="006819F1" w:rsidRDefault="00B85A91" w:rsidP="005F02FE">
            <w:pPr>
              <w:rPr>
                <w:rFonts w:ascii="Arial" w:hAnsi="Arial" w:cs="Arial"/>
                <w:color w:val="000000"/>
                <w:sz w:val="24"/>
                <w:szCs w:val="24"/>
              </w:rPr>
            </w:pPr>
            <w:r w:rsidRPr="006819F1">
              <w:rPr>
                <w:rFonts w:ascii="Arial" w:hAnsi="Arial" w:cs="Arial"/>
                <w:color w:val="000000"/>
                <w:sz w:val="24"/>
                <w:szCs w:val="24"/>
              </w:rPr>
              <w:t>- Субвенции на модернизацию региональных систем общего образования за счет средств областного бюджета</w:t>
            </w:r>
          </w:p>
        </w:tc>
        <w:tc>
          <w:tcPr>
            <w:tcW w:w="2126" w:type="dxa"/>
            <w:tcBorders>
              <w:top w:val="nil"/>
              <w:left w:val="nil"/>
              <w:bottom w:val="single" w:sz="4" w:space="0" w:color="auto"/>
              <w:right w:val="single" w:sz="4" w:space="0" w:color="auto"/>
            </w:tcBorders>
            <w:noWrap/>
            <w:vAlign w:val="bottom"/>
          </w:tcPr>
          <w:p w:rsidR="00B85A91" w:rsidRPr="006819F1" w:rsidRDefault="00B85A91" w:rsidP="005F02FE">
            <w:pPr>
              <w:jc w:val="right"/>
              <w:rPr>
                <w:rFonts w:ascii="Arial" w:hAnsi="Arial" w:cs="Arial"/>
                <w:color w:val="000000"/>
                <w:sz w:val="24"/>
                <w:szCs w:val="24"/>
              </w:rPr>
            </w:pPr>
            <w:r w:rsidRPr="006819F1">
              <w:rPr>
                <w:rFonts w:ascii="Arial" w:hAnsi="Arial" w:cs="Arial"/>
                <w:color w:val="000000"/>
                <w:sz w:val="24"/>
                <w:szCs w:val="24"/>
              </w:rPr>
              <w:t>5 516,7</w:t>
            </w:r>
          </w:p>
        </w:tc>
      </w:tr>
      <w:tr w:rsidR="00B85A91" w:rsidRPr="006819F1" w:rsidTr="005F02FE">
        <w:trPr>
          <w:trHeight w:val="750"/>
        </w:trPr>
        <w:tc>
          <w:tcPr>
            <w:tcW w:w="1843" w:type="dxa"/>
            <w:tcBorders>
              <w:top w:val="nil"/>
              <w:left w:val="single" w:sz="4" w:space="0" w:color="auto"/>
              <w:bottom w:val="single" w:sz="4" w:space="0" w:color="auto"/>
              <w:right w:val="single" w:sz="4" w:space="0" w:color="auto"/>
            </w:tcBorders>
            <w:vAlign w:val="center"/>
          </w:tcPr>
          <w:p w:rsidR="00B85A91" w:rsidRPr="006819F1" w:rsidRDefault="00B85A91" w:rsidP="005F02FE">
            <w:pPr>
              <w:jc w:val="center"/>
              <w:rPr>
                <w:rFonts w:ascii="Arial" w:hAnsi="Arial" w:cs="Arial"/>
                <w:color w:val="000000"/>
                <w:sz w:val="24"/>
                <w:szCs w:val="24"/>
              </w:rPr>
            </w:pPr>
            <w:r w:rsidRPr="006819F1">
              <w:rPr>
                <w:rFonts w:ascii="Arial" w:hAnsi="Arial" w:cs="Arial"/>
                <w:color w:val="000000"/>
                <w:sz w:val="24"/>
                <w:szCs w:val="24"/>
              </w:rPr>
              <w:t> </w:t>
            </w:r>
          </w:p>
        </w:tc>
        <w:tc>
          <w:tcPr>
            <w:tcW w:w="5670" w:type="dxa"/>
            <w:tcBorders>
              <w:top w:val="nil"/>
              <w:left w:val="nil"/>
              <w:bottom w:val="single" w:sz="4" w:space="0" w:color="auto"/>
              <w:right w:val="single" w:sz="4" w:space="0" w:color="auto"/>
            </w:tcBorders>
            <w:vAlign w:val="center"/>
          </w:tcPr>
          <w:p w:rsidR="00B85A91" w:rsidRPr="006819F1" w:rsidRDefault="00B85A91" w:rsidP="005F02FE">
            <w:pPr>
              <w:rPr>
                <w:rFonts w:ascii="Arial" w:hAnsi="Arial" w:cs="Arial"/>
                <w:color w:val="000000"/>
                <w:sz w:val="24"/>
                <w:szCs w:val="24"/>
              </w:rPr>
            </w:pPr>
            <w:r w:rsidRPr="006819F1">
              <w:rPr>
                <w:rFonts w:ascii="Arial" w:hAnsi="Arial" w:cs="Arial"/>
                <w:color w:val="000000"/>
                <w:sz w:val="24"/>
                <w:szCs w:val="24"/>
              </w:rPr>
              <w:t>- Субвенции на  осуществление  полномочий в области  общего образования</w:t>
            </w:r>
          </w:p>
        </w:tc>
        <w:tc>
          <w:tcPr>
            <w:tcW w:w="2126" w:type="dxa"/>
            <w:tcBorders>
              <w:top w:val="nil"/>
              <w:left w:val="nil"/>
              <w:bottom w:val="single" w:sz="4" w:space="0" w:color="auto"/>
              <w:right w:val="single" w:sz="4" w:space="0" w:color="auto"/>
            </w:tcBorders>
            <w:noWrap/>
            <w:vAlign w:val="bottom"/>
          </w:tcPr>
          <w:p w:rsidR="00B85A91" w:rsidRPr="006819F1" w:rsidRDefault="00B85A91" w:rsidP="005F02FE">
            <w:pPr>
              <w:jc w:val="right"/>
              <w:rPr>
                <w:rFonts w:ascii="Arial" w:hAnsi="Arial" w:cs="Arial"/>
                <w:color w:val="000000"/>
                <w:sz w:val="24"/>
                <w:szCs w:val="24"/>
              </w:rPr>
            </w:pPr>
            <w:r w:rsidRPr="006819F1">
              <w:rPr>
                <w:rFonts w:ascii="Arial" w:hAnsi="Arial" w:cs="Arial"/>
                <w:color w:val="000000"/>
                <w:sz w:val="24"/>
                <w:szCs w:val="24"/>
              </w:rPr>
              <w:t>726 611,0</w:t>
            </w:r>
          </w:p>
        </w:tc>
      </w:tr>
      <w:tr w:rsidR="00B85A91" w:rsidRPr="006819F1" w:rsidTr="005F02FE">
        <w:trPr>
          <w:trHeight w:val="4860"/>
        </w:trPr>
        <w:tc>
          <w:tcPr>
            <w:tcW w:w="1843" w:type="dxa"/>
            <w:tcBorders>
              <w:top w:val="nil"/>
              <w:left w:val="single" w:sz="4" w:space="0" w:color="auto"/>
              <w:bottom w:val="single" w:sz="4" w:space="0" w:color="auto"/>
              <w:right w:val="single" w:sz="4" w:space="0" w:color="auto"/>
            </w:tcBorders>
            <w:vAlign w:val="center"/>
          </w:tcPr>
          <w:p w:rsidR="00B85A91" w:rsidRPr="006819F1" w:rsidRDefault="00B85A91" w:rsidP="005F02FE">
            <w:pPr>
              <w:jc w:val="center"/>
              <w:rPr>
                <w:rFonts w:ascii="Arial" w:hAnsi="Arial" w:cs="Arial"/>
                <w:color w:val="000000"/>
                <w:sz w:val="24"/>
                <w:szCs w:val="24"/>
              </w:rPr>
            </w:pPr>
            <w:r w:rsidRPr="006819F1">
              <w:rPr>
                <w:rFonts w:ascii="Arial" w:hAnsi="Arial" w:cs="Arial"/>
                <w:color w:val="000000"/>
                <w:sz w:val="24"/>
                <w:szCs w:val="24"/>
              </w:rPr>
              <w:t> </w:t>
            </w:r>
          </w:p>
        </w:tc>
        <w:tc>
          <w:tcPr>
            <w:tcW w:w="5670" w:type="dxa"/>
            <w:tcBorders>
              <w:top w:val="nil"/>
              <w:left w:val="nil"/>
              <w:bottom w:val="single" w:sz="4" w:space="0" w:color="auto"/>
              <w:right w:val="single" w:sz="4" w:space="0" w:color="auto"/>
            </w:tcBorders>
            <w:vAlign w:val="center"/>
          </w:tcPr>
          <w:p w:rsidR="00B85A91" w:rsidRPr="006819F1" w:rsidRDefault="00B85A91" w:rsidP="005F02FE">
            <w:pPr>
              <w:rPr>
                <w:rFonts w:ascii="Arial" w:hAnsi="Arial" w:cs="Arial"/>
                <w:color w:val="000000"/>
                <w:sz w:val="24"/>
                <w:szCs w:val="24"/>
              </w:rPr>
            </w:pPr>
            <w:r w:rsidRPr="006819F1">
              <w:rPr>
                <w:rFonts w:ascii="Arial" w:hAnsi="Arial" w:cs="Arial"/>
                <w:color w:val="000000"/>
                <w:sz w:val="24"/>
                <w:szCs w:val="24"/>
              </w:rPr>
              <w:t>- Субвенции на осуществление отдельных государственных полномочий по организации предоставления общедоступного и бесплатного дошкольного, начального общего, основного общего, среднего (полного) общего образования по основным образовательным программам в специальных (коррекционных) образовательных учреждениях, специальных учебно-воспитательных учреждениях открытого и закрытого типа,  в оздоровительных образовательных учреждениях санаторного типа для детей, нуждающихся в длительном лечении, а также полномочий по социальной поддержке и социальному обслуживанию детей-сирот и детей, оставшихся без попечения родителей, находящихся в специальных (коррекционных) образовательных учреждениях</w:t>
            </w:r>
          </w:p>
        </w:tc>
        <w:tc>
          <w:tcPr>
            <w:tcW w:w="2126" w:type="dxa"/>
            <w:tcBorders>
              <w:top w:val="nil"/>
              <w:left w:val="nil"/>
              <w:bottom w:val="single" w:sz="4" w:space="0" w:color="auto"/>
              <w:right w:val="single" w:sz="4" w:space="0" w:color="auto"/>
            </w:tcBorders>
            <w:noWrap/>
            <w:vAlign w:val="bottom"/>
          </w:tcPr>
          <w:p w:rsidR="00B85A91" w:rsidRPr="006819F1" w:rsidRDefault="00B85A91" w:rsidP="005F02FE">
            <w:pPr>
              <w:jc w:val="right"/>
              <w:rPr>
                <w:rFonts w:ascii="Arial" w:hAnsi="Arial" w:cs="Arial"/>
                <w:color w:val="000000"/>
                <w:sz w:val="24"/>
                <w:szCs w:val="24"/>
              </w:rPr>
            </w:pPr>
            <w:r w:rsidRPr="006819F1">
              <w:rPr>
                <w:rFonts w:ascii="Arial" w:hAnsi="Arial" w:cs="Arial"/>
                <w:color w:val="000000"/>
                <w:sz w:val="24"/>
                <w:szCs w:val="24"/>
              </w:rPr>
              <w:t>45 402,5</w:t>
            </w:r>
          </w:p>
        </w:tc>
      </w:tr>
      <w:tr w:rsidR="00B85A91" w:rsidRPr="006819F1" w:rsidTr="005F02FE">
        <w:trPr>
          <w:trHeight w:val="375"/>
        </w:trPr>
        <w:tc>
          <w:tcPr>
            <w:tcW w:w="1843" w:type="dxa"/>
            <w:tcBorders>
              <w:top w:val="nil"/>
              <w:left w:val="single" w:sz="4" w:space="0" w:color="auto"/>
              <w:bottom w:val="single" w:sz="4" w:space="0" w:color="auto"/>
              <w:right w:val="single" w:sz="4" w:space="0" w:color="auto"/>
            </w:tcBorders>
            <w:vAlign w:val="center"/>
          </w:tcPr>
          <w:p w:rsidR="00B85A91" w:rsidRPr="006819F1" w:rsidRDefault="00B85A91" w:rsidP="005F02FE">
            <w:pPr>
              <w:jc w:val="center"/>
              <w:rPr>
                <w:rFonts w:ascii="Arial" w:hAnsi="Arial" w:cs="Arial"/>
                <w:color w:val="000000"/>
                <w:sz w:val="24"/>
                <w:szCs w:val="24"/>
              </w:rPr>
            </w:pPr>
            <w:r w:rsidRPr="006819F1">
              <w:rPr>
                <w:rFonts w:ascii="Arial" w:hAnsi="Arial" w:cs="Arial"/>
                <w:color w:val="000000"/>
                <w:sz w:val="24"/>
                <w:szCs w:val="24"/>
              </w:rPr>
              <w:t>0707</w:t>
            </w:r>
          </w:p>
        </w:tc>
        <w:tc>
          <w:tcPr>
            <w:tcW w:w="5670" w:type="dxa"/>
            <w:tcBorders>
              <w:top w:val="nil"/>
              <w:left w:val="nil"/>
              <w:bottom w:val="single" w:sz="4" w:space="0" w:color="auto"/>
              <w:right w:val="single" w:sz="4" w:space="0" w:color="auto"/>
            </w:tcBorders>
            <w:vAlign w:val="center"/>
          </w:tcPr>
          <w:p w:rsidR="00B85A91" w:rsidRPr="006819F1" w:rsidRDefault="00B85A91" w:rsidP="005F02FE">
            <w:pPr>
              <w:rPr>
                <w:rFonts w:ascii="Arial" w:hAnsi="Arial" w:cs="Arial"/>
                <w:color w:val="000000"/>
                <w:sz w:val="24"/>
                <w:szCs w:val="24"/>
              </w:rPr>
            </w:pPr>
            <w:r w:rsidRPr="006819F1">
              <w:rPr>
                <w:rFonts w:ascii="Arial" w:hAnsi="Arial" w:cs="Arial"/>
                <w:color w:val="000000"/>
                <w:sz w:val="24"/>
                <w:szCs w:val="24"/>
              </w:rPr>
              <w:t>Молодежная политика и оздоровление детей, в том числе:</w:t>
            </w:r>
          </w:p>
        </w:tc>
        <w:tc>
          <w:tcPr>
            <w:tcW w:w="2126" w:type="dxa"/>
            <w:tcBorders>
              <w:top w:val="nil"/>
              <w:left w:val="nil"/>
              <w:bottom w:val="single" w:sz="4" w:space="0" w:color="auto"/>
              <w:right w:val="single" w:sz="4" w:space="0" w:color="auto"/>
            </w:tcBorders>
            <w:noWrap/>
            <w:vAlign w:val="bottom"/>
          </w:tcPr>
          <w:p w:rsidR="00B85A91" w:rsidRPr="006819F1" w:rsidRDefault="00B85A91" w:rsidP="005F02FE">
            <w:pPr>
              <w:jc w:val="right"/>
              <w:rPr>
                <w:rFonts w:ascii="Arial" w:hAnsi="Arial" w:cs="Arial"/>
                <w:color w:val="000000"/>
                <w:sz w:val="24"/>
                <w:szCs w:val="24"/>
              </w:rPr>
            </w:pPr>
            <w:r w:rsidRPr="006819F1">
              <w:rPr>
                <w:rFonts w:ascii="Arial" w:hAnsi="Arial" w:cs="Arial"/>
                <w:color w:val="000000"/>
                <w:sz w:val="24"/>
                <w:szCs w:val="24"/>
              </w:rPr>
              <w:t>73 591,1</w:t>
            </w:r>
          </w:p>
        </w:tc>
      </w:tr>
      <w:tr w:rsidR="00B85A91" w:rsidRPr="006819F1" w:rsidTr="005F02FE">
        <w:trPr>
          <w:trHeight w:val="405"/>
        </w:trPr>
        <w:tc>
          <w:tcPr>
            <w:tcW w:w="1843" w:type="dxa"/>
            <w:tcBorders>
              <w:top w:val="nil"/>
              <w:left w:val="single" w:sz="4" w:space="0" w:color="auto"/>
              <w:bottom w:val="single" w:sz="4" w:space="0" w:color="auto"/>
              <w:right w:val="single" w:sz="4" w:space="0" w:color="auto"/>
            </w:tcBorders>
            <w:vAlign w:val="center"/>
          </w:tcPr>
          <w:p w:rsidR="00B85A91" w:rsidRPr="006819F1" w:rsidRDefault="00B85A91" w:rsidP="005F02FE">
            <w:pPr>
              <w:jc w:val="center"/>
              <w:rPr>
                <w:rFonts w:ascii="Arial" w:hAnsi="Arial" w:cs="Arial"/>
                <w:color w:val="000000"/>
                <w:sz w:val="24"/>
                <w:szCs w:val="24"/>
              </w:rPr>
            </w:pPr>
            <w:r w:rsidRPr="006819F1">
              <w:rPr>
                <w:rFonts w:ascii="Arial" w:hAnsi="Arial" w:cs="Arial"/>
                <w:color w:val="000000"/>
                <w:sz w:val="24"/>
                <w:szCs w:val="24"/>
              </w:rPr>
              <w:t> </w:t>
            </w:r>
          </w:p>
        </w:tc>
        <w:tc>
          <w:tcPr>
            <w:tcW w:w="5670" w:type="dxa"/>
            <w:tcBorders>
              <w:top w:val="nil"/>
              <w:left w:val="nil"/>
              <w:bottom w:val="single" w:sz="4" w:space="0" w:color="auto"/>
              <w:right w:val="single" w:sz="4" w:space="0" w:color="auto"/>
            </w:tcBorders>
            <w:vAlign w:val="center"/>
          </w:tcPr>
          <w:p w:rsidR="00B85A91" w:rsidRPr="006819F1" w:rsidRDefault="00B85A91" w:rsidP="005F02FE">
            <w:pPr>
              <w:rPr>
                <w:rFonts w:ascii="Arial" w:hAnsi="Arial" w:cs="Arial"/>
                <w:color w:val="000000"/>
                <w:sz w:val="24"/>
                <w:szCs w:val="24"/>
              </w:rPr>
            </w:pPr>
            <w:r w:rsidRPr="006819F1">
              <w:rPr>
                <w:rFonts w:ascii="Arial" w:hAnsi="Arial" w:cs="Arial"/>
                <w:color w:val="000000"/>
                <w:sz w:val="24"/>
                <w:szCs w:val="24"/>
              </w:rPr>
              <w:t>- Субвенции бюджетам городских округов на оздоровление детей</w:t>
            </w:r>
          </w:p>
        </w:tc>
        <w:tc>
          <w:tcPr>
            <w:tcW w:w="2126" w:type="dxa"/>
            <w:tcBorders>
              <w:top w:val="nil"/>
              <w:left w:val="nil"/>
              <w:bottom w:val="single" w:sz="4" w:space="0" w:color="auto"/>
              <w:right w:val="single" w:sz="4" w:space="0" w:color="auto"/>
            </w:tcBorders>
            <w:noWrap/>
            <w:vAlign w:val="bottom"/>
          </w:tcPr>
          <w:p w:rsidR="00B85A91" w:rsidRPr="006819F1" w:rsidRDefault="00B85A91" w:rsidP="005F02FE">
            <w:pPr>
              <w:jc w:val="right"/>
              <w:rPr>
                <w:rFonts w:ascii="Arial" w:hAnsi="Arial" w:cs="Arial"/>
                <w:color w:val="000000"/>
                <w:sz w:val="24"/>
                <w:szCs w:val="24"/>
              </w:rPr>
            </w:pPr>
            <w:r w:rsidRPr="006819F1">
              <w:rPr>
                <w:rFonts w:ascii="Arial" w:hAnsi="Arial" w:cs="Arial"/>
                <w:color w:val="000000"/>
                <w:sz w:val="24"/>
                <w:szCs w:val="24"/>
              </w:rPr>
              <w:t>1 704,7</w:t>
            </w:r>
          </w:p>
        </w:tc>
      </w:tr>
      <w:tr w:rsidR="00B85A91" w:rsidRPr="006819F1" w:rsidTr="005F02FE">
        <w:trPr>
          <w:trHeight w:val="375"/>
        </w:trPr>
        <w:tc>
          <w:tcPr>
            <w:tcW w:w="1843" w:type="dxa"/>
            <w:tcBorders>
              <w:top w:val="nil"/>
              <w:left w:val="single" w:sz="4" w:space="0" w:color="auto"/>
              <w:bottom w:val="single" w:sz="4" w:space="0" w:color="auto"/>
              <w:right w:val="single" w:sz="4" w:space="0" w:color="auto"/>
            </w:tcBorders>
            <w:vAlign w:val="center"/>
          </w:tcPr>
          <w:p w:rsidR="00B85A91" w:rsidRPr="006819F1" w:rsidRDefault="00B85A91" w:rsidP="005F02FE">
            <w:pPr>
              <w:jc w:val="center"/>
              <w:rPr>
                <w:rFonts w:ascii="Arial" w:hAnsi="Arial" w:cs="Arial"/>
                <w:color w:val="000000"/>
                <w:sz w:val="24"/>
                <w:szCs w:val="24"/>
              </w:rPr>
            </w:pPr>
            <w:r w:rsidRPr="006819F1">
              <w:rPr>
                <w:rFonts w:ascii="Arial" w:hAnsi="Arial" w:cs="Arial"/>
                <w:color w:val="000000"/>
                <w:sz w:val="24"/>
                <w:szCs w:val="24"/>
              </w:rPr>
              <w:t>0709</w:t>
            </w:r>
          </w:p>
        </w:tc>
        <w:tc>
          <w:tcPr>
            <w:tcW w:w="5670" w:type="dxa"/>
            <w:tcBorders>
              <w:top w:val="nil"/>
              <w:left w:val="nil"/>
              <w:bottom w:val="single" w:sz="4" w:space="0" w:color="auto"/>
              <w:right w:val="single" w:sz="4" w:space="0" w:color="auto"/>
            </w:tcBorders>
            <w:vAlign w:val="center"/>
          </w:tcPr>
          <w:p w:rsidR="00B85A91" w:rsidRPr="006819F1" w:rsidRDefault="00B85A91" w:rsidP="005F02FE">
            <w:pPr>
              <w:rPr>
                <w:rFonts w:ascii="Arial" w:hAnsi="Arial" w:cs="Arial"/>
                <w:color w:val="000000"/>
                <w:sz w:val="24"/>
                <w:szCs w:val="24"/>
              </w:rPr>
            </w:pPr>
            <w:r w:rsidRPr="006819F1">
              <w:rPr>
                <w:rFonts w:ascii="Arial" w:hAnsi="Arial" w:cs="Arial"/>
                <w:color w:val="000000"/>
                <w:sz w:val="24"/>
                <w:szCs w:val="24"/>
              </w:rPr>
              <w:t>Другие вопросы в области образования</w:t>
            </w:r>
          </w:p>
        </w:tc>
        <w:tc>
          <w:tcPr>
            <w:tcW w:w="2126" w:type="dxa"/>
            <w:tcBorders>
              <w:top w:val="nil"/>
              <w:left w:val="nil"/>
              <w:bottom w:val="single" w:sz="4" w:space="0" w:color="auto"/>
              <w:right w:val="single" w:sz="4" w:space="0" w:color="auto"/>
            </w:tcBorders>
            <w:noWrap/>
            <w:vAlign w:val="bottom"/>
          </w:tcPr>
          <w:p w:rsidR="00B85A91" w:rsidRPr="006819F1" w:rsidRDefault="00B85A91" w:rsidP="005F02FE">
            <w:pPr>
              <w:jc w:val="right"/>
              <w:rPr>
                <w:rFonts w:ascii="Arial" w:hAnsi="Arial" w:cs="Arial"/>
                <w:color w:val="000000"/>
                <w:sz w:val="24"/>
                <w:szCs w:val="24"/>
              </w:rPr>
            </w:pPr>
            <w:r w:rsidRPr="006819F1">
              <w:rPr>
                <w:rFonts w:ascii="Arial" w:hAnsi="Arial" w:cs="Arial"/>
                <w:color w:val="000000"/>
                <w:sz w:val="24"/>
                <w:szCs w:val="24"/>
              </w:rPr>
              <w:t>125 873,5</w:t>
            </w:r>
          </w:p>
        </w:tc>
      </w:tr>
      <w:tr w:rsidR="00B85A91" w:rsidRPr="006819F1" w:rsidTr="005F02FE">
        <w:trPr>
          <w:trHeight w:val="375"/>
        </w:trPr>
        <w:tc>
          <w:tcPr>
            <w:tcW w:w="1843" w:type="dxa"/>
            <w:tcBorders>
              <w:top w:val="nil"/>
              <w:left w:val="single" w:sz="4" w:space="0" w:color="auto"/>
              <w:bottom w:val="single" w:sz="4" w:space="0" w:color="auto"/>
              <w:right w:val="single" w:sz="4" w:space="0" w:color="auto"/>
            </w:tcBorders>
            <w:vAlign w:val="center"/>
          </w:tcPr>
          <w:p w:rsidR="00B85A91" w:rsidRPr="006819F1" w:rsidRDefault="00B85A91" w:rsidP="005F02FE">
            <w:pPr>
              <w:jc w:val="center"/>
              <w:rPr>
                <w:rFonts w:ascii="Arial" w:hAnsi="Arial" w:cs="Arial"/>
                <w:b/>
                <w:bCs/>
                <w:color w:val="000000"/>
                <w:sz w:val="24"/>
                <w:szCs w:val="24"/>
              </w:rPr>
            </w:pPr>
            <w:r w:rsidRPr="006819F1">
              <w:rPr>
                <w:rFonts w:ascii="Arial" w:hAnsi="Arial" w:cs="Arial"/>
                <w:b/>
                <w:bCs/>
                <w:color w:val="000000"/>
                <w:sz w:val="24"/>
                <w:szCs w:val="24"/>
              </w:rPr>
              <w:t>0800</w:t>
            </w:r>
          </w:p>
        </w:tc>
        <w:tc>
          <w:tcPr>
            <w:tcW w:w="5670" w:type="dxa"/>
            <w:tcBorders>
              <w:top w:val="nil"/>
              <w:left w:val="nil"/>
              <w:bottom w:val="single" w:sz="4" w:space="0" w:color="auto"/>
              <w:right w:val="single" w:sz="4" w:space="0" w:color="auto"/>
            </w:tcBorders>
            <w:vAlign w:val="center"/>
          </w:tcPr>
          <w:p w:rsidR="00B85A91" w:rsidRPr="006819F1" w:rsidRDefault="00B85A91" w:rsidP="005F02FE">
            <w:pPr>
              <w:rPr>
                <w:rFonts w:ascii="Arial" w:hAnsi="Arial" w:cs="Arial"/>
                <w:b/>
                <w:bCs/>
                <w:color w:val="000000"/>
                <w:sz w:val="24"/>
                <w:szCs w:val="24"/>
              </w:rPr>
            </w:pPr>
            <w:r w:rsidRPr="006819F1">
              <w:rPr>
                <w:rFonts w:ascii="Arial" w:hAnsi="Arial" w:cs="Arial"/>
                <w:b/>
                <w:bCs/>
                <w:color w:val="000000"/>
                <w:sz w:val="24"/>
                <w:szCs w:val="24"/>
              </w:rPr>
              <w:t>Культура и кинематография</w:t>
            </w:r>
          </w:p>
        </w:tc>
        <w:tc>
          <w:tcPr>
            <w:tcW w:w="2126" w:type="dxa"/>
            <w:tcBorders>
              <w:top w:val="nil"/>
              <w:left w:val="nil"/>
              <w:bottom w:val="single" w:sz="4" w:space="0" w:color="auto"/>
              <w:right w:val="single" w:sz="4" w:space="0" w:color="auto"/>
            </w:tcBorders>
            <w:noWrap/>
            <w:vAlign w:val="bottom"/>
          </w:tcPr>
          <w:p w:rsidR="00B85A91" w:rsidRPr="006819F1" w:rsidRDefault="00B85A91" w:rsidP="005F02FE">
            <w:pPr>
              <w:jc w:val="right"/>
              <w:rPr>
                <w:rFonts w:ascii="Arial" w:hAnsi="Arial" w:cs="Arial"/>
                <w:b/>
                <w:bCs/>
                <w:color w:val="000000"/>
                <w:sz w:val="24"/>
                <w:szCs w:val="24"/>
              </w:rPr>
            </w:pPr>
            <w:r w:rsidRPr="006819F1">
              <w:rPr>
                <w:rFonts w:ascii="Arial" w:hAnsi="Arial" w:cs="Arial"/>
                <w:b/>
                <w:bCs/>
                <w:color w:val="000000"/>
                <w:sz w:val="24"/>
                <w:szCs w:val="24"/>
              </w:rPr>
              <w:t>83 509,3</w:t>
            </w:r>
          </w:p>
        </w:tc>
      </w:tr>
      <w:tr w:rsidR="00B85A91" w:rsidRPr="006819F1" w:rsidTr="005F02FE">
        <w:trPr>
          <w:trHeight w:val="375"/>
        </w:trPr>
        <w:tc>
          <w:tcPr>
            <w:tcW w:w="1843" w:type="dxa"/>
            <w:tcBorders>
              <w:top w:val="nil"/>
              <w:left w:val="single" w:sz="4" w:space="0" w:color="auto"/>
              <w:bottom w:val="single" w:sz="4" w:space="0" w:color="auto"/>
              <w:right w:val="single" w:sz="4" w:space="0" w:color="auto"/>
            </w:tcBorders>
            <w:vAlign w:val="center"/>
          </w:tcPr>
          <w:p w:rsidR="00B85A91" w:rsidRPr="006819F1" w:rsidRDefault="00B85A91" w:rsidP="005F02FE">
            <w:pPr>
              <w:jc w:val="center"/>
              <w:rPr>
                <w:rFonts w:ascii="Arial" w:hAnsi="Arial" w:cs="Arial"/>
                <w:color w:val="000000"/>
                <w:sz w:val="24"/>
                <w:szCs w:val="24"/>
              </w:rPr>
            </w:pPr>
            <w:r w:rsidRPr="006819F1">
              <w:rPr>
                <w:rFonts w:ascii="Arial" w:hAnsi="Arial" w:cs="Arial"/>
                <w:color w:val="000000"/>
                <w:sz w:val="24"/>
                <w:szCs w:val="24"/>
              </w:rPr>
              <w:t>0801</w:t>
            </w:r>
          </w:p>
        </w:tc>
        <w:tc>
          <w:tcPr>
            <w:tcW w:w="5670" w:type="dxa"/>
            <w:tcBorders>
              <w:top w:val="nil"/>
              <w:left w:val="nil"/>
              <w:bottom w:val="single" w:sz="4" w:space="0" w:color="auto"/>
              <w:right w:val="single" w:sz="4" w:space="0" w:color="auto"/>
            </w:tcBorders>
            <w:vAlign w:val="center"/>
          </w:tcPr>
          <w:p w:rsidR="00B85A91" w:rsidRPr="006819F1" w:rsidRDefault="00B85A91" w:rsidP="005F02FE">
            <w:pPr>
              <w:rPr>
                <w:rFonts w:ascii="Arial" w:hAnsi="Arial" w:cs="Arial"/>
                <w:color w:val="000000"/>
                <w:sz w:val="24"/>
                <w:szCs w:val="24"/>
              </w:rPr>
            </w:pPr>
            <w:r w:rsidRPr="006819F1">
              <w:rPr>
                <w:rFonts w:ascii="Arial" w:hAnsi="Arial" w:cs="Arial"/>
                <w:color w:val="000000"/>
                <w:sz w:val="24"/>
                <w:szCs w:val="24"/>
              </w:rPr>
              <w:t>Культура</w:t>
            </w:r>
          </w:p>
        </w:tc>
        <w:tc>
          <w:tcPr>
            <w:tcW w:w="2126" w:type="dxa"/>
            <w:tcBorders>
              <w:top w:val="nil"/>
              <w:left w:val="nil"/>
              <w:bottom w:val="single" w:sz="4" w:space="0" w:color="auto"/>
              <w:right w:val="single" w:sz="4" w:space="0" w:color="auto"/>
            </w:tcBorders>
            <w:noWrap/>
            <w:vAlign w:val="bottom"/>
          </w:tcPr>
          <w:p w:rsidR="00B85A91" w:rsidRPr="006819F1" w:rsidRDefault="00B85A91" w:rsidP="005F02FE">
            <w:pPr>
              <w:jc w:val="right"/>
              <w:rPr>
                <w:rFonts w:ascii="Arial" w:hAnsi="Arial" w:cs="Arial"/>
                <w:color w:val="000000"/>
                <w:sz w:val="24"/>
                <w:szCs w:val="24"/>
              </w:rPr>
            </w:pPr>
            <w:r w:rsidRPr="006819F1">
              <w:rPr>
                <w:rFonts w:ascii="Arial" w:hAnsi="Arial" w:cs="Arial"/>
                <w:color w:val="000000"/>
                <w:sz w:val="24"/>
                <w:szCs w:val="24"/>
              </w:rPr>
              <w:t>82 899,3</w:t>
            </w:r>
          </w:p>
        </w:tc>
      </w:tr>
      <w:tr w:rsidR="00B85A91" w:rsidRPr="006819F1" w:rsidTr="005F02FE">
        <w:trPr>
          <w:trHeight w:val="360"/>
        </w:trPr>
        <w:tc>
          <w:tcPr>
            <w:tcW w:w="1843" w:type="dxa"/>
            <w:tcBorders>
              <w:top w:val="nil"/>
              <w:left w:val="single" w:sz="4" w:space="0" w:color="auto"/>
              <w:bottom w:val="single" w:sz="4" w:space="0" w:color="auto"/>
              <w:right w:val="single" w:sz="4" w:space="0" w:color="auto"/>
            </w:tcBorders>
            <w:vAlign w:val="center"/>
          </w:tcPr>
          <w:p w:rsidR="00B85A91" w:rsidRPr="006819F1" w:rsidRDefault="00B85A91" w:rsidP="005F02FE">
            <w:pPr>
              <w:jc w:val="center"/>
              <w:rPr>
                <w:rFonts w:ascii="Arial" w:hAnsi="Arial" w:cs="Arial"/>
                <w:color w:val="000000"/>
                <w:sz w:val="24"/>
                <w:szCs w:val="24"/>
              </w:rPr>
            </w:pPr>
            <w:r w:rsidRPr="006819F1">
              <w:rPr>
                <w:rFonts w:ascii="Arial" w:hAnsi="Arial" w:cs="Arial"/>
                <w:color w:val="000000"/>
                <w:sz w:val="24"/>
                <w:szCs w:val="24"/>
              </w:rPr>
              <w:t>0804</w:t>
            </w:r>
          </w:p>
        </w:tc>
        <w:tc>
          <w:tcPr>
            <w:tcW w:w="5670" w:type="dxa"/>
            <w:tcBorders>
              <w:top w:val="nil"/>
              <w:left w:val="nil"/>
              <w:bottom w:val="single" w:sz="4" w:space="0" w:color="auto"/>
              <w:right w:val="single" w:sz="4" w:space="0" w:color="auto"/>
            </w:tcBorders>
            <w:vAlign w:val="center"/>
          </w:tcPr>
          <w:p w:rsidR="00B85A91" w:rsidRPr="006819F1" w:rsidRDefault="00B85A91" w:rsidP="005F02FE">
            <w:pPr>
              <w:rPr>
                <w:rFonts w:ascii="Arial" w:hAnsi="Arial" w:cs="Arial"/>
                <w:color w:val="000000"/>
                <w:sz w:val="24"/>
                <w:szCs w:val="24"/>
              </w:rPr>
            </w:pPr>
            <w:r w:rsidRPr="006819F1">
              <w:rPr>
                <w:rFonts w:ascii="Arial" w:hAnsi="Arial" w:cs="Arial"/>
                <w:color w:val="000000"/>
                <w:sz w:val="24"/>
                <w:szCs w:val="24"/>
              </w:rPr>
              <w:t>Другие вопросы в области культуры, кинематографии</w:t>
            </w:r>
          </w:p>
        </w:tc>
        <w:tc>
          <w:tcPr>
            <w:tcW w:w="2126" w:type="dxa"/>
            <w:tcBorders>
              <w:top w:val="nil"/>
              <w:left w:val="nil"/>
              <w:bottom w:val="single" w:sz="4" w:space="0" w:color="auto"/>
              <w:right w:val="single" w:sz="4" w:space="0" w:color="auto"/>
            </w:tcBorders>
            <w:noWrap/>
            <w:vAlign w:val="bottom"/>
          </w:tcPr>
          <w:p w:rsidR="00B85A91" w:rsidRPr="006819F1" w:rsidRDefault="00B85A91" w:rsidP="005F02FE">
            <w:pPr>
              <w:jc w:val="right"/>
              <w:rPr>
                <w:rFonts w:ascii="Arial" w:hAnsi="Arial" w:cs="Arial"/>
                <w:color w:val="000000"/>
                <w:sz w:val="24"/>
                <w:szCs w:val="24"/>
              </w:rPr>
            </w:pPr>
            <w:r w:rsidRPr="006819F1">
              <w:rPr>
                <w:rFonts w:ascii="Arial" w:hAnsi="Arial" w:cs="Arial"/>
                <w:color w:val="000000"/>
                <w:sz w:val="24"/>
                <w:szCs w:val="24"/>
              </w:rPr>
              <w:t>610,0</w:t>
            </w:r>
          </w:p>
        </w:tc>
      </w:tr>
      <w:tr w:rsidR="00B85A91" w:rsidRPr="006819F1" w:rsidTr="005F02FE">
        <w:trPr>
          <w:trHeight w:val="375"/>
        </w:trPr>
        <w:tc>
          <w:tcPr>
            <w:tcW w:w="1843" w:type="dxa"/>
            <w:tcBorders>
              <w:top w:val="nil"/>
              <w:left w:val="single" w:sz="4" w:space="0" w:color="auto"/>
              <w:bottom w:val="single" w:sz="4" w:space="0" w:color="auto"/>
              <w:right w:val="single" w:sz="4" w:space="0" w:color="auto"/>
            </w:tcBorders>
            <w:vAlign w:val="center"/>
          </w:tcPr>
          <w:p w:rsidR="00B85A91" w:rsidRPr="006819F1" w:rsidRDefault="00B85A91" w:rsidP="005F02FE">
            <w:pPr>
              <w:jc w:val="center"/>
              <w:rPr>
                <w:rFonts w:ascii="Arial" w:hAnsi="Arial" w:cs="Arial"/>
                <w:b/>
                <w:bCs/>
                <w:color w:val="000000"/>
                <w:sz w:val="24"/>
                <w:szCs w:val="24"/>
              </w:rPr>
            </w:pPr>
            <w:r w:rsidRPr="006819F1">
              <w:rPr>
                <w:rFonts w:ascii="Arial" w:hAnsi="Arial" w:cs="Arial"/>
                <w:b/>
                <w:bCs/>
                <w:color w:val="000000"/>
                <w:sz w:val="24"/>
                <w:szCs w:val="24"/>
              </w:rPr>
              <w:t>1000</w:t>
            </w:r>
          </w:p>
        </w:tc>
        <w:tc>
          <w:tcPr>
            <w:tcW w:w="5670" w:type="dxa"/>
            <w:tcBorders>
              <w:top w:val="nil"/>
              <w:left w:val="nil"/>
              <w:bottom w:val="single" w:sz="4" w:space="0" w:color="auto"/>
              <w:right w:val="single" w:sz="4" w:space="0" w:color="auto"/>
            </w:tcBorders>
            <w:vAlign w:val="center"/>
          </w:tcPr>
          <w:p w:rsidR="00B85A91" w:rsidRPr="006819F1" w:rsidRDefault="00B85A91" w:rsidP="005F02FE">
            <w:pPr>
              <w:rPr>
                <w:rFonts w:ascii="Arial" w:hAnsi="Arial" w:cs="Arial"/>
                <w:b/>
                <w:bCs/>
                <w:color w:val="000000"/>
                <w:sz w:val="24"/>
                <w:szCs w:val="24"/>
              </w:rPr>
            </w:pPr>
            <w:r w:rsidRPr="006819F1">
              <w:rPr>
                <w:rFonts w:ascii="Arial" w:hAnsi="Arial" w:cs="Arial"/>
                <w:b/>
                <w:bCs/>
                <w:color w:val="000000"/>
                <w:sz w:val="24"/>
                <w:szCs w:val="24"/>
              </w:rPr>
              <w:t>Социальная политика</w:t>
            </w:r>
          </w:p>
        </w:tc>
        <w:tc>
          <w:tcPr>
            <w:tcW w:w="2126" w:type="dxa"/>
            <w:tcBorders>
              <w:top w:val="nil"/>
              <w:left w:val="nil"/>
              <w:bottom w:val="single" w:sz="4" w:space="0" w:color="auto"/>
              <w:right w:val="single" w:sz="4" w:space="0" w:color="auto"/>
            </w:tcBorders>
            <w:noWrap/>
            <w:vAlign w:val="bottom"/>
          </w:tcPr>
          <w:p w:rsidR="00B85A91" w:rsidRPr="006819F1" w:rsidRDefault="00B85A91" w:rsidP="005F02FE">
            <w:pPr>
              <w:jc w:val="right"/>
              <w:rPr>
                <w:rFonts w:ascii="Arial" w:hAnsi="Arial" w:cs="Arial"/>
                <w:b/>
                <w:bCs/>
                <w:color w:val="000000"/>
                <w:sz w:val="24"/>
                <w:szCs w:val="24"/>
              </w:rPr>
            </w:pPr>
            <w:r w:rsidRPr="006819F1">
              <w:rPr>
                <w:rFonts w:ascii="Arial" w:hAnsi="Arial" w:cs="Arial"/>
                <w:b/>
                <w:bCs/>
                <w:color w:val="000000"/>
                <w:sz w:val="24"/>
                <w:szCs w:val="24"/>
              </w:rPr>
              <w:t>112 149,7</w:t>
            </w:r>
          </w:p>
        </w:tc>
      </w:tr>
      <w:tr w:rsidR="00B85A91" w:rsidRPr="006819F1" w:rsidTr="005F02FE">
        <w:trPr>
          <w:trHeight w:val="375"/>
        </w:trPr>
        <w:tc>
          <w:tcPr>
            <w:tcW w:w="1843" w:type="dxa"/>
            <w:tcBorders>
              <w:top w:val="nil"/>
              <w:left w:val="single" w:sz="4" w:space="0" w:color="auto"/>
              <w:bottom w:val="single" w:sz="4" w:space="0" w:color="auto"/>
              <w:right w:val="single" w:sz="4" w:space="0" w:color="auto"/>
            </w:tcBorders>
            <w:vAlign w:val="center"/>
          </w:tcPr>
          <w:p w:rsidR="00B85A91" w:rsidRPr="006819F1" w:rsidRDefault="00B85A91" w:rsidP="005F02FE">
            <w:pPr>
              <w:jc w:val="center"/>
              <w:rPr>
                <w:rFonts w:ascii="Arial" w:hAnsi="Arial" w:cs="Arial"/>
                <w:color w:val="000000"/>
                <w:sz w:val="24"/>
                <w:szCs w:val="24"/>
              </w:rPr>
            </w:pPr>
            <w:r w:rsidRPr="006819F1">
              <w:rPr>
                <w:rFonts w:ascii="Arial" w:hAnsi="Arial" w:cs="Arial"/>
                <w:color w:val="000000"/>
                <w:sz w:val="24"/>
                <w:szCs w:val="24"/>
              </w:rPr>
              <w:t>1003</w:t>
            </w:r>
          </w:p>
        </w:tc>
        <w:tc>
          <w:tcPr>
            <w:tcW w:w="5670" w:type="dxa"/>
            <w:tcBorders>
              <w:top w:val="nil"/>
              <w:left w:val="nil"/>
              <w:bottom w:val="single" w:sz="4" w:space="0" w:color="auto"/>
              <w:right w:val="single" w:sz="4" w:space="0" w:color="auto"/>
            </w:tcBorders>
            <w:vAlign w:val="center"/>
          </w:tcPr>
          <w:p w:rsidR="00B85A91" w:rsidRPr="006819F1" w:rsidRDefault="00B85A91" w:rsidP="005F02FE">
            <w:pPr>
              <w:rPr>
                <w:rFonts w:ascii="Arial" w:hAnsi="Arial" w:cs="Arial"/>
                <w:color w:val="000000"/>
                <w:sz w:val="24"/>
                <w:szCs w:val="24"/>
              </w:rPr>
            </w:pPr>
            <w:r w:rsidRPr="006819F1">
              <w:rPr>
                <w:rFonts w:ascii="Arial" w:hAnsi="Arial" w:cs="Arial"/>
                <w:color w:val="000000"/>
                <w:sz w:val="24"/>
                <w:szCs w:val="24"/>
              </w:rPr>
              <w:t>Социальное обеспечение населения, в том числе:</w:t>
            </w:r>
          </w:p>
        </w:tc>
        <w:tc>
          <w:tcPr>
            <w:tcW w:w="2126" w:type="dxa"/>
            <w:tcBorders>
              <w:top w:val="nil"/>
              <w:left w:val="nil"/>
              <w:bottom w:val="single" w:sz="4" w:space="0" w:color="auto"/>
              <w:right w:val="single" w:sz="4" w:space="0" w:color="auto"/>
            </w:tcBorders>
            <w:noWrap/>
            <w:vAlign w:val="bottom"/>
          </w:tcPr>
          <w:p w:rsidR="00B85A91" w:rsidRPr="006819F1" w:rsidRDefault="00B85A91" w:rsidP="005F02FE">
            <w:pPr>
              <w:jc w:val="right"/>
              <w:rPr>
                <w:rFonts w:ascii="Arial" w:hAnsi="Arial" w:cs="Arial"/>
                <w:color w:val="000000"/>
                <w:sz w:val="24"/>
                <w:szCs w:val="24"/>
              </w:rPr>
            </w:pPr>
            <w:r w:rsidRPr="006819F1">
              <w:rPr>
                <w:rFonts w:ascii="Arial" w:hAnsi="Arial" w:cs="Arial"/>
                <w:color w:val="000000"/>
                <w:sz w:val="24"/>
                <w:szCs w:val="24"/>
              </w:rPr>
              <w:t>60 570,9</w:t>
            </w:r>
          </w:p>
        </w:tc>
      </w:tr>
      <w:tr w:rsidR="00B85A91" w:rsidRPr="006819F1" w:rsidTr="005F02FE">
        <w:trPr>
          <w:trHeight w:val="1125"/>
        </w:trPr>
        <w:tc>
          <w:tcPr>
            <w:tcW w:w="1843" w:type="dxa"/>
            <w:tcBorders>
              <w:top w:val="nil"/>
              <w:left w:val="single" w:sz="4" w:space="0" w:color="auto"/>
              <w:bottom w:val="single" w:sz="4" w:space="0" w:color="auto"/>
              <w:right w:val="single" w:sz="4" w:space="0" w:color="auto"/>
            </w:tcBorders>
            <w:vAlign w:val="center"/>
          </w:tcPr>
          <w:p w:rsidR="00B85A91" w:rsidRPr="006819F1" w:rsidRDefault="00B85A91" w:rsidP="005F02FE">
            <w:pPr>
              <w:jc w:val="center"/>
              <w:rPr>
                <w:rFonts w:ascii="Arial" w:hAnsi="Arial" w:cs="Arial"/>
                <w:color w:val="000000"/>
                <w:sz w:val="24"/>
                <w:szCs w:val="24"/>
              </w:rPr>
            </w:pPr>
            <w:r w:rsidRPr="006819F1">
              <w:rPr>
                <w:rFonts w:ascii="Arial" w:hAnsi="Arial" w:cs="Arial"/>
                <w:color w:val="000000"/>
                <w:sz w:val="24"/>
                <w:szCs w:val="24"/>
              </w:rPr>
              <w:t> </w:t>
            </w:r>
          </w:p>
        </w:tc>
        <w:tc>
          <w:tcPr>
            <w:tcW w:w="5670" w:type="dxa"/>
            <w:tcBorders>
              <w:top w:val="nil"/>
              <w:left w:val="nil"/>
              <w:bottom w:val="single" w:sz="4" w:space="0" w:color="auto"/>
              <w:right w:val="single" w:sz="4" w:space="0" w:color="auto"/>
            </w:tcBorders>
            <w:vAlign w:val="center"/>
          </w:tcPr>
          <w:p w:rsidR="00B85A91" w:rsidRPr="006819F1" w:rsidRDefault="00B85A91" w:rsidP="005F02FE">
            <w:pPr>
              <w:rPr>
                <w:rFonts w:ascii="Arial" w:hAnsi="Arial" w:cs="Arial"/>
                <w:color w:val="000000"/>
                <w:sz w:val="24"/>
                <w:szCs w:val="24"/>
              </w:rPr>
            </w:pPr>
            <w:r w:rsidRPr="006819F1">
              <w:rPr>
                <w:rFonts w:ascii="Arial" w:hAnsi="Arial" w:cs="Arial"/>
                <w:color w:val="000000"/>
                <w:sz w:val="24"/>
                <w:szCs w:val="24"/>
              </w:rPr>
              <w:t>- Расходы на финансирование Положения о мерах дополнительной социальной поддержки семей при рождении одновременно троих и более детей</w:t>
            </w:r>
          </w:p>
        </w:tc>
        <w:tc>
          <w:tcPr>
            <w:tcW w:w="2126" w:type="dxa"/>
            <w:tcBorders>
              <w:top w:val="nil"/>
              <w:left w:val="nil"/>
              <w:bottom w:val="single" w:sz="4" w:space="0" w:color="auto"/>
              <w:right w:val="single" w:sz="4" w:space="0" w:color="auto"/>
            </w:tcBorders>
            <w:noWrap/>
            <w:vAlign w:val="bottom"/>
          </w:tcPr>
          <w:p w:rsidR="00B85A91" w:rsidRPr="006819F1" w:rsidRDefault="00B85A91" w:rsidP="005F02FE">
            <w:pPr>
              <w:jc w:val="right"/>
              <w:rPr>
                <w:rFonts w:ascii="Arial" w:hAnsi="Arial" w:cs="Arial"/>
                <w:color w:val="000000"/>
                <w:sz w:val="24"/>
                <w:szCs w:val="24"/>
              </w:rPr>
            </w:pPr>
            <w:r w:rsidRPr="006819F1">
              <w:rPr>
                <w:rFonts w:ascii="Arial" w:hAnsi="Arial" w:cs="Arial"/>
                <w:color w:val="000000"/>
                <w:sz w:val="24"/>
                <w:szCs w:val="24"/>
              </w:rPr>
              <w:t>550,0</w:t>
            </w:r>
          </w:p>
        </w:tc>
      </w:tr>
      <w:tr w:rsidR="00B85A91" w:rsidRPr="006819F1" w:rsidTr="005F02FE">
        <w:trPr>
          <w:trHeight w:val="750"/>
        </w:trPr>
        <w:tc>
          <w:tcPr>
            <w:tcW w:w="1843" w:type="dxa"/>
            <w:tcBorders>
              <w:top w:val="nil"/>
              <w:left w:val="single" w:sz="4" w:space="0" w:color="auto"/>
              <w:bottom w:val="single" w:sz="4" w:space="0" w:color="auto"/>
              <w:right w:val="single" w:sz="4" w:space="0" w:color="auto"/>
            </w:tcBorders>
            <w:vAlign w:val="center"/>
          </w:tcPr>
          <w:p w:rsidR="00B85A91" w:rsidRPr="006819F1" w:rsidRDefault="00B85A91" w:rsidP="005F02FE">
            <w:pPr>
              <w:jc w:val="center"/>
              <w:rPr>
                <w:rFonts w:ascii="Arial" w:hAnsi="Arial" w:cs="Arial"/>
                <w:color w:val="000000"/>
                <w:sz w:val="24"/>
                <w:szCs w:val="24"/>
              </w:rPr>
            </w:pPr>
            <w:r w:rsidRPr="006819F1">
              <w:rPr>
                <w:rFonts w:ascii="Arial" w:hAnsi="Arial" w:cs="Arial"/>
                <w:color w:val="000000"/>
                <w:sz w:val="24"/>
                <w:szCs w:val="24"/>
              </w:rPr>
              <w:t> </w:t>
            </w:r>
          </w:p>
        </w:tc>
        <w:tc>
          <w:tcPr>
            <w:tcW w:w="5670" w:type="dxa"/>
            <w:tcBorders>
              <w:top w:val="nil"/>
              <w:left w:val="nil"/>
              <w:bottom w:val="single" w:sz="4" w:space="0" w:color="auto"/>
              <w:right w:val="single" w:sz="4" w:space="0" w:color="auto"/>
            </w:tcBorders>
            <w:vAlign w:val="center"/>
          </w:tcPr>
          <w:p w:rsidR="00B85A91" w:rsidRPr="006819F1" w:rsidRDefault="00B85A91" w:rsidP="005F02FE">
            <w:pPr>
              <w:rPr>
                <w:rFonts w:ascii="Arial" w:hAnsi="Arial" w:cs="Arial"/>
                <w:color w:val="000000"/>
                <w:sz w:val="24"/>
                <w:szCs w:val="24"/>
              </w:rPr>
            </w:pPr>
            <w:r w:rsidRPr="006819F1">
              <w:rPr>
                <w:rFonts w:ascii="Arial" w:hAnsi="Arial" w:cs="Arial"/>
                <w:color w:val="000000"/>
                <w:sz w:val="24"/>
                <w:szCs w:val="24"/>
              </w:rPr>
              <w:t>- Расходы на финансирования Положения о социальной поддержке граждан</w:t>
            </w:r>
          </w:p>
        </w:tc>
        <w:tc>
          <w:tcPr>
            <w:tcW w:w="2126" w:type="dxa"/>
            <w:tcBorders>
              <w:top w:val="nil"/>
              <w:left w:val="nil"/>
              <w:bottom w:val="single" w:sz="4" w:space="0" w:color="auto"/>
              <w:right w:val="single" w:sz="4" w:space="0" w:color="auto"/>
            </w:tcBorders>
            <w:noWrap/>
            <w:vAlign w:val="bottom"/>
          </w:tcPr>
          <w:p w:rsidR="00B85A91" w:rsidRPr="006819F1" w:rsidRDefault="00B85A91" w:rsidP="005F02FE">
            <w:pPr>
              <w:jc w:val="right"/>
              <w:rPr>
                <w:rFonts w:ascii="Arial" w:hAnsi="Arial" w:cs="Arial"/>
                <w:color w:val="000000"/>
                <w:sz w:val="24"/>
                <w:szCs w:val="24"/>
              </w:rPr>
            </w:pPr>
            <w:r w:rsidRPr="006819F1">
              <w:rPr>
                <w:rFonts w:ascii="Arial" w:hAnsi="Arial" w:cs="Arial"/>
                <w:color w:val="000000"/>
                <w:sz w:val="24"/>
                <w:szCs w:val="24"/>
              </w:rPr>
              <w:t>1 000,0</w:t>
            </w:r>
          </w:p>
        </w:tc>
      </w:tr>
      <w:tr w:rsidR="00B85A91" w:rsidRPr="006819F1" w:rsidTr="005F02FE">
        <w:trPr>
          <w:trHeight w:val="750"/>
        </w:trPr>
        <w:tc>
          <w:tcPr>
            <w:tcW w:w="1843" w:type="dxa"/>
            <w:tcBorders>
              <w:top w:val="nil"/>
              <w:left w:val="single" w:sz="4" w:space="0" w:color="auto"/>
              <w:bottom w:val="single" w:sz="4" w:space="0" w:color="auto"/>
              <w:right w:val="single" w:sz="4" w:space="0" w:color="auto"/>
            </w:tcBorders>
            <w:vAlign w:val="center"/>
          </w:tcPr>
          <w:p w:rsidR="00B85A91" w:rsidRPr="006819F1" w:rsidRDefault="00B85A91" w:rsidP="005F02FE">
            <w:pPr>
              <w:jc w:val="center"/>
              <w:rPr>
                <w:rFonts w:ascii="Arial" w:hAnsi="Arial" w:cs="Arial"/>
                <w:color w:val="000000"/>
                <w:sz w:val="24"/>
                <w:szCs w:val="24"/>
              </w:rPr>
            </w:pPr>
            <w:r w:rsidRPr="006819F1">
              <w:rPr>
                <w:rFonts w:ascii="Arial" w:hAnsi="Arial" w:cs="Arial"/>
                <w:color w:val="000000"/>
                <w:sz w:val="24"/>
                <w:szCs w:val="24"/>
              </w:rPr>
              <w:t> </w:t>
            </w:r>
          </w:p>
        </w:tc>
        <w:tc>
          <w:tcPr>
            <w:tcW w:w="5670" w:type="dxa"/>
            <w:tcBorders>
              <w:top w:val="nil"/>
              <w:left w:val="nil"/>
              <w:bottom w:val="single" w:sz="4" w:space="0" w:color="auto"/>
              <w:right w:val="single" w:sz="4" w:space="0" w:color="auto"/>
            </w:tcBorders>
            <w:vAlign w:val="center"/>
          </w:tcPr>
          <w:p w:rsidR="00B85A91" w:rsidRPr="006819F1" w:rsidRDefault="00B85A91" w:rsidP="005F02FE">
            <w:pPr>
              <w:rPr>
                <w:rFonts w:ascii="Arial" w:hAnsi="Arial" w:cs="Arial"/>
                <w:color w:val="000000"/>
                <w:sz w:val="24"/>
                <w:szCs w:val="24"/>
              </w:rPr>
            </w:pPr>
            <w:r w:rsidRPr="006819F1">
              <w:rPr>
                <w:rFonts w:ascii="Arial" w:hAnsi="Arial" w:cs="Arial"/>
                <w:color w:val="000000"/>
                <w:sz w:val="24"/>
                <w:szCs w:val="24"/>
              </w:rPr>
              <w:t>- Дополнительное материальное обеспечение ведущих спортсменов  города и их тренеров</w:t>
            </w:r>
          </w:p>
        </w:tc>
        <w:tc>
          <w:tcPr>
            <w:tcW w:w="2126" w:type="dxa"/>
            <w:tcBorders>
              <w:top w:val="nil"/>
              <w:left w:val="nil"/>
              <w:bottom w:val="single" w:sz="4" w:space="0" w:color="auto"/>
              <w:right w:val="single" w:sz="4" w:space="0" w:color="auto"/>
            </w:tcBorders>
            <w:noWrap/>
            <w:vAlign w:val="bottom"/>
          </w:tcPr>
          <w:p w:rsidR="00B85A91" w:rsidRPr="006819F1" w:rsidRDefault="00B85A91" w:rsidP="005F02FE">
            <w:pPr>
              <w:jc w:val="right"/>
              <w:rPr>
                <w:rFonts w:ascii="Arial" w:hAnsi="Arial" w:cs="Arial"/>
                <w:color w:val="000000"/>
                <w:sz w:val="24"/>
                <w:szCs w:val="24"/>
              </w:rPr>
            </w:pPr>
            <w:r w:rsidRPr="006819F1">
              <w:rPr>
                <w:rFonts w:ascii="Arial" w:hAnsi="Arial" w:cs="Arial"/>
                <w:color w:val="000000"/>
                <w:sz w:val="24"/>
                <w:szCs w:val="24"/>
              </w:rPr>
              <w:t>2 000,0</w:t>
            </w:r>
          </w:p>
        </w:tc>
      </w:tr>
      <w:tr w:rsidR="00B85A91" w:rsidRPr="006819F1" w:rsidTr="005F02FE">
        <w:trPr>
          <w:trHeight w:val="1125"/>
        </w:trPr>
        <w:tc>
          <w:tcPr>
            <w:tcW w:w="1843" w:type="dxa"/>
            <w:tcBorders>
              <w:top w:val="nil"/>
              <w:left w:val="single" w:sz="4" w:space="0" w:color="auto"/>
              <w:bottom w:val="single" w:sz="4" w:space="0" w:color="auto"/>
              <w:right w:val="single" w:sz="4" w:space="0" w:color="auto"/>
            </w:tcBorders>
            <w:vAlign w:val="center"/>
          </w:tcPr>
          <w:p w:rsidR="00B85A91" w:rsidRPr="006819F1" w:rsidRDefault="00B85A91" w:rsidP="005F02FE">
            <w:pPr>
              <w:jc w:val="center"/>
              <w:rPr>
                <w:rFonts w:ascii="Arial" w:hAnsi="Arial" w:cs="Arial"/>
                <w:color w:val="000000"/>
                <w:sz w:val="24"/>
                <w:szCs w:val="24"/>
              </w:rPr>
            </w:pPr>
            <w:r w:rsidRPr="006819F1">
              <w:rPr>
                <w:rFonts w:ascii="Arial" w:hAnsi="Arial" w:cs="Arial"/>
                <w:color w:val="000000"/>
                <w:sz w:val="24"/>
                <w:szCs w:val="24"/>
              </w:rPr>
              <w:t> </w:t>
            </w:r>
          </w:p>
        </w:tc>
        <w:tc>
          <w:tcPr>
            <w:tcW w:w="5670" w:type="dxa"/>
            <w:tcBorders>
              <w:top w:val="nil"/>
              <w:left w:val="nil"/>
              <w:bottom w:val="single" w:sz="4" w:space="0" w:color="auto"/>
              <w:right w:val="single" w:sz="4" w:space="0" w:color="auto"/>
            </w:tcBorders>
            <w:vAlign w:val="center"/>
          </w:tcPr>
          <w:p w:rsidR="00B85A91" w:rsidRPr="006819F1" w:rsidRDefault="00B85A91" w:rsidP="005F02FE">
            <w:pPr>
              <w:rPr>
                <w:rFonts w:ascii="Arial" w:hAnsi="Arial" w:cs="Arial"/>
                <w:color w:val="000000"/>
                <w:sz w:val="24"/>
                <w:szCs w:val="24"/>
              </w:rPr>
            </w:pPr>
            <w:r w:rsidRPr="006819F1">
              <w:rPr>
                <w:rFonts w:ascii="Arial" w:hAnsi="Arial" w:cs="Arial"/>
                <w:color w:val="000000"/>
                <w:sz w:val="24"/>
                <w:szCs w:val="24"/>
              </w:rPr>
              <w:t>- Расходы на финансирование Положения о мерах дополнительной социальной поддержки неполных кавалеров Ордена Славы</w:t>
            </w:r>
          </w:p>
        </w:tc>
        <w:tc>
          <w:tcPr>
            <w:tcW w:w="2126" w:type="dxa"/>
            <w:tcBorders>
              <w:top w:val="nil"/>
              <w:left w:val="nil"/>
              <w:bottom w:val="single" w:sz="4" w:space="0" w:color="auto"/>
              <w:right w:val="single" w:sz="4" w:space="0" w:color="auto"/>
            </w:tcBorders>
            <w:noWrap/>
            <w:vAlign w:val="bottom"/>
          </w:tcPr>
          <w:p w:rsidR="00B85A91" w:rsidRPr="006819F1" w:rsidRDefault="00B85A91" w:rsidP="005F02FE">
            <w:pPr>
              <w:jc w:val="right"/>
              <w:rPr>
                <w:rFonts w:ascii="Arial" w:hAnsi="Arial" w:cs="Arial"/>
                <w:color w:val="000000"/>
                <w:sz w:val="24"/>
                <w:szCs w:val="24"/>
              </w:rPr>
            </w:pPr>
            <w:r w:rsidRPr="006819F1">
              <w:rPr>
                <w:rFonts w:ascii="Arial" w:hAnsi="Arial" w:cs="Arial"/>
                <w:color w:val="000000"/>
                <w:sz w:val="24"/>
                <w:szCs w:val="24"/>
              </w:rPr>
              <w:t>20,0</w:t>
            </w:r>
          </w:p>
        </w:tc>
      </w:tr>
      <w:tr w:rsidR="00B85A91" w:rsidRPr="006819F1" w:rsidTr="005F02FE">
        <w:trPr>
          <w:trHeight w:val="1125"/>
        </w:trPr>
        <w:tc>
          <w:tcPr>
            <w:tcW w:w="1843" w:type="dxa"/>
            <w:tcBorders>
              <w:top w:val="nil"/>
              <w:left w:val="single" w:sz="4" w:space="0" w:color="auto"/>
              <w:bottom w:val="single" w:sz="4" w:space="0" w:color="auto"/>
              <w:right w:val="single" w:sz="4" w:space="0" w:color="auto"/>
            </w:tcBorders>
            <w:vAlign w:val="center"/>
          </w:tcPr>
          <w:p w:rsidR="00B85A91" w:rsidRPr="006819F1" w:rsidRDefault="00B85A91" w:rsidP="005F02FE">
            <w:pPr>
              <w:jc w:val="center"/>
              <w:rPr>
                <w:rFonts w:ascii="Arial" w:hAnsi="Arial" w:cs="Arial"/>
                <w:color w:val="000000"/>
                <w:sz w:val="24"/>
                <w:szCs w:val="24"/>
              </w:rPr>
            </w:pPr>
            <w:r w:rsidRPr="006819F1">
              <w:rPr>
                <w:rFonts w:ascii="Arial" w:hAnsi="Arial" w:cs="Arial"/>
                <w:color w:val="000000"/>
                <w:sz w:val="24"/>
                <w:szCs w:val="24"/>
              </w:rPr>
              <w:t> </w:t>
            </w:r>
          </w:p>
        </w:tc>
        <w:tc>
          <w:tcPr>
            <w:tcW w:w="5670" w:type="dxa"/>
            <w:tcBorders>
              <w:top w:val="nil"/>
              <w:left w:val="nil"/>
              <w:bottom w:val="single" w:sz="4" w:space="0" w:color="auto"/>
              <w:right w:val="single" w:sz="4" w:space="0" w:color="auto"/>
            </w:tcBorders>
            <w:vAlign w:val="center"/>
          </w:tcPr>
          <w:p w:rsidR="00B85A91" w:rsidRPr="006819F1" w:rsidRDefault="00B85A91" w:rsidP="005F02FE">
            <w:pPr>
              <w:rPr>
                <w:rFonts w:ascii="Arial" w:hAnsi="Arial" w:cs="Arial"/>
                <w:color w:val="000000"/>
                <w:sz w:val="24"/>
                <w:szCs w:val="24"/>
              </w:rPr>
            </w:pPr>
            <w:r w:rsidRPr="006819F1">
              <w:rPr>
                <w:rFonts w:ascii="Arial" w:hAnsi="Arial" w:cs="Arial"/>
                <w:color w:val="000000"/>
                <w:sz w:val="24"/>
                <w:szCs w:val="24"/>
              </w:rPr>
              <w:t>- Расходы на финансирование Положения о социальной поддержке  работников муниципальных учреждений города Дзержинска</w:t>
            </w:r>
          </w:p>
        </w:tc>
        <w:tc>
          <w:tcPr>
            <w:tcW w:w="2126" w:type="dxa"/>
            <w:tcBorders>
              <w:top w:val="nil"/>
              <w:left w:val="nil"/>
              <w:bottom w:val="single" w:sz="4" w:space="0" w:color="auto"/>
              <w:right w:val="single" w:sz="4" w:space="0" w:color="auto"/>
            </w:tcBorders>
            <w:noWrap/>
            <w:vAlign w:val="bottom"/>
          </w:tcPr>
          <w:p w:rsidR="00B85A91" w:rsidRPr="006819F1" w:rsidRDefault="00B85A91" w:rsidP="005F02FE">
            <w:pPr>
              <w:jc w:val="right"/>
              <w:rPr>
                <w:rFonts w:ascii="Arial" w:hAnsi="Arial" w:cs="Arial"/>
                <w:color w:val="000000"/>
                <w:sz w:val="24"/>
                <w:szCs w:val="24"/>
              </w:rPr>
            </w:pPr>
            <w:r w:rsidRPr="006819F1">
              <w:rPr>
                <w:rFonts w:ascii="Arial" w:hAnsi="Arial" w:cs="Arial"/>
                <w:color w:val="000000"/>
                <w:sz w:val="24"/>
                <w:szCs w:val="24"/>
              </w:rPr>
              <w:t>1 880,0</w:t>
            </w:r>
          </w:p>
        </w:tc>
      </w:tr>
      <w:tr w:rsidR="00B85A91" w:rsidRPr="006819F1" w:rsidTr="005F02FE">
        <w:trPr>
          <w:trHeight w:val="750"/>
        </w:trPr>
        <w:tc>
          <w:tcPr>
            <w:tcW w:w="1843" w:type="dxa"/>
            <w:tcBorders>
              <w:top w:val="nil"/>
              <w:left w:val="single" w:sz="4" w:space="0" w:color="auto"/>
              <w:bottom w:val="single" w:sz="4" w:space="0" w:color="auto"/>
              <w:right w:val="single" w:sz="4" w:space="0" w:color="auto"/>
            </w:tcBorders>
            <w:vAlign w:val="center"/>
          </w:tcPr>
          <w:p w:rsidR="00B85A91" w:rsidRPr="006819F1" w:rsidRDefault="00B85A91" w:rsidP="005F02FE">
            <w:pPr>
              <w:jc w:val="center"/>
              <w:rPr>
                <w:rFonts w:ascii="Arial" w:hAnsi="Arial" w:cs="Arial"/>
                <w:color w:val="000000"/>
                <w:sz w:val="24"/>
                <w:szCs w:val="24"/>
              </w:rPr>
            </w:pPr>
            <w:r w:rsidRPr="006819F1">
              <w:rPr>
                <w:rFonts w:ascii="Arial" w:hAnsi="Arial" w:cs="Arial"/>
                <w:color w:val="000000"/>
                <w:sz w:val="24"/>
                <w:szCs w:val="24"/>
              </w:rPr>
              <w:t> </w:t>
            </w:r>
          </w:p>
        </w:tc>
        <w:tc>
          <w:tcPr>
            <w:tcW w:w="5670" w:type="dxa"/>
            <w:tcBorders>
              <w:top w:val="nil"/>
              <w:left w:val="nil"/>
              <w:bottom w:val="single" w:sz="4" w:space="0" w:color="auto"/>
              <w:right w:val="single" w:sz="4" w:space="0" w:color="auto"/>
            </w:tcBorders>
            <w:vAlign w:val="center"/>
          </w:tcPr>
          <w:p w:rsidR="00B85A91" w:rsidRPr="006819F1" w:rsidRDefault="00B85A91" w:rsidP="005F02FE">
            <w:pPr>
              <w:rPr>
                <w:rFonts w:ascii="Arial" w:hAnsi="Arial" w:cs="Arial"/>
                <w:color w:val="000000"/>
                <w:sz w:val="24"/>
                <w:szCs w:val="24"/>
              </w:rPr>
            </w:pPr>
            <w:r w:rsidRPr="006819F1">
              <w:rPr>
                <w:rFonts w:ascii="Arial" w:hAnsi="Arial" w:cs="Arial"/>
                <w:color w:val="000000"/>
                <w:sz w:val="24"/>
                <w:szCs w:val="24"/>
              </w:rPr>
              <w:t>- Расходы на финансирование мер правовой и социальной защиты добровольных пожарных</w:t>
            </w:r>
          </w:p>
        </w:tc>
        <w:tc>
          <w:tcPr>
            <w:tcW w:w="2126" w:type="dxa"/>
            <w:tcBorders>
              <w:top w:val="nil"/>
              <w:left w:val="nil"/>
              <w:bottom w:val="single" w:sz="4" w:space="0" w:color="auto"/>
              <w:right w:val="single" w:sz="4" w:space="0" w:color="auto"/>
            </w:tcBorders>
            <w:noWrap/>
            <w:vAlign w:val="bottom"/>
          </w:tcPr>
          <w:p w:rsidR="00B85A91" w:rsidRPr="006819F1" w:rsidRDefault="00B85A91" w:rsidP="005F02FE">
            <w:pPr>
              <w:jc w:val="right"/>
              <w:rPr>
                <w:rFonts w:ascii="Arial" w:hAnsi="Arial" w:cs="Arial"/>
                <w:color w:val="000000"/>
                <w:sz w:val="24"/>
                <w:szCs w:val="24"/>
              </w:rPr>
            </w:pPr>
            <w:r w:rsidRPr="006819F1">
              <w:rPr>
                <w:rFonts w:ascii="Arial" w:hAnsi="Arial" w:cs="Arial"/>
                <w:color w:val="000000"/>
                <w:sz w:val="24"/>
                <w:szCs w:val="24"/>
              </w:rPr>
              <w:t>402,0</w:t>
            </w:r>
          </w:p>
        </w:tc>
      </w:tr>
      <w:tr w:rsidR="00B85A91" w:rsidRPr="006819F1" w:rsidTr="005F02FE">
        <w:trPr>
          <w:trHeight w:val="750"/>
        </w:trPr>
        <w:tc>
          <w:tcPr>
            <w:tcW w:w="1843" w:type="dxa"/>
            <w:tcBorders>
              <w:top w:val="nil"/>
              <w:left w:val="single" w:sz="4" w:space="0" w:color="auto"/>
              <w:bottom w:val="single" w:sz="4" w:space="0" w:color="auto"/>
              <w:right w:val="single" w:sz="4" w:space="0" w:color="auto"/>
            </w:tcBorders>
            <w:vAlign w:val="center"/>
          </w:tcPr>
          <w:p w:rsidR="00B85A91" w:rsidRPr="006819F1" w:rsidRDefault="00B85A91" w:rsidP="005F02FE">
            <w:pPr>
              <w:jc w:val="center"/>
              <w:rPr>
                <w:rFonts w:ascii="Arial" w:hAnsi="Arial" w:cs="Arial"/>
                <w:color w:val="000000"/>
                <w:sz w:val="24"/>
                <w:szCs w:val="24"/>
              </w:rPr>
            </w:pPr>
            <w:r w:rsidRPr="006819F1">
              <w:rPr>
                <w:rFonts w:ascii="Arial" w:hAnsi="Arial" w:cs="Arial"/>
                <w:color w:val="000000"/>
                <w:sz w:val="24"/>
                <w:szCs w:val="24"/>
              </w:rPr>
              <w:t> </w:t>
            </w:r>
          </w:p>
        </w:tc>
        <w:tc>
          <w:tcPr>
            <w:tcW w:w="5670" w:type="dxa"/>
            <w:tcBorders>
              <w:top w:val="nil"/>
              <w:left w:val="nil"/>
              <w:bottom w:val="single" w:sz="4" w:space="0" w:color="auto"/>
              <w:right w:val="single" w:sz="4" w:space="0" w:color="auto"/>
            </w:tcBorders>
            <w:vAlign w:val="center"/>
          </w:tcPr>
          <w:p w:rsidR="00B85A91" w:rsidRPr="006819F1" w:rsidRDefault="00B85A91" w:rsidP="005F02FE">
            <w:pPr>
              <w:rPr>
                <w:rFonts w:ascii="Arial" w:hAnsi="Arial" w:cs="Arial"/>
                <w:color w:val="000000"/>
                <w:sz w:val="24"/>
                <w:szCs w:val="24"/>
              </w:rPr>
            </w:pPr>
            <w:r w:rsidRPr="006819F1">
              <w:rPr>
                <w:rFonts w:ascii="Arial" w:hAnsi="Arial" w:cs="Arial"/>
                <w:color w:val="000000"/>
                <w:sz w:val="24"/>
                <w:szCs w:val="24"/>
              </w:rPr>
              <w:t>- Расходы на финансирование Положения о присвоении звания  «Почетный гражданин города Дзержинска»</w:t>
            </w:r>
          </w:p>
        </w:tc>
        <w:tc>
          <w:tcPr>
            <w:tcW w:w="2126" w:type="dxa"/>
            <w:tcBorders>
              <w:top w:val="nil"/>
              <w:left w:val="nil"/>
              <w:bottom w:val="single" w:sz="4" w:space="0" w:color="auto"/>
              <w:right w:val="single" w:sz="4" w:space="0" w:color="auto"/>
            </w:tcBorders>
            <w:noWrap/>
            <w:vAlign w:val="bottom"/>
          </w:tcPr>
          <w:p w:rsidR="00B85A91" w:rsidRPr="006819F1" w:rsidRDefault="00B85A91" w:rsidP="005F02FE">
            <w:pPr>
              <w:jc w:val="right"/>
              <w:rPr>
                <w:rFonts w:ascii="Arial" w:hAnsi="Arial" w:cs="Arial"/>
                <w:color w:val="000000"/>
                <w:sz w:val="24"/>
                <w:szCs w:val="24"/>
              </w:rPr>
            </w:pPr>
            <w:r w:rsidRPr="006819F1">
              <w:rPr>
                <w:rFonts w:ascii="Arial" w:hAnsi="Arial" w:cs="Arial"/>
                <w:color w:val="000000"/>
                <w:sz w:val="24"/>
                <w:szCs w:val="24"/>
              </w:rPr>
              <w:t>2 051,2</w:t>
            </w:r>
          </w:p>
        </w:tc>
      </w:tr>
      <w:tr w:rsidR="00B85A91" w:rsidRPr="006819F1" w:rsidTr="005F02FE">
        <w:trPr>
          <w:trHeight w:val="750"/>
        </w:trPr>
        <w:tc>
          <w:tcPr>
            <w:tcW w:w="1843" w:type="dxa"/>
            <w:tcBorders>
              <w:top w:val="nil"/>
              <w:left w:val="single" w:sz="4" w:space="0" w:color="auto"/>
              <w:bottom w:val="single" w:sz="4" w:space="0" w:color="auto"/>
              <w:right w:val="single" w:sz="4" w:space="0" w:color="auto"/>
            </w:tcBorders>
            <w:vAlign w:val="center"/>
          </w:tcPr>
          <w:p w:rsidR="00B85A91" w:rsidRPr="006819F1" w:rsidRDefault="00B85A91" w:rsidP="005F02FE">
            <w:pPr>
              <w:jc w:val="center"/>
              <w:rPr>
                <w:rFonts w:ascii="Arial" w:hAnsi="Arial" w:cs="Arial"/>
                <w:color w:val="000000"/>
                <w:sz w:val="24"/>
                <w:szCs w:val="24"/>
              </w:rPr>
            </w:pPr>
            <w:r w:rsidRPr="006819F1">
              <w:rPr>
                <w:rFonts w:ascii="Arial" w:hAnsi="Arial" w:cs="Arial"/>
                <w:color w:val="000000"/>
                <w:sz w:val="24"/>
                <w:szCs w:val="24"/>
              </w:rPr>
              <w:t> </w:t>
            </w:r>
          </w:p>
        </w:tc>
        <w:tc>
          <w:tcPr>
            <w:tcW w:w="5670" w:type="dxa"/>
            <w:tcBorders>
              <w:top w:val="nil"/>
              <w:left w:val="nil"/>
              <w:bottom w:val="single" w:sz="4" w:space="0" w:color="auto"/>
              <w:right w:val="single" w:sz="4" w:space="0" w:color="auto"/>
            </w:tcBorders>
            <w:vAlign w:val="center"/>
          </w:tcPr>
          <w:p w:rsidR="00B85A91" w:rsidRPr="006819F1" w:rsidRDefault="00B85A91" w:rsidP="005F02FE">
            <w:pPr>
              <w:rPr>
                <w:rFonts w:ascii="Arial" w:hAnsi="Arial" w:cs="Arial"/>
                <w:color w:val="000000"/>
                <w:sz w:val="24"/>
                <w:szCs w:val="24"/>
              </w:rPr>
            </w:pPr>
            <w:r w:rsidRPr="006819F1">
              <w:rPr>
                <w:rFonts w:ascii="Arial" w:hAnsi="Arial" w:cs="Arial"/>
                <w:color w:val="000000"/>
                <w:sz w:val="24"/>
                <w:szCs w:val="24"/>
              </w:rPr>
              <w:t>- Расходы на финансирование Положения о Почетном знаке «За заслуги перед городом Дзержинском»</w:t>
            </w:r>
          </w:p>
        </w:tc>
        <w:tc>
          <w:tcPr>
            <w:tcW w:w="2126" w:type="dxa"/>
            <w:tcBorders>
              <w:top w:val="nil"/>
              <w:left w:val="nil"/>
              <w:bottom w:val="single" w:sz="4" w:space="0" w:color="auto"/>
              <w:right w:val="single" w:sz="4" w:space="0" w:color="auto"/>
            </w:tcBorders>
            <w:noWrap/>
            <w:vAlign w:val="bottom"/>
          </w:tcPr>
          <w:p w:rsidR="00B85A91" w:rsidRPr="006819F1" w:rsidRDefault="00B85A91" w:rsidP="005F02FE">
            <w:pPr>
              <w:jc w:val="right"/>
              <w:rPr>
                <w:rFonts w:ascii="Arial" w:hAnsi="Arial" w:cs="Arial"/>
                <w:color w:val="000000"/>
                <w:sz w:val="24"/>
                <w:szCs w:val="24"/>
              </w:rPr>
            </w:pPr>
            <w:r w:rsidRPr="006819F1">
              <w:rPr>
                <w:rFonts w:ascii="Arial" w:hAnsi="Arial" w:cs="Arial"/>
                <w:color w:val="000000"/>
                <w:sz w:val="24"/>
                <w:szCs w:val="24"/>
              </w:rPr>
              <w:t>696,9</w:t>
            </w:r>
          </w:p>
        </w:tc>
      </w:tr>
      <w:tr w:rsidR="00B85A91" w:rsidRPr="006819F1" w:rsidTr="005F02FE">
        <w:trPr>
          <w:trHeight w:val="1515"/>
        </w:trPr>
        <w:tc>
          <w:tcPr>
            <w:tcW w:w="1843" w:type="dxa"/>
            <w:tcBorders>
              <w:top w:val="nil"/>
              <w:left w:val="single" w:sz="4" w:space="0" w:color="auto"/>
              <w:bottom w:val="single" w:sz="4" w:space="0" w:color="auto"/>
              <w:right w:val="single" w:sz="4" w:space="0" w:color="auto"/>
            </w:tcBorders>
            <w:vAlign w:val="center"/>
          </w:tcPr>
          <w:p w:rsidR="00B85A91" w:rsidRPr="006819F1" w:rsidRDefault="00B85A91" w:rsidP="005F02FE">
            <w:pPr>
              <w:jc w:val="center"/>
              <w:rPr>
                <w:rFonts w:ascii="Arial" w:hAnsi="Arial" w:cs="Arial"/>
                <w:color w:val="000000"/>
                <w:sz w:val="24"/>
                <w:szCs w:val="24"/>
              </w:rPr>
            </w:pPr>
            <w:r w:rsidRPr="006819F1">
              <w:rPr>
                <w:rFonts w:ascii="Arial" w:hAnsi="Arial" w:cs="Arial"/>
                <w:color w:val="000000"/>
                <w:sz w:val="24"/>
                <w:szCs w:val="24"/>
              </w:rPr>
              <w:t> </w:t>
            </w:r>
          </w:p>
        </w:tc>
        <w:tc>
          <w:tcPr>
            <w:tcW w:w="5670" w:type="dxa"/>
            <w:tcBorders>
              <w:top w:val="nil"/>
              <w:left w:val="nil"/>
              <w:bottom w:val="single" w:sz="4" w:space="0" w:color="auto"/>
              <w:right w:val="single" w:sz="4" w:space="0" w:color="auto"/>
            </w:tcBorders>
            <w:vAlign w:val="center"/>
          </w:tcPr>
          <w:p w:rsidR="00B85A91" w:rsidRPr="006819F1" w:rsidRDefault="00B85A91" w:rsidP="005F02FE">
            <w:pPr>
              <w:rPr>
                <w:rFonts w:ascii="Arial" w:hAnsi="Arial" w:cs="Arial"/>
                <w:color w:val="000000"/>
                <w:sz w:val="24"/>
                <w:szCs w:val="24"/>
              </w:rPr>
            </w:pPr>
            <w:r w:rsidRPr="006819F1">
              <w:rPr>
                <w:rFonts w:ascii="Arial" w:hAnsi="Arial" w:cs="Arial"/>
                <w:color w:val="000000"/>
                <w:sz w:val="24"/>
                <w:szCs w:val="24"/>
              </w:rPr>
              <w:t>- Расходы на финансирование дополнительной меры социальной поддержки детям  из социально незащищенных категорий семей в виде обеспечения их бесплатными завтраками в общеобразовательных организациях</w:t>
            </w:r>
          </w:p>
        </w:tc>
        <w:tc>
          <w:tcPr>
            <w:tcW w:w="2126" w:type="dxa"/>
            <w:tcBorders>
              <w:top w:val="nil"/>
              <w:left w:val="nil"/>
              <w:bottom w:val="single" w:sz="4" w:space="0" w:color="auto"/>
              <w:right w:val="single" w:sz="4" w:space="0" w:color="auto"/>
            </w:tcBorders>
            <w:noWrap/>
            <w:vAlign w:val="bottom"/>
          </w:tcPr>
          <w:p w:rsidR="00B85A91" w:rsidRPr="006819F1" w:rsidRDefault="00B85A91" w:rsidP="005F02FE">
            <w:pPr>
              <w:jc w:val="right"/>
              <w:rPr>
                <w:rFonts w:ascii="Arial" w:hAnsi="Arial" w:cs="Arial"/>
                <w:color w:val="000000"/>
                <w:sz w:val="24"/>
                <w:szCs w:val="24"/>
              </w:rPr>
            </w:pPr>
            <w:r w:rsidRPr="006819F1">
              <w:rPr>
                <w:rFonts w:ascii="Arial" w:hAnsi="Arial" w:cs="Arial"/>
                <w:color w:val="000000"/>
                <w:sz w:val="24"/>
                <w:szCs w:val="24"/>
              </w:rPr>
              <w:t>19 417,2</w:t>
            </w:r>
          </w:p>
        </w:tc>
      </w:tr>
      <w:tr w:rsidR="00B85A91" w:rsidRPr="006819F1" w:rsidTr="005F02FE">
        <w:trPr>
          <w:trHeight w:val="2700"/>
        </w:trPr>
        <w:tc>
          <w:tcPr>
            <w:tcW w:w="1843" w:type="dxa"/>
            <w:tcBorders>
              <w:top w:val="nil"/>
              <w:left w:val="single" w:sz="4" w:space="0" w:color="auto"/>
              <w:bottom w:val="single" w:sz="4" w:space="0" w:color="auto"/>
              <w:right w:val="single" w:sz="4" w:space="0" w:color="auto"/>
            </w:tcBorders>
            <w:vAlign w:val="center"/>
          </w:tcPr>
          <w:p w:rsidR="00B85A91" w:rsidRPr="006819F1" w:rsidRDefault="00B85A91" w:rsidP="005F02FE">
            <w:pPr>
              <w:jc w:val="center"/>
              <w:rPr>
                <w:rFonts w:ascii="Arial" w:hAnsi="Arial" w:cs="Arial"/>
                <w:color w:val="000000"/>
                <w:sz w:val="24"/>
                <w:szCs w:val="24"/>
              </w:rPr>
            </w:pPr>
            <w:r w:rsidRPr="006819F1">
              <w:rPr>
                <w:rFonts w:ascii="Arial" w:hAnsi="Arial" w:cs="Arial"/>
                <w:color w:val="000000"/>
                <w:sz w:val="24"/>
                <w:szCs w:val="24"/>
              </w:rPr>
              <w:t> </w:t>
            </w:r>
          </w:p>
        </w:tc>
        <w:tc>
          <w:tcPr>
            <w:tcW w:w="5670" w:type="dxa"/>
            <w:tcBorders>
              <w:top w:val="nil"/>
              <w:left w:val="nil"/>
              <w:bottom w:val="single" w:sz="4" w:space="0" w:color="auto"/>
              <w:right w:val="single" w:sz="4" w:space="0" w:color="auto"/>
            </w:tcBorders>
            <w:vAlign w:val="center"/>
          </w:tcPr>
          <w:p w:rsidR="00B85A91" w:rsidRPr="006819F1" w:rsidRDefault="00B85A91" w:rsidP="005F02FE">
            <w:pPr>
              <w:rPr>
                <w:rFonts w:ascii="Arial" w:hAnsi="Arial" w:cs="Arial"/>
                <w:color w:val="000000"/>
                <w:sz w:val="24"/>
                <w:szCs w:val="24"/>
              </w:rPr>
            </w:pPr>
            <w:r w:rsidRPr="006819F1">
              <w:rPr>
                <w:rFonts w:ascii="Arial" w:hAnsi="Arial" w:cs="Arial"/>
                <w:color w:val="000000"/>
                <w:sz w:val="24"/>
                <w:szCs w:val="24"/>
              </w:rPr>
              <w:t>- Расходы на финансирование меры социальной поддержки в виде денежной компенсации бесплатного проезда для работников, работающих в учреждениях здравоохранения, образования, дошкольного образования, культуры, расположенных в рабочих поселках, сельских населенных пунктах и адресной зоне "поселок Бабушкино" городского округа город Дзержинск, и зарегистрированных за пределами указанных территорий</w:t>
            </w:r>
          </w:p>
        </w:tc>
        <w:tc>
          <w:tcPr>
            <w:tcW w:w="2126" w:type="dxa"/>
            <w:tcBorders>
              <w:top w:val="nil"/>
              <w:left w:val="nil"/>
              <w:bottom w:val="single" w:sz="4" w:space="0" w:color="auto"/>
              <w:right w:val="single" w:sz="4" w:space="0" w:color="auto"/>
            </w:tcBorders>
            <w:noWrap/>
            <w:vAlign w:val="bottom"/>
          </w:tcPr>
          <w:p w:rsidR="00B85A91" w:rsidRPr="006819F1" w:rsidRDefault="00B85A91" w:rsidP="005F02FE">
            <w:pPr>
              <w:jc w:val="right"/>
              <w:rPr>
                <w:rFonts w:ascii="Arial" w:hAnsi="Arial" w:cs="Arial"/>
                <w:color w:val="000000"/>
                <w:sz w:val="24"/>
                <w:szCs w:val="24"/>
              </w:rPr>
            </w:pPr>
            <w:r w:rsidRPr="006819F1">
              <w:rPr>
                <w:rFonts w:ascii="Arial" w:hAnsi="Arial" w:cs="Arial"/>
                <w:color w:val="000000"/>
                <w:sz w:val="24"/>
                <w:szCs w:val="24"/>
              </w:rPr>
              <w:t>851,1</w:t>
            </w:r>
          </w:p>
        </w:tc>
      </w:tr>
      <w:tr w:rsidR="00B85A91" w:rsidRPr="006819F1" w:rsidTr="005F02FE">
        <w:trPr>
          <w:trHeight w:val="1875"/>
        </w:trPr>
        <w:tc>
          <w:tcPr>
            <w:tcW w:w="1843" w:type="dxa"/>
            <w:tcBorders>
              <w:top w:val="nil"/>
              <w:left w:val="single" w:sz="4" w:space="0" w:color="auto"/>
              <w:bottom w:val="single" w:sz="4" w:space="0" w:color="auto"/>
              <w:right w:val="single" w:sz="4" w:space="0" w:color="auto"/>
            </w:tcBorders>
            <w:vAlign w:val="center"/>
          </w:tcPr>
          <w:p w:rsidR="00B85A91" w:rsidRPr="006819F1" w:rsidRDefault="00B85A91" w:rsidP="005F02FE">
            <w:pPr>
              <w:jc w:val="center"/>
              <w:rPr>
                <w:rFonts w:ascii="Arial" w:hAnsi="Arial" w:cs="Arial"/>
                <w:color w:val="000000"/>
                <w:sz w:val="24"/>
                <w:szCs w:val="24"/>
              </w:rPr>
            </w:pPr>
            <w:r w:rsidRPr="006819F1">
              <w:rPr>
                <w:rFonts w:ascii="Arial" w:hAnsi="Arial" w:cs="Arial"/>
                <w:color w:val="000000"/>
                <w:sz w:val="24"/>
                <w:szCs w:val="24"/>
              </w:rPr>
              <w:t> </w:t>
            </w:r>
          </w:p>
        </w:tc>
        <w:tc>
          <w:tcPr>
            <w:tcW w:w="5670" w:type="dxa"/>
            <w:tcBorders>
              <w:top w:val="nil"/>
              <w:left w:val="nil"/>
              <w:bottom w:val="single" w:sz="4" w:space="0" w:color="auto"/>
              <w:right w:val="single" w:sz="4" w:space="0" w:color="auto"/>
            </w:tcBorders>
            <w:vAlign w:val="center"/>
          </w:tcPr>
          <w:p w:rsidR="00B85A91" w:rsidRPr="006819F1" w:rsidRDefault="00B85A91" w:rsidP="005F02FE">
            <w:pPr>
              <w:rPr>
                <w:rFonts w:ascii="Arial" w:hAnsi="Arial" w:cs="Arial"/>
                <w:color w:val="000000"/>
                <w:sz w:val="24"/>
                <w:szCs w:val="24"/>
              </w:rPr>
            </w:pPr>
            <w:r w:rsidRPr="006819F1">
              <w:rPr>
                <w:rFonts w:ascii="Arial" w:hAnsi="Arial" w:cs="Arial"/>
                <w:color w:val="000000"/>
                <w:sz w:val="24"/>
                <w:szCs w:val="24"/>
              </w:rPr>
              <w:t>- Субвенции бюджетам городских округов на обеспечение жильем отдельных категорий граждан, установленных Федеральными законами от 12 января 1995 года № 5-ФЗ "О  ветеранах" и от 24 ноября 1995 года № 181-ФЗ "О социальной защите инвалидов в Российской Федерации"</w:t>
            </w:r>
          </w:p>
        </w:tc>
        <w:tc>
          <w:tcPr>
            <w:tcW w:w="2126" w:type="dxa"/>
            <w:tcBorders>
              <w:top w:val="nil"/>
              <w:left w:val="nil"/>
              <w:bottom w:val="single" w:sz="4" w:space="0" w:color="auto"/>
              <w:right w:val="single" w:sz="4" w:space="0" w:color="auto"/>
            </w:tcBorders>
            <w:noWrap/>
            <w:vAlign w:val="bottom"/>
          </w:tcPr>
          <w:p w:rsidR="00B85A91" w:rsidRPr="006819F1" w:rsidRDefault="00B85A91" w:rsidP="005F02FE">
            <w:pPr>
              <w:jc w:val="right"/>
              <w:rPr>
                <w:rFonts w:ascii="Arial" w:hAnsi="Arial" w:cs="Arial"/>
                <w:color w:val="000000"/>
                <w:sz w:val="24"/>
                <w:szCs w:val="24"/>
              </w:rPr>
            </w:pPr>
            <w:r w:rsidRPr="006819F1">
              <w:rPr>
                <w:rFonts w:ascii="Arial" w:hAnsi="Arial" w:cs="Arial"/>
                <w:color w:val="000000"/>
                <w:sz w:val="24"/>
                <w:szCs w:val="24"/>
              </w:rPr>
              <w:t>1 914,3</w:t>
            </w:r>
          </w:p>
        </w:tc>
      </w:tr>
      <w:tr w:rsidR="00B85A91" w:rsidRPr="006819F1" w:rsidTr="005F02FE">
        <w:trPr>
          <w:trHeight w:val="2340"/>
        </w:trPr>
        <w:tc>
          <w:tcPr>
            <w:tcW w:w="1843" w:type="dxa"/>
            <w:tcBorders>
              <w:top w:val="nil"/>
              <w:left w:val="single" w:sz="4" w:space="0" w:color="auto"/>
              <w:bottom w:val="single" w:sz="4" w:space="0" w:color="auto"/>
              <w:right w:val="single" w:sz="4" w:space="0" w:color="auto"/>
            </w:tcBorders>
            <w:vAlign w:val="center"/>
          </w:tcPr>
          <w:p w:rsidR="00B85A91" w:rsidRPr="006819F1" w:rsidRDefault="00B85A91" w:rsidP="005F02FE">
            <w:pPr>
              <w:jc w:val="center"/>
              <w:rPr>
                <w:rFonts w:ascii="Arial" w:hAnsi="Arial" w:cs="Arial"/>
                <w:color w:val="000000"/>
                <w:sz w:val="24"/>
                <w:szCs w:val="24"/>
              </w:rPr>
            </w:pPr>
            <w:r w:rsidRPr="006819F1">
              <w:rPr>
                <w:rFonts w:ascii="Arial" w:hAnsi="Arial" w:cs="Arial"/>
                <w:color w:val="000000"/>
                <w:sz w:val="24"/>
                <w:szCs w:val="24"/>
              </w:rPr>
              <w:t> </w:t>
            </w:r>
          </w:p>
        </w:tc>
        <w:tc>
          <w:tcPr>
            <w:tcW w:w="5670" w:type="dxa"/>
            <w:tcBorders>
              <w:top w:val="nil"/>
              <w:left w:val="nil"/>
              <w:bottom w:val="single" w:sz="4" w:space="0" w:color="auto"/>
              <w:right w:val="single" w:sz="4" w:space="0" w:color="auto"/>
            </w:tcBorders>
            <w:vAlign w:val="center"/>
          </w:tcPr>
          <w:p w:rsidR="00B85A91" w:rsidRPr="006819F1" w:rsidRDefault="00B85A91" w:rsidP="005F02FE">
            <w:pPr>
              <w:rPr>
                <w:rFonts w:ascii="Arial" w:hAnsi="Arial" w:cs="Arial"/>
                <w:color w:val="000000"/>
                <w:sz w:val="24"/>
                <w:szCs w:val="24"/>
              </w:rPr>
            </w:pPr>
            <w:r w:rsidRPr="006819F1">
              <w:rPr>
                <w:rFonts w:ascii="Arial" w:hAnsi="Arial" w:cs="Arial"/>
                <w:color w:val="000000"/>
                <w:sz w:val="24"/>
                <w:szCs w:val="24"/>
              </w:rPr>
              <w:t>- Субвенции бюджетам городских округов на обеспечение жильем отдельных категорий граждан, установленных Федеральным законом от 12 января 1995 года № 5-ФЗ "О ветеранах", в соответствии с Указом Президента Российской Федерации от 7 мая 2008 года № 714 "Об обеспечении жильем ветеранов Великой Отечественной войны 1941 - 1945 годов"</w:t>
            </w:r>
          </w:p>
        </w:tc>
        <w:tc>
          <w:tcPr>
            <w:tcW w:w="2126" w:type="dxa"/>
            <w:tcBorders>
              <w:top w:val="nil"/>
              <w:left w:val="nil"/>
              <w:bottom w:val="single" w:sz="4" w:space="0" w:color="auto"/>
              <w:right w:val="single" w:sz="4" w:space="0" w:color="auto"/>
            </w:tcBorders>
            <w:noWrap/>
            <w:vAlign w:val="bottom"/>
          </w:tcPr>
          <w:p w:rsidR="00B85A91" w:rsidRPr="006819F1" w:rsidRDefault="00B85A91" w:rsidP="005F02FE">
            <w:pPr>
              <w:jc w:val="right"/>
              <w:rPr>
                <w:rFonts w:ascii="Arial" w:hAnsi="Arial" w:cs="Arial"/>
                <w:color w:val="000000"/>
                <w:sz w:val="24"/>
                <w:szCs w:val="24"/>
              </w:rPr>
            </w:pPr>
            <w:r w:rsidRPr="006819F1">
              <w:rPr>
                <w:rFonts w:ascii="Arial" w:hAnsi="Arial" w:cs="Arial"/>
                <w:color w:val="000000"/>
                <w:sz w:val="24"/>
                <w:szCs w:val="24"/>
              </w:rPr>
              <w:t>3 828,6</w:t>
            </w:r>
          </w:p>
        </w:tc>
      </w:tr>
      <w:tr w:rsidR="00B85A91" w:rsidRPr="006819F1" w:rsidTr="005F02FE">
        <w:trPr>
          <w:trHeight w:val="375"/>
        </w:trPr>
        <w:tc>
          <w:tcPr>
            <w:tcW w:w="1843" w:type="dxa"/>
            <w:tcBorders>
              <w:top w:val="nil"/>
              <w:left w:val="single" w:sz="4" w:space="0" w:color="auto"/>
              <w:bottom w:val="single" w:sz="4" w:space="0" w:color="auto"/>
              <w:right w:val="single" w:sz="4" w:space="0" w:color="auto"/>
            </w:tcBorders>
            <w:vAlign w:val="center"/>
          </w:tcPr>
          <w:p w:rsidR="00B85A91" w:rsidRPr="006819F1" w:rsidRDefault="00B85A91" w:rsidP="005F02FE">
            <w:pPr>
              <w:jc w:val="center"/>
              <w:rPr>
                <w:rFonts w:ascii="Arial" w:hAnsi="Arial" w:cs="Arial"/>
                <w:color w:val="000000"/>
                <w:sz w:val="24"/>
                <w:szCs w:val="24"/>
              </w:rPr>
            </w:pPr>
            <w:r w:rsidRPr="006819F1">
              <w:rPr>
                <w:rFonts w:ascii="Arial" w:hAnsi="Arial" w:cs="Arial"/>
                <w:color w:val="000000"/>
                <w:sz w:val="24"/>
                <w:szCs w:val="24"/>
              </w:rPr>
              <w:t>1004</w:t>
            </w:r>
          </w:p>
        </w:tc>
        <w:tc>
          <w:tcPr>
            <w:tcW w:w="5670" w:type="dxa"/>
            <w:tcBorders>
              <w:top w:val="nil"/>
              <w:left w:val="nil"/>
              <w:bottom w:val="single" w:sz="4" w:space="0" w:color="auto"/>
              <w:right w:val="single" w:sz="4" w:space="0" w:color="auto"/>
            </w:tcBorders>
            <w:vAlign w:val="center"/>
          </w:tcPr>
          <w:p w:rsidR="00B85A91" w:rsidRPr="006819F1" w:rsidRDefault="00B85A91" w:rsidP="005F02FE">
            <w:pPr>
              <w:rPr>
                <w:rFonts w:ascii="Arial" w:hAnsi="Arial" w:cs="Arial"/>
                <w:color w:val="000000"/>
                <w:sz w:val="24"/>
                <w:szCs w:val="24"/>
              </w:rPr>
            </w:pPr>
            <w:r w:rsidRPr="006819F1">
              <w:rPr>
                <w:rFonts w:ascii="Arial" w:hAnsi="Arial" w:cs="Arial"/>
                <w:color w:val="000000"/>
                <w:sz w:val="24"/>
                <w:szCs w:val="24"/>
              </w:rPr>
              <w:t>Охрана семьи и детства, в том числе:</w:t>
            </w:r>
          </w:p>
        </w:tc>
        <w:tc>
          <w:tcPr>
            <w:tcW w:w="2126" w:type="dxa"/>
            <w:tcBorders>
              <w:top w:val="nil"/>
              <w:left w:val="nil"/>
              <w:bottom w:val="single" w:sz="4" w:space="0" w:color="auto"/>
              <w:right w:val="single" w:sz="4" w:space="0" w:color="auto"/>
            </w:tcBorders>
            <w:noWrap/>
            <w:vAlign w:val="bottom"/>
          </w:tcPr>
          <w:p w:rsidR="00B85A91" w:rsidRPr="006819F1" w:rsidRDefault="00B85A91" w:rsidP="005F02FE">
            <w:pPr>
              <w:jc w:val="right"/>
              <w:rPr>
                <w:rFonts w:ascii="Arial" w:hAnsi="Arial" w:cs="Arial"/>
                <w:color w:val="000000"/>
                <w:sz w:val="24"/>
                <w:szCs w:val="24"/>
              </w:rPr>
            </w:pPr>
            <w:r w:rsidRPr="006819F1">
              <w:rPr>
                <w:rFonts w:ascii="Arial" w:hAnsi="Arial" w:cs="Arial"/>
                <w:color w:val="000000"/>
                <w:sz w:val="24"/>
                <w:szCs w:val="24"/>
              </w:rPr>
              <w:t>37 099,6</w:t>
            </w:r>
          </w:p>
        </w:tc>
      </w:tr>
      <w:tr w:rsidR="00B85A91" w:rsidRPr="006819F1" w:rsidTr="005F02FE">
        <w:trPr>
          <w:trHeight w:val="2250"/>
        </w:trPr>
        <w:tc>
          <w:tcPr>
            <w:tcW w:w="1843" w:type="dxa"/>
            <w:tcBorders>
              <w:top w:val="nil"/>
              <w:left w:val="single" w:sz="4" w:space="0" w:color="auto"/>
              <w:bottom w:val="single" w:sz="4" w:space="0" w:color="auto"/>
              <w:right w:val="single" w:sz="4" w:space="0" w:color="auto"/>
            </w:tcBorders>
            <w:vAlign w:val="center"/>
          </w:tcPr>
          <w:p w:rsidR="00B85A91" w:rsidRPr="006819F1" w:rsidRDefault="00B85A91" w:rsidP="005F02FE">
            <w:pPr>
              <w:jc w:val="center"/>
              <w:rPr>
                <w:rFonts w:ascii="Arial" w:hAnsi="Arial" w:cs="Arial"/>
                <w:color w:val="000000"/>
                <w:sz w:val="24"/>
                <w:szCs w:val="24"/>
              </w:rPr>
            </w:pPr>
            <w:r w:rsidRPr="006819F1">
              <w:rPr>
                <w:rFonts w:ascii="Arial" w:hAnsi="Arial" w:cs="Arial"/>
                <w:color w:val="000000"/>
                <w:sz w:val="24"/>
                <w:szCs w:val="24"/>
              </w:rPr>
              <w:t> </w:t>
            </w:r>
          </w:p>
        </w:tc>
        <w:tc>
          <w:tcPr>
            <w:tcW w:w="5670" w:type="dxa"/>
            <w:tcBorders>
              <w:top w:val="nil"/>
              <w:left w:val="nil"/>
              <w:bottom w:val="single" w:sz="4" w:space="0" w:color="auto"/>
              <w:right w:val="single" w:sz="4" w:space="0" w:color="auto"/>
            </w:tcBorders>
            <w:vAlign w:val="center"/>
          </w:tcPr>
          <w:p w:rsidR="00B85A91" w:rsidRPr="006819F1" w:rsidRDefault="00B85A91" w:rsidP="005F02FE">
            <w:pPr>
              <w:rPr>
                <w:rFonts w:ascii="Arial" w:hAnsi="Arial" w:cs="Arial"/>
                <w:color w:val="000000"/>
                <w:sz w:val="24"/>
                <w:szCs w:val="24"/>
              </w:rPr>
            </w:pPr>
            <w:r w:rsidRPr="006819F1">
              <w:rPr>
                <w:rFonts w:ascii="Arial" w:hAnsi="Arial" w:cs="Arial"/>
                <w:color w:val="000000"/>
                <w:sz w:val="24"/>
                <w:szCs w:val="24"/>
              </w:rPr>
              <w:t>- Субвенции на проведение ремонта жилых помещений, собственниками которых являются дети-сироты и дети, оставшиеся без попечения родителей, а также лица из числа детей-сирот и детей, оставшихся без попечения родителей, либо жилых помещений государственного жилищного фонда, право пользования которыми за ними сохранено</w:t>
            </w:r>
          </w:p>
        </w:tc>
        <w:tc>
          <w:tcPr>
            <w:tcW w:w="2126" w:type="dxa"/>
            <w:tcBorders>
              <w:top w:val="nil"/>
              <w:left w:val="nil"/>
              <w:bottom w:val="single" w:sz="4" w:space="0" w:color="auto"/>
              <w:right w:val="single" w:sz="4" w:space="0" w:color="auto"/>
            </w:tcBorders>
            <w:noWrap/>
            <w:vAlign w:val="bottom"/>
          </w:tcPr>
          <w:p w:rsidR="00B85A91" w:rsidRPr="006819F1" w:rsidRDefault="00B85A91" w:rsidP="005F02FE">
            <w:pPr>
              <w:jc w:val="right"/>
              <w:rPr>
                <w:rFonts w:ascii="Arial" w:hAnsi="Arial" w:cs="Arial"/>
                <w:color w:val="000000"/>
                <w:sz w:val="24"/>
                <w:szCs w:val="24"/>
              </w:rPr>
            </w:pPr>
            <w:r w:rsidRPr="006819F1">
              <w:rPr>
                <w:rFonts w:ascii="Arial" w:hAnsi="Arial" w:cs="Arial"/>
                <w:color w:val="000000"/>
                <w:sz w:val="24"/>
                <w:szCs w:val="24"/>
              </w:rPr>
              <w:t>180,0</w:t>
            </w:r>
          </w:p>
        </w:tc>
      </w:tr>
      <w:tr w:rsidR="00B85A91" w:rsidRPr="006819F1" w:rsidTr="005F02FE">
        <w:trPr>
          <w:trHeight w:val="1500"/>
        </w:trPr>
        <w:tc>
          <w:tcPr>
            <w:tcW w:w="1843" w:type="dxa"/>
            <w:tcBorders>
              <w:top w:val="nil"/>
              <w:left w:val="single" w:sz="4" w:space="0" w:color="auto"/>
              <w:bottom w:val="single" w:sz="4" w:space="0" w:color="auto"/>
              <w:right w:val="single" w:sz="4" w:space="0" w:color="auto"/>
            </w:tcBorders>
            <w:vAlign w:val="center"/>
          </w:tcPr>
          <w:p w:rsidR="00B85A91" w:rsidRPr="006819F1" w:rsidRDefault="00B85A91" w:rsidP="005F02FE">
            <w:pPr>
              <w:jc w:val="center"/>
              <w:rPr>
                <w:rFonts w:ascii="Arial" w:hAnsi="Arial" w:cs="Arial"/>
                <w:color w:val="000000"/>
                <w:sz w:val="24"/>
                <w:szCs w:val="24"/>
              </w:rPr>
            </w:pPr>
            <w:r w:rsidRPr="006819F1">
              <w:rPr>
                <w:rFonts w:ascii="Arial" w:hAnsi="Arial" w:cs="Arial"/>
                <w:color w:val="000000"/>
                <w:sz w:val="24"/>
                <w:szCs w:val="24"/>
              </w:rPr>
              <w:t> </w:t>
            </w:r>
          </w:p>
        </w:tc>
        <w:tc>
          <w:tcPr>
            <w:tcW w:w="5670" w:type="dxa"/>
            <w:tcBorders>
              <w:top w:val="nil"/>
              <w:left w:val="nil"/>
              <w:bottom w:val="single" w:sz="4" w:space="0" w:color="auto"/>
              <w:right w:val="single" w:sz="4" w:space="0" w:color="auto"/>
            </w:tcBorders>
            <w:vAlign w:val="center"/>
          </w:tcPr>
          <w:p w:rsidR="00B85A91" w:rsidRPr="006819F1" w:rsidRDefault="00B85A91" w:rsidP="005F02FE">
            <w:pPr>
              <w:rPr>
                <w:rFonts w:ascii="Arial" w:hAnsi="Arial" w:cs="Arial"/>
                <w:color w:val="000000"/>
                <w:sz w:val="24"/>
                <w:szCs w:val="24"/>
              </w:rPr>
            </w:pPr>
            <w:r w:rsidRPr="006819F1">
              <w:rPr>
                <w:rFonts w:ascii="Arial" w:hAnsi="Arial" w:cs="Arial"/>
                <w:color w:val="000000"/>
                <w:sz w:val="24"/>
                <w:szCs w:val="24"/>
              </w:rPr>
              <w:t>- Субвенции на обеспечение  детей-сирот и детей, оставшихся без попечения родителей, лиц из числа детей-сирот и детей, оставшихся без попечения родителей,жилыми помещениями за счет средств областного бюджета</w:t>
            </w:r>
          </w:p>
        </w:tc>
        <w:tc>
          <w:tcPr>
            <w:tcW w:w="2126" w:type="dxa"/>
            <w:tcBorders>
              <w:top w:val="nil"/>
              <w:left w:val="nil"/>
              <w:bottom w:val="single" w:sz="4" w:space="0" w:color="auto"/>
              <w:right w:val="single" w:sz="4" w:space="0" w:color="auto"/>
            </w:tcBorders>
            <w:noWrap/>
            <w:vAlign w:val="bottom"/>
          </w:tcPr>
          <w:p w:rsidR="00B85A91" w:rsidRPr="006819F1" w:rsidRDefault="00B85A91" w:rsidP="005F02FE">
            <w:pPr>
              <w:jc w:val="right"/>
              <w:rPr>
                <w:rFonts w:ascii="Arial" w:hAnsi="Arial" w:cs="Arial"/>
                <w:color w:val="000000"/>
                <w:sz w:val="24"/>
                <w:szCs w:val="24"/>
              </w:rPr>
            </w:pPr>
            <w:r w:rsidRPr="006819F1">
              <w:rPr>
                <w:rFonts w:ascii="Arial" w:hAnsi="Arial" w:cs="Arial"/>
                <w:color w:val="000000"/>
                <w:sz w:val="24"/>
                <w:szCs w:val="24"/>
              </w:rPr>
              <w:t>8 193,0</w:t>
            </w:r>
          </w:p>
        </w:tc>
      </w:tr>
      <w:tr w:rsidR="00B85A91" w:rsidRPr="006819F1" w:rsidTr="005F02FE">
        <w:trPr>
          <w:trHeight w:val="1500"/>
        </w:trPr>
        <w:tc>
          <w:tcPr>
            <w:tcW w:w="1843" w:type="dxa"/>
            <w:tcBorders>
              <w:top w:val="nil"/>
              <w:left w:val="single" w:sz="4" w:space="0" w:color="auto"/>
              <w:bottom w:val="single" w:sz="4" w:space="0" w:color="auto"/>
              <w:right w:val="single" w:sz="4" w:space="0" w:color="auto"/>
            </w:tcBorders>
            <w:vAlign w:val="center"/>
          </w:tcPr>
          <w:p w:rsidR="00B85A91" w:rsidRPr="006819F1" w:rsidRDefault="00B85A91" w:rsidP="005F02FE">
            <w:pPr>
              <w:jc w:val="center"/>
              <w:rPr>
                <w:rFonts w:ascii="Arial" w:hAnsi="Arial" w:cs="Arial"/>
                <w:color w:val="000000"/>
                <w:sz w:val="24"/>
                <w:szCs w:val="24"/>
              </w:rPr>
            </w:pPr>
            <w:r w:rsidRPr="006819F1">
              <w:rPr>
                <w:rFonts w:ascii="Arial" w:hAnsi="Arial" w:cs="Arial"/>
                <w:color w:val="000000"/>
                <w:sz w:val="24"/>
                <w:szCs w:val="24"/>
              </w:rPr>
              <w:t> </w:t>
            </w:r>
          </w:p>
        </w:tc>
        <w:tc>
          <w:tcPr>
            <w:tcW w:w="5670" w:type="dxa"/>
            <w:tcBorders>
              <w:top w:val="nil"/>
              <w:left w:val="nil"/>
              <w:bottom w:val="single" w:sz="4" w:space="0" w:color="auto"/>
              <w:right w:val="single" w:sz="4" w:space="0" w:color="auto"/>
            </w:tcBorders>
            <w:vAlign w:val="center"/>
          </w:tcPr>
          <w:p w:rsidR="00B85A91" w:rsidRPr="006819F1" w:rsidRDefault="00B85A91" w:rsidP="005F02FE">
            <w:pPr>
              <w:rPr>
                <w:rFonts w:ascii="Arial" w:hAnsi="Arial" w:cs="Arial"/>
                <w:color w:val="000000"/>
                <w:sz w:val="24"/>
                <w:szCs w:val="24"/>
              </w:rPr>
            </w:pPr>
            <w:r w:rsidRPr="006819F1">
              <w:rPr>
                <w:rFonts w:ascii="Arial" w:hAnsi="Arial" w:cs="Arial"/>
                <w:color w:val="000000"/>
                <w:sz w:val="24"/>
                <w:szCs w:val="24"/>
              </w:rPr>
              <w:t>- Субвенции на обеспечение  детей-сирот и детей, оставшихся без попечения родителей, лиц из числа детей-сирот и детей, оставшихся без попечения родителей,жилыми помещениями за счет средств федерального бюджета</w:t>
            </w:r>
          </w:p>
        </w:tc>
        <w:tc>
          <w:tcPr>
            <w:tcW w:w="2126" w:type="dxa"/>
            <w:tcBorders>
              <w:top w:val="nil"/>
              <w:left w:val="nil"/>
              <w:bottom w:val="single" w:sz="4" w:space="0" w:color="auto"/>
              <w:right w:val="single" w:sz="4" w:space="0" w:color="auto"/>
            </w:tcBorders>
            <w:noWrap/>
            <w:vAlign w:val="bottom"/>
          </w:tcPr>
          <w:p w:rsidR="00B85A91" w:rsidRPr="006819F1" w:rsidRDefault="00B85A91" w:rsidP="005F02FE">
            <w:pPr>
              <w:jc w:val="right"/>
              <w:rPr>
                <w:rFonts w:ascii="Arial" w:hAnsi="Arial" w:cs="Arial"/>
                <w:color w:val="000000"/>
                <w:sz w:val="24"/>
                <w:szCs w:val="24"/>
              </w:rPr>
            </w:pPr>
            <w:r w:rsidRPr="006819F1">
              <w:rPr>
                <w:rFonts w:ascii="Arial" w:hAnsi="Arial" w:cs="Arial"/>
                <w:color w:val="000000"/>
                <w:sz w:val="24"/>
                <w:szCs w:val="24"/>
              </w:rPr>
              <w:t>2 953,0</w:t>
            </w:r>
          </w:p>
        </w:tc>
      </w:tr>
      <w:tr w:rsidR="00B85A91" w:rsidRPr="006819F1" w:rsidTr="005F02FE">
        <w:trPr>
          <w:trHeight w:val="1875"/>
        </w:trPr>
        <w:tc>
          <w:tcPr>
            <w:tcW w:w="1843" w:type="dxa"/>
            <w:tcBorders>
              <w:top w:val="nil"/>
              <w:left w:val="single" w:sz="4" w:space="0" w:color="auto"/>
              <w:bottom w:val="single" w:sz="4" w:space="0" w:color="auto"/>
              <w:right w:val="single" w:sz="4" w:space="0" w:color="auto"/>
            </w:tcBorders>
            <w:vAlign w:val="center"/>
          </w:tcPr>
          <w:p w:rsidR="00B85A91" w:rsidRPr="006819F1" w:rsidRDefault="00B85A91" w:rsidP="005F02FE">
            <w:pPr>
              <w:jc w:val="center"/>
              <w:rPr>
                <w:rFonts w:ascii="Arial" w:hAnsi="Arial" w:cs="Arial"/>
                <w:color w:val="000000"/>
                <w:sz w:val="24"/>
                <w:szCs w:val="24"/>
              </w:rPr>
            </w:pPr>
            <w:r w:rsidRPr="006819F1">
              <w:rPr>
                <w:rFonts w:ascii="Arial" w:hAnsi="Arial" w:cs="Arial"/>
                <w:color w:val="000000"/>
                <w:sz w:val="24"/>
                <w:szCs w:val="24"/>
              </w:rPr>
              <w:t> </w:t>
            </w:r>
          </w:p>
        </w:tc>
        <w:tc>
          <w:tcPr>
            <w:tcW w:w="5670" w:type="dxa"/>
            <w:tcBorders>
              <w:top w:val="nil"/>
              <w:left w:val="nil"/>
              <w:bottom w:val="single" w:sz="4" w:space="0" w:color="auto"/>
              <w:right w:val="single" w:sz="4" w:space="0" w:color="auto"/>
            </w:tcBorders>
            <w:vAlign w:val="center"/>
          </w:tcPr>
          <w:p w:rsidR="00B85A91" w:rsidRPr="006819F1" w:rsidRDefault="00B85A91" w:rsidP="005F02FE">
            <w:pPr>
              <w:rPr>
                <w:rFonts w:ascii="Arial" w:hAnsi="Arial" w:cs="Arial"/>
                <w:color w:val="000000"/>
                <w:sz w:val="24"/>
                <w:szCs w:val="24"/>
              </w:rPr>
            </w:pPr>
            <w:r w:rsidRPr="006819F1">
              <w:rPr>
                <w:rFonts w:ascii="Arial" w:hAnsi="Arial" w:cs="Arial"/>
                <w:color w:val="000000"/>
                <w:sz w:val="24"/>
                <w:szCs w:val="24"/>
              </w:rPr>
              <w:t>- Субвенции  бюджетам  муниципальных образований на компенсацию части родительской платы за содержание ребенка в  государственных и муниципальных образовательных учреждениях, реализующих основную общеобразовательную программу дошкольного образования</w:t>
            </w:r>
          </w:p>
        </w:tc>
        <w:tc>
          <w:tcPr>
            <w:tcW w:w="2126" w:type="dxa"/>
            <w:tcBorders>
              <w:top w:val="nil"/>
              <w:left w:val="nil"/>
              <w:bottom w:val="single" w:sz="4" w:space="0" w:color="auto"/>
              <w:right w:val="single" w:sz="4" w:space="0" w:color="auto"/>
            </w:tcBorders>
            <w:noWrap/>
            <w:vAlign w:val="bottom"/>
          </w:tcPr>
          <w:p w:rsidR="00B85A91" w:rsidRPr="006819F1" w:rsidRDefault="00B85A91" w:rsidP="005F02FE">
            <w:pPr>
              <w:jc w:val="right"/>
              <w:rPr>
                <w:rFonts w:ascii="Arial" w:hAnsi="Arial" w:cs="Arial"/>
                <w:color w:val="000000"/>
                <w:sz w:val="24"/>
                <w:szCs w:val="24"/>
              </w:rPr>
            </w:pPr>
            <w:r w:rsidRPr="006819F1">
              <w:rPr>
                <w:rFonts w:ascii="Arial" w:hAnsi="Arial" w:cs="Arial"/>
                <w:color w:val="000000"/>
                <w:sz w:val="24"/>
                <w:szCs w:val="24"/>
              </w:rPr>
              <w:t>25 055,6</w:t>
            </w:r>
          </w:p>
        </w:tc>
      </w:tr>
      <w:tr w:rsidR="00B85A91" w:rsidRPr="006819F1" w:rsidTr="005F02FE">
        <w:trPr>
          <w:trHeight w:val="1575"/>
        </w:trPr>
        <w:tc>
          <w:tcPr>
            <w:tcW w:w="1843" w:type="dxa"/>
            <w:tcBorders>
              <w:top w:val="nil"/>
              <w:left w:val="single" w:sz="4" w:space="0" w:color="auto"/>
              <w:bottom w:val="single" w:sz="4" w:space="0" w:color="auto"/>
              <w:right w:val="single" w:sz="4" w:space="0" w:color="auto"/>
            </w:tcBorders>
            <w:vAlign w:val="center"/>
          </w:tcPr>
          <w:p w:rsidR="00B85A91" w:rsidRPr="006819F1" w:rsidRDefault="00B85A91" w:rsidP="005F02FE">
            <w:pPr>
              <w:jc w:val="center"/>
              <w:rPr>
                <w:rFonts w:ascii="Arial" w:hAnsi="Arial" w:cs="Arial"/>
                <w:color w:val="000000"/>
                <w:sz w:val="24"/>
                <w:szCs w:val="24"/>
              </w:rPr>
            </w:pPr>
            <w:r w:rsidRPr="006819F1">
              <w:rPr>
                <w:rFonts w:ascii="Arial" w:hAnsi="Arial" w:cs="Arial"/>
                <w:color w:val="000000"/>
                <w:sz w:val="24"/>
                <w:szCs w:val="24"/>
              </w:rPr>
              <w:t> </w:t>
            </w:r>
          </w:p>
        </w:tc>
        <w:tc>
          <w:tcPr>
            <w:tcW w:w="5670" w:type="dxa"/>
            <w:tcBorders>
              <w:top w:val="nil"/>
              <w:left w:val="nil"/>
              <w:bottom w:val="single" w:sz="4" w:space="0" w:color="auto"/>
              <w:right w:val="single" w:sz="4" w:space="0" w:color="auto"/>
            </w:tcBorders>
            <w:vAlign w:val="center"/>
          </w:tcPr>
          <w:p w:rsidR="00B85A91" w:rsidRPr="006819F1" w:rsidRDefault="00B85A91" w:rsidP="005F02FE">
            <w:pPr>
              <w:rPr>
                <w:rFonts w:ascii="Arial" w:hAnsi="Arial" w:cs="Arial"/>
                <w:color w:val="000000"/>
                <w:sz w:val="24"/>
                <w:szCs w:val="24"/>
              </w:rPr>
            </w:pPr>
            <w:r w:rsidRPr="006819F1">
              <w:rPr>
                <w:rFonts w:ascii="Arial" w:hAnsi="Arial" w:cs="Arial"/>
                <w:color w:val="000000"/>
                <w:sz w:val="24"/>
                <w:szCs w:val="24"/>
              </w:rPr>
              <w:t>- Субвенции на обеспечение  детей-сирот и детей, оставшихся без попечения родителей, лиц из числа детей-сирот и детей, оставшихся без попечения родителей,жилыми помещениями за счет остатков средств федерального бюджета</w:t>
            </w:r>
          </w:p>
        </w:tc>
        <w:tc>
          <w:tcPr>
            <w:tcW w:w="2126" w:type="dxa"/>
            <w:tcBorders>
              <w:top w:val="nil"/>
              <w:left w:val="nil"/>
              <w:bottom w:val="single" w:sz="4" w:space="0" w:color="auto"/>
              <w:right w:val="single" w:sz="4" w:space="0" w:color="auto"/>
            </w:tcBorders>
            <w:noWrap/>
            <w:vAlign w:val="bottom"/>
          </w:tcPr>
          <w:p w:rsidR="00B85A91" w:rsidRPr="006819F1" w:rsidRDefault="00B85A91" w:rsidP="005F02FE">
            <w:pPr>
              <w:jc w:val="right"/>
              <w:rPr>
                <w:rFonts w:ascii="Arial" w:hAnsi="Arial" w:cs="Arial"/>
                <w:color w:val="000000"/>
                <w:sz w:val="24"/>
                <w:szCs w:val="24"/>
              </w:rPr>
            </w:pPr>
            <w:r w:rsidRPr="006819F1">
              <w:rPr>
                <w:rFonts w:ascii="Arial" w:hAnsi="Arial" w:cs="Arial"/>
                <w:color w:val="000000"/>
                <w:sz w:val="24"/>
                <w:szCs w:val="24"/>
              </w:rPr>
              <w:t>272,0</w:t>
            </w:r>
          </w:p>
        </w:tc>
      </w:tr>
      <w:tr w:rsidR="00B85A91" w:rsidRPr="006819F1" w:rsidTr="005F02FE">
        <w:trPr>
          <w:trHeight w:val="2385"/>
        </w:trPr>
        <w:tc>
          <w:tcPr>
            <w:tcW w:w="1843" w:type="dxa"/>
            <w:tcBorders>
              <w:top w:val="nil"/>
              <w:left w:val="single" w:sz="4" w:space="0" w:color="auto"/>
              <w:bottom w:val="single" w:sz="4" w:space="0" w:color="auto"/>
              <w:right w:val="single" w:sz="4" w:space="0" w:color="auto"/>
            </w:tcBorders>
            <w:vAlign w:val="center"/>
          </w:tcPr>
          <w:p w:rsidR="00B85A91" w:rsidRPr="006819F1" w:rsidRDefault="00B85A91" w:rsidP="005F02FE">
            <w:pPr>
              <w:jc w:val="center"/>
              <w:rPr>
                <w:rFonts w:ascii="Arial" w:hAnsi="Arial" w:cs="Arial"/>
                <w:color w:val="000000"/>
                <w:sz w:val="24"/>
                <w:szCs w:val="24"/>
              </w:rPr>
            </w:pPr>
            <w:r w:rsidRPr="006819F1">
              <w:rPr>
                <w:rFonts w:ascii="Arial" w:hAnsi="Arial" w:cs="Arial"/>
                <w:color w:val="000000"/>
                <w:sz w:val="24"/>
                <w:szCs w:val="24"/>
              </w:rPr>
              <w:t> </w:t>
            </w:r>
          </w:p>
        </w:tc>
        <w:tc>
          <w:tcPr>
            <w:tcW w:w="5670" w:type="dxa"/>
            <w:tcBorders>
              <w:top w:val="nil"/>
              <w:left w:val="nil"/>
              <w:bottom w:val="single" w:sz="4" w:space="0" w:color="auto"/>
              <w:right w:val="single" w:sz="4" w:space="0" w:color="auto"/>
            </w:tcBorders>
            <w:vAlign w:val="center"/>
          </w:tcPr>
          <w:p w:rsidR="00B85A91" w:rsidRPr="006819F1" w:rsidRDefault="00B85A91" w:rsidP="005F02FE">
            <w:pPr>
              <w:rPr>
                <w:rFonts w:ascii="Arial" w:hAnsi="Arial" w:cs="Arial"/>
                <w:color w:val="000000"/>
                <w:sz w:val="24"/>
                <w:szCs w:val="24"/>
              </w:rPr>
            </w:pPr>
            <w:r w:rsidRPr="006819F1">
              <w:rPr>
                <w:rFonts w:ascii="Arial" w:hAnsi="Arial" w:cs="Arial"/>
                <w:color w:val="000000"/>
                <w:sz w:val="24"/>
                <w:szCs w:val="24"/>
              </w:rPr>
              <w:t>- Субвенции на проведение ремонта жилых помещений, собственниками которых являются дети-сироты и дети, оставшиеся без попечения родителей, а также лица из числа детей-сирот и детей, оставшихся без попечения родителей, либо жилых помещений государственного жилищного фонда, право пользования которыми за ними сохранено (остатки по субвенции)</w:t>
            </w:r>
          </w:p>
        </w:tc>
        <w:tc>
          <w:tcPr>
            <w:tcW w:w="2126" w:type="dxa"/>
            <w:tcBorders>
              <w:top w:val="nil"/>
              <w:left w:val="nil"/>
              <w:bottom w:val="single" w:sz="4" w:space="0" w:color="auto"/>
              <w:right w:val="single" w:sz="4" w:space="0" w:color="auto"/>
            </w:tcBorders>
            <w:noWrap/>
            <w:vAlign w:val="bottom"/>
          </w:tcPr>
          <w:p w:rsidR="00B85A91" w:rsidRPr="006819F1" w:rsidRDefault="00B85A91" w:rsidP="005F02FE">
            <w:pPr>
              <w:jc w:val="right"/>
              <w:rPr>
                <w:rFonts w:ascii="Arial" w:hAnsi="Arial" w:cs="Arial"/>
                <w:color w:val="000000"/>
                <w:sz w:val="24"/>
                <w:szCs w:val="24"/>
              </w:rPr>
            </w:pPr>
            <w:r w:rsidRPr="006819F1">
              <w:rPr>
                <w:rFonts w:ascii="Arial" w:hAnsi="Arial" w:cs="Arial"/>
                <w:color w:val="000000"/>
                <w:sz w:val="24"/>
                <w:szCs w:val="24"/>
              </w:rPr>
              <w:t>446,0</w:t>
            </w:r>
          </w:p>
        </w:tc>
      </w:tr>
      <w:tr w:rsidR="00B85A91" w:rsidRPr="006819F1" w:rsidTr="005F02FE">
        <w:trPr>
          <w:trHeight w:val="375"/>
        </w:trPr>
        <w:tc>
          <w:tcPr>
            <w:tcW w:w="1843" w:type="dxa"/>
            <w:tcBorders>
              <w:top w:val="nil"/>
              <w:left w:val="single" w:sz="4" w:space="0" w:color="auto"/>
              <w:bottom w:val="single" w:sz="4" w:space="0" w:color="auto"/>
              <w:right w:val="single" w:sz="4" w:space="0" w:color="auto"/>
            </w:tcBorders>
            <w:vAlign w:val="center"/>
          </w:tcPr>
          <w:p w:rsidR="00B85A91" w:rsidRPr="006819F1" w:rsidRDefault="00B85A91" w:rsidP="005F02FE">
            <w:pPr>
              <w:jc w:val="center"/>
              <w:rPr>
                <w:rFonts w:ascii="Arial" w:hAnsi="Arial" w:cs="Arial"/>
                <w:color w:val="000000"/>
                <w:sz w:val="24"/>
                <w:szCs w:val="24"/>
              </w:rPr>
            </w:pPr>
            <w:r w:rsidRPr="006819F1">
              <w:rPr>
                <w:rFonts w:ascii="Arial" w:hAnsi="Arial" w:cs="Arial"/>
                <w:color w:val="000000"/>
                <w:sz w:val="24"/>
                <w:szCs w:val="24"/>
              </w:rPr>
              <w:t>1006</w:t>
            </w:r>
          </w:p>
        </w:tc>
        <w:tc>
          <w:tcPr>
            <w:tcW w:w="5670" w:type="dxa"/>
            <w:tcBorders>
              <w:top w:val="nil"/>
              <w:left w:val="nil"/>
              <w:bottom w:val="single" w:sz="4" w:space="0" w:color="auto"/>
              <w:right w:val="single" w:sz="4" w:space="0" w:color="auto"/>
            </w:tcBorders>
            <w:vAlign w:val="center"/>
          </w:tcPr>
          <w:p w:rsidR="00B85A91" w:rsidRPr="006819F1" w:rsidRDefault="00B85A91" w:rsidP="005F02FE">
            <w:pPr>
              <w:rPr>
                <w:rFonts w:ascii="Arial" w:hAnsi="Arial" w:cs="Arial"/>
                <w:color w:val="000000"/>
                <w:sz w:val="24"/>
                <w:szCs w:val="24"/>
              </w:rPr>
            </w:pPr>
            <w:r w:rsidRPr="006819F1">
              <w:rPr>
                <w:rFonts w:ascii="Arial" w:hAnsi="Arial" w:cs="Arial"/>
                <w:color w:val="000000"/>
                <w:sz w:val="24"/>
                <w:szCs w:val="24"/>
              </w:rPr>
              <w:t>Другие вопросы в области социальной политики</w:t>
            </w:r>
          </w:p>
        </w:tc>
        <w:tc>
          <w:tcPr>
            <w:tcW w:w="2126" w:type="dxa"/>
            <w:tcBorders>
              <w:top w:val="nil"/>
              <w:left w:val="nil"/>
              <w:bottom w:val="single" w:sz="4" w:space="0" w:color="auto"/>
              <w:right w:val="single" w:sz="4" w:space="0" w:color="auto"/>
            </w:tcBorders>
            <w:noWrap/>
            <w:vAlign w:val="bottom"/>
          </w:tcPr>
          <w:p w:rsidR="00B85A91" w:rsidRPr="006819F1" w:rsidRDefault="00B85A91" w:rsidP="005F02FE">
            <w:pPr>
              <w:jc w:val="right"/>
              <w:rPr>
                <w:rFonts w:ascii="Arial" w:hAnsi="Arial" w:cs="Arial"/>
                <w:color w:val="000000"/>
                <w:sz w:val="24"/>
                <w:szCs w:val="24"/>
              </w:rPr>
            </w:pPr>
            <w:r w:rsidRPr="006819F1">
              <w:rPr>
                <w:rFonts w:ascii="Arial" w:hAnsi="Arial" w:cs="Arial"/>
                <w:color w:val="000000"/>
                <w:sz w:val="24"/>
                <w:szCs w:val="24"/>
              </w:rPr>
              <w:t>14 479,2</w:t>
            </w:r>
          </w:p>
        </w:tc>
      </w:tr>
      <w:tr w:rsidR="00B85A91" w:rsidRPr="006819F1" w:rsidTr="005F02FE">
        <w:trPr>
          <w:trHeight w:val="375"/>
        </w:trPr>
        <w:tc>
          <w:tcPr>
            <w:tcW w:w="1843" w:type="dxa"/>
            <w:tcBorders>
              <w:top w:val="nil"/>
              <w:left w:val="single" w:sz="4" w:space="0" w:color="auto"/>
              <w:bottom w:val="single" w:sz="4" w:space="0" w:color="auto"/>
              <w:right w:val="single" w:sz="4" w:space="0" w:color="auto"/>
            </w:tcBorders>
            <w:vAlign w:val="center"/>
          </w:tcPr>
          <w:p w:rsidR="00B85A91" w:rsidRPr="006819F1" w:rsidRDefault="00B85A91" w:rsidP="005F02FE">
            <w:pPr>
              <w:jc w:val="center"/>
              <w:rPr>
                <w:rFonts w:ascii="Arial" w:hAnsi="Arial" w:cs="Arial"/>
                <w:b/>
                <w:bCs/>
                <w:color w:val="000000"/>
                <w:sz w:val="24"/>
                <w:szCs w:val="24"/>
              </w:rPr>
            </w:pPr>
            <w:r w:rsidRPr="006819F1">
              <w:rPr>
                <w:rFonts w:ascii="Arial" w:hAnsi="Arial" w:cs="Arial"/>
                <w:b/>
                <w:bCs/>
                <w:color w:val="000000"/>
                <w:sz w:val="24"/>
                <w:szCs w:val="24"/>
              </w:rPr>
              <w:t>1100</w:t>
            </w:r>
          </w:p>
        </w:tc>
        <w:tc>
          <w:tcPr>
            <w:tcW w:w="5670" w:type="dxa"/>
            <w:tcBorders>
              <w:top w:val="nil"/>
              <w:left w:val="nil"/>
              <w:bottom w:val="single" w:sz="4" w:space="0" w:color="auto"/>
              <w:right w:val="single" w:sz="4" w:space="0" w:color="auto"/>
            </w:tcBorders>
            <w:vAlign w:val="center"/>
          </w:tcPr>
          <w:p w:rsidR="00B85A91" w:rsidRPr="006819F1" w:rsidRDefault="00B85A91" w:rsidP="005F02FE">
            <w:pPr>
              <w:rPr>
                <w:rFonts w:ascii="Arial" w:hAnsi="Arial" w:cs="Arial"/>
                <w:b/>
                <w:bCs/>
                <w:color w:val="000000"/>
                <w:sz w:val="24"/>
                <w:szCs w:val="24"/>
              </w:rPr>
            </w:pPr>
            <w:r w:rsidRPr="006819F1">
              <w:rPr>
                <w:rFonts w:ascii="Arial" w:hAnsi="Arial" w:cs="Arial"/>
                <w:b/>
                <w:bCs/>
                <w:color w:val="000000"/>
                <w:sz w:val="24"/>
                <w:szCs w:val="24"/>
              </w:rPr>
              <w:t>Физическая культура и спорт</w:t>
            </w:r>
          </w:p>
        </w:tc>
        <w:tc>
          <w:tcPr>
            <w:tcW w:w="2126" w:type="dxa"/>
            <w:tcBorders>
              <w:top w:val="nil"/>
              <w:left w:val="nil"/>
              <w:bottom w:val="single" w:sz="4" w:space="0" w:color="auto"/>
              <w:right w:val="single" w:sz="4" w:space="0" w:color="auto"/>
            </w:tcBorders>
            <w:noWrap/>
            <w:vAlign w:val="bottom"/>
          </w:tcPr>
          <w:p w:rsidR="00B85A91" w:rsidRPr="006819F1" w:rsidRDefault="00B85A91" w:rsidP="005F02FE">
            <w:pPr>
              <w:jc w:val="right"/>
              <w:rPr>
                <w:rFonts w:ascii="Arial" w:hAnsi="Arial" w:cs="Arial"/>
                <w:b/>
                <w:bCs/>
                <w:color w:val="000000"/>
                <w:sz w:val="24"/>
                <w:szCs w:val="24"/>
              </w:rPr>
            </w:pPr>
            <w:r w:rsidRPr="006819F1">
              <w:rPr>
                <w:rFonts w:ascii="Arial" w:hAnsi="Arial" w:cs="Arial"/>
                <w:b/>
                <w:bCs/>
                <w:color w:val="000000"/>
                <w:sz w:val="24"/>
                <w:szCs w:val="24"/>
              </w:rPr>
              <w:t>55 382,7</w:t>
            </w:r>
          </w:p>
        </w:tc>
      </w:tr>
      <w:tr w:rsidR="00B85A91" w:rsidRPr="006819F1" w:rsidTr="005F02FE">
        <w:trPr>
          <w:trHeight w:val="375"/>
        </w:trPr>
        <w:tc>
          <w:tcPr>
            <w:tcW w:w="1843" w:type="dxa"/>
            <w:tcBorders>
              <w:top w:val="nil"/>
              <w:left w:val="single" w:sz="4" w:space="0" w:color="auto"/>
              <w:bottom w:val="single" w:sz="4" w:space="0" w:color="auto"/>
              <w:right w:val="single" w:sz="4" w:space="0" w:color="auto"/>
            </w:tcBorders>
            <w:vAlign w:val="center"/>
          </w:tcPr>
          <w:p w:rsidR="00B85A91" w:rsidRPr="006819F1" w:rsidRDefault="00B85A91" w:rsidP="005F02FE">
            <w:pPr>
              <w:jc w:val="center"/>
              <w:rPr>
                <w:rFonts w:ascii="Arial" w:hAnsi="Arial" w:cs="Arial"/>
                <w:color w:val="000000"/>
                <w:sz w:val="24"/>
                <w:szCs w:val="24"/>
              </w:rPr>
            </w:pPr>
            <w:r w:rsidRPr="006819F1">
              <w:rPr>
                <w:rFonts w:ascii="Arial" w:hAnsi="Arial" w:cs="Arial"/>
                <w:color w:val="000000"/>
                <w:sz w:val="24"/>
                <w:szCs w:val="24"/>
              </w:rPr>
              <w:t>1102</w:t>
            </w:r>
          </w:p>
        </w:tc>
        <w:tc>
          <w:tcPr>
            <w:tcW w:w="5670" w:type="dxa"/>
            <w:tcBorders>
              <w:top w:val="nil"/>
              <w:left w:val="nil"/>
              <w:bottom w:val="single" w:sz="4" w:space="0" w:color="auto"/>
              <w:right w:val="single" w:sz="4" w:space="0" w:color="auto"/>
            </w:tcBorders>
            <w:vAlign w:val="center"/>
          </w:tcPr>
          <w:p w:rsidR="00B85A91" w:rsidRPr="006819F1" w:rsidRDefault="00B85A91" w:rsidP="005F02FE">
            <w:pPr>
              <w:rPr>
                <w:rFonts w:ascii="Arial" w:hAnsi="Arial" w:cs="Arial"/>
                <w:color w:val="000000"/>
                <w:sz w:val="24"/>
                <w:szCs w:val="24"/>
              </w:rPr>
            </w:pPr>
            <w:r w:rsidRPr="006819F1">
              <w:rPr>
                <w:rFonts w:ascii="Arial" w:hAnsi="Arial" w:cs="Arial"/>
                <w:color w:val="000000"/>
                <w:sz w:val="24"/>
                <w:szCs w:val="24"/>
              </w:rPr>
              <w:t>Массовый спорт</w:t>
            </w:r>
          </w:p>
        </w:tc>
        <w:tc>
          <w:tcPr>
            <w:tcW w:w="2126" w:type="dxa"/>
            <w:tcBorders>
              <w:top w:val="nil"/>
              <w:left w:val="nil"/>
              <w:bottom w:val="single" w:sz="4" w:space="0" w:color="auto"/>
              <w:right w:val="single" w:sz="4" w:space="0" w:color="auto"/>
            </w:tcBorders>
            <w:noWrap/>
            <w:vAlign w:val="bottom"/>
          </w:tcPr>
          <w:p w:rsidR="00B85A91" w:rsidRPr="006819F1" w:rsidRDefault="00B85A91" w:rsidP="005F02FE">
            <w:pPr>
              <w:jc w:val="right"/>
              <w:rPr>
                <w:rFonts w:ascii="Arial" w:hAnsi="Arial" w:cs="Arial"/>
                <w:color w:val="000000"/>
                <w:sz w:val="24"/>
                <w:szCs w:val="24"/>
              </w:rPr>
            </w:pPr>
            <w:r w:rsidRPr="006819F1">
              <w:rPr>
                <w:rFonts w:ascii="Arial" w:hAnsi="Arial" w:cs="Arial"/>
                <w:color w:val="000000"/>
                <w:sz w:val="24"/>
                <w:szCs w:val="24"/>
              </w:rPr>
              <w:t>55 382,7</w:t>
            </w:r>
          </w:p>
        </w:tc>
      </w:tr>
      <w:tr w:rsidR="00B85A91" w:rsidRPr="006819F1" w:rsidTr="005F02FE">
        <w:trPr>
          <w:trHeight w:val="375"/>
        </w:trPr>
        <w:tc>
          <w:tcPr>
            <w:tcW w:w="1843" w:type="dxa"/>
            <w:tcBorders>
              <w:top w:val="nil"/>
              <w:left w:val="single" w:sz="4" w:space="0" w:color="auto"/>
              <w:bottom w:val="single" w:sz="4" w:space="0" w:color="auto"/>
              <w:right w:val="single" w:sz="4" w:space="0" w:color="auto"/>
            </w:tcBorders>
            <w:vAlign w:val="center"/>
          </w:tcPr>
          <w:p w:rsidR="00B85A91" w:rsidRPr="006819F1" w:rsidRDefault="00B85A91" w:rsidP="005F02FE">
            <w:pPr>
              <w:jc w:val="center"/>
              <w:rPr>
                <w:rFonts w:ascii="Arial" w:hAnsi="Arial" w:cs="Arial"/>
                <w:b/>
                <w:bCs/>
                <w:color w:val="000000"/>
                <w:sz w:val="24"/>
                <w:szCs w:val="24"/>
              </w:rPr>
            </w:pPr>
            <w:r w:rsidRPr="006819F1">
              <w:rPr>
                <w:rFonts w:ascii="Arial" w:hAnsi="Arial" w:cs="Arial"/>
                <w:b/>
                <w:bCs/>
                <w:color w:val="000000"/>
                <w:sz w:val="24"/>
                <w:szCs w:val="24"/>
              </w:rPr>
              <w:t>1200</w:t>
            </w:r>
          </w:p>
        </w:tc>
        <w:tc>
          <w:tcPr>
            <w:tcW w:w="5670" w:type="dxa"/>
            <w:tcBorders>
              <w:top w:val="nil"/>
              <w:left w:val="nil"/>
              <w:bottom w:val="single" w:sz="4" w:space="0" w:color="auto"/>
              <w:right w:val="single" w:sz="4" w:space="0" w:color="auto"/>
            </w:tcBorders>
            <w:vAlign w:val="center"/>
          </w:tcPr>
          <w:p w:rsidR="00B85A91" w:rsidRPr="006819F1" w:rsidRDefault="00B85A91" w:rsidP="005F02FE">
            <w:pPr>
              <w:rPr>
                <w:rFonts w:ascii="Arial" w:hAnsi="Arial" w:cs="Arial"/>
                <w:b/>
                <w:bCs/>
                <w:color w:val="000000"/>
                <w:sz w:val="24"/>
                <w:szCs w:val="24"/>
              </w:rPr>
            </w:pPr>
            <w:r w:rsidRPr="006819F1">
              <w:rPr>
                <w:rFonts w:ascii="Arial" w:hAnsi="Arial" w:cs="Arial"/>
                <w:b/>
                <w:bCs/>
                <w:color w:val="000000"/>
                <w:sz w:val="24"/>
                <w:szCs w:val="24"/>
              </w:rPr>
              <w:t>Средства массовой информации</w:t>
            </w:r>
          </w:p>
        </w:tc>
        <w:tc>
          <w:tcPr>
            <w:tcW w:w="2126" w:type="dxa"/>
            <w:tcBorders>
              <w:top w:val="nil"/>
              <w:left w:val="nil"/>
              <w:bottom w:val="single" w:sz="4" w:space="0" w:color="auto"/>
              <w:right w:val="single" w:sz="4" w:space="0" w:color="auto"/>
            </w:tcBorders>
            <w:noWrap/>
            <w:vAlign w:val="bottom"/>
          </w:tcPr>
          <w:p w:rsidR="00B85A91" w:rsidRPr="006819F1" w:rsidRDefault="00B85A91" w:rsidP="005F02FE">
            <w:pPr>
              <w:jc w:val="right"/>
              <w:rPr>
                <w:rFonts w:ascii="Arial" w:hAnsi="Arial" w:cs="Arial"/>
                <w:b/>
                <w:bCs/>
                <w:color w:val="000000"/>
                <w:sz w:val="24"/>
                <w:szCs w:val="24"/>
              </w:rPr>
            </w:pPr>
            <w:r w:rsidRPr="006819F1">
              <w:rPr>
                <w:rFonts w:ascii="Arial" w:hAnsi="Arial" w:cs="Arial"/>
                <w:b/>
                <w:bCs/>
                <w:color w:val="000000"/>
                <w:sz w:val="24"/>
                <w:szCs w:val="24"/>
              </w:rPr>
              <w:t>5 525,0</w:t>
            </w:r>
          </w:p>
        </w:tc>
      </w:tr>
      <w:tr w:rsidR="00B85A91" w:rsidRPr="006819F1" w:rsidTr="005F02FE">
        <w:trPr>
          <w:trHeight w:val="375"/>
        </w:trPr>
        <w:tc>
          <w:tcPr>
            <w:tcW w:w="1843" w:type="dxa"/>
            <w:tcBorders>
              <w:top w:val="nil"/>
              <w:left w:val="single" w:sz="4" w:space="0" w:color="auto"/>
              <w:bottom w:val="single" w:sz="4" w:space="0" w:color="auto"/>
              <w:right w:val="single" w:sz="4" w:space="0" w:color="auto"/>
            </w:tcBorders>
            <w:vAlign w:val="center"/>
          </w:tcPr>
          <w:p w:rsidR="00B85A91" w:rsidRPr="006819F1" w:rsidRDefault="00B85A91" w:rsidP="005F02FE">
            <w:pPr>
              <w:jc w:val="center"/>
              <w:rPr>
                <w:rFonts w:ascii="Arial" w:hAnsi="Arial" w:cs="Arial"/>
                <w:color w:val="000000"/>
                <w:sz w:val="24"/>
                <w:szCs w:val="24"/>
              </w:rPr>
            </w:pPr>
            <w:r w:rsidRPr="006819F1">
              <w:rPr>
                <w:rFonts w:ascii="Arial" w:hAnsi="Arial" w:cs="Arial"/>
                <w:color w:val="000000"/>
                <w:sz w:val="24"/>
                <w:szCs w:val="24"/>
              </w:rPr>
              <w:t>1202</w:t>
            </w:r>
          </w:p>
        </w:tc>
        <w:tc>
          <w:tcPr>
            <w:tcW w:w="5670" w:type="dxa"/>
            <w:tcBorders>
              <w:top w:val="nil"/>
              <w:left w:val="nil"/>
              <w:bottom w:val="single" w:sz="4" w:space="0" w:color="auto"/>
              <w:right w:val="single" w:sz="4" w:space="0" w:color="auto"/>
            </w:tcBorders>
            <w:vAlign w:val="center"/>
          </w:tcPr>
          <w:p w:rsidR="00B85A91" w:rsidRPr="006819F1" w:rsidRDefault="00B85A91" w:rsidP="005F02FE">
            <w:pPr>
              <w:rPr>
                <w:rFonts w:ascii="Arial" w:hAnsi="Arial" w:cs="Arial"/>
                <w:color w:val="000000"/>
                <w:sz w:val="24"/>
                <w:szCs w:val="24"/>
              </w:rPr>
            </w:pPr>
            <w:r w:rsidRPr="006819F1">
              <w:rPr>
                <w:rFonts w:ascii="Arial" w:hAnsi="Arial" w:cs="Arial"/>
                <w:color w:val="000000"/>
                <w:sz w:val="24"/>
                <w:szCs w:val="24"/>
              </w:rPr>
              <w:t>Периодическая печать и издательства</w:t>
            </w:r>
          </w:p>
        </w:tc>
        <w:tc>
          <w:tcPr>
            <w:tcW w:w="2126" w:type="dxa"/>
            <w:tcBorders>
              <w:top w:val="nil"/>
              <w:left w:val="nil"/>
              <w:bottom w:val="single" w:sz="4" w:space="0" w:color="auto"/>
              <w:right w:val="single" w:sz="4" w:space="0" w:color="auto"/>
            </w:tcBorders>
            <w:noWrap/>
            <w:vAlign w:val="bottom"/>
          </w:tcPr>
          <w:p w:rsidR="00B85A91" w:rsidRPr="006819F1" w:rsidRDefault="00B85A91" w:rsidP="005F02FE">
            <w:pPr>
              <w:jc w:val="right"/>
              <w:rPr>
                <w:rFonts w:ascii="Arial" w:hAnsi="Arial" w:cs="Arial"/>
                <w:color w:val="000000"/>
                <w:sz w:val="24"/>
                <w:szCs w:val="24"/>
              </w:rPr>
            </w:pPr>
            <w:r w:rsidRPr="006819F1">
              <w:rPr>
                <w:rFonts w:ascii="Arial" w:hAnsi="Arial" w:cs="Arial"/>
                <w:color w:val="000000"/>
                <w:sz w:val="24"/>
                <w:szCs w:val="24"/>
              </w:rPr>
              <w:t>5 525,0</w:t>
            </w:r>
          </w:p>
        </w:tc>
      </w:tr>
      <w:tr w:rsidR="00B85A91" w:rsidRPr="006819F1" w:rsidTr="005F02FE">
        <w:trPr>
          <w:trHeight w:val="435"/>
        </w:trPr>
        <w:tc>
          <w:tcPr>
            <w:tcW w:w="1843" w:type="dxa"/>
            <w:tcBorders>
              <w:top w:val="nil"/>
              <w:left w:val="single" w:sz="4" w:space="0" w:color="auto"/>
              <w:bottom w:val="single" w:sz="4" w:space="0" w:color="auto"/>
              <w:right w:val="single" w:sz="4" w:space="0" w:color="auto"/>
            </w:tcBorders>
            <w:vAlign w:val="center"/>
          </w:tcPr>
          <w:p w:rsidR="00B85A91" w:rsidRPr="006819F1" w:rsidRDefault="00B85A91" w:rsidP="005F02FE">
            <w:pPr>
              <w:jc w:val="center"/>
              <w:rPr>
                <w:rFonts w:ascii="Arial" w:hAnsi="Arial" w:cs="Arial"/>
                <w:b/>
                <w:bCs/>
                <w:color w:val="000000"/>
                <w:sz w:val="24"/>
                <w:szCs w:val="24"/>
              </w:rPr>
            </w:pPr>
            <w:r w:rsidRPr="006819F1">
              <w:rPr>
                <w:rFonts w:ascii="Arial" w:hAnsi="Arial" w:cs="Arial"/>
                <w:b/>
                <w:bCs/>
                <w:color w:val="000000"/>
                <w:sz w:val="24"/>
                <w:szCs w:val="24"/>
              </w:rPr>
              <w:t>1300</w:t>
            </w:r>
          </w:p>
        </w:tc>
        <w:tc>
          <w:tcPr>
            <w:tcW w:w="5670" w:type="dxa"/>
            <w:tcBorders>
              <w:top w:val="nil"/>
              <w:left w:val="nil"/>
              <w:bottom w:val="single" w:sz="4" w:space="0" w:color="auto"/>
              <w:right w:val="single" w:sz="4" w:space="0" w:color="auto"/>
            </w:tcBorders>
            <w:vAlign w:val="center"/>
          </w:tcPr>
          <w:p w:rsidR="00B85A91" w:rsidRPr="006819F1" w:rsidRDefault="00B85A91" w:rsidP="005F02FE">
            <w:pPr>
              <w:rPr>
                <w:rFonts w:ascii="Arial" w:hAnsi="Arial" w:cs="Arial"/>
                <w:b/>
                <w:bCs/>
                <w:color w:val="000000"/>
                <w:sz w:val="24"/>
                <w:szCs w:val="24"/>
              </w:rPr>
            </w:pPr>
            <w:r w:rsidRPr="006819F1">
              <w:rPr>
                <w:rFonts w:ascii="Arial" w:hAnsi="Arial" w:cs="Arial"/>
                <w:b/>
                <w:bCs/>
                <w:color w:val="000000"/>
                <w:sz w:val="24"/>
                <w:szCs w:val="24"/>
              </w:rPr>
              <w:t>Обслуживание государственного и муниципального долга</w:t>
            </w:r>
          </w:p>
        </w:tc>
        <w:tc>
          <w:tcPr>
            <w:tcW w:w="2126" w:type="dxa"/>
            <w:tcBorders>
              <w:top w:val="nil"/>
              <w:left w:val="nil"/>
              <w:bottom w:val="single" w:sz="4" w:space="0" w:color="auto"/>
              <w:right w:val="single" w:sz="4" w:space="0" w:color="auto"/>
            </w:tcBorders>
            <w:noWrap/>
            <w:vAlign w:val="bottom"/>
          </w:tcPr>
          <w:p w:rsidR="00B85A91" w:rsidRPr="006819F1" w:rsidRDefault="00B85A91" w:rsidP="005F02FE">
            <w:pPr>
              <w:jc w:val="right"/>
              <w:rPr>
                <w:rFonts w:ascii="Arial" w:hAnsi="Arial" w:cs="Arial"/>
                <w:b/>
                <w:bCs/>
                <w:color w:val="000000"/>
                <w:sz w:val="24"/>
                <w:szCs w:val="24"/>
              </w:rPr>
            </w:pPr>
            <w:r w:rsidRPr="006819F1">
              <w:rPr>
                <w:rFonts w:ascii="Arial" w:hAnsi="Arial" w:cs="Arial"/>
                <w:b/>
                <w:bCs/>
                <w:color w:val="000000"/>
                <w:sz w:val="24"/>
                <w:szCs w:val="24"/>
              </w:rPr>
              <w:t>22 562,9</w:t>
            </w:r>
          </w:p>
        </w:tc>
      </w:tr>
      <w:tr w:rsidR="00B85A91" w:rsidRPr="006819F1" w:rsidTr="005F02FE">
        <w:trPr>
          <w:trHeight w:val="750"/>
        </w:trPr>
        <w:tc>
          <w:tcPr>
            <w:tcW w:w="1843" w:type="dxa"/>
            <w:tcBorders>
              <w:top w:val="nil"/>
              <w:left w:val="single" w:sz="4" w:space="0" w:color="auto"/>
              <w:bottom w:val="single" w:sz="4" w:space="0" w:color="auto"/>
              <w:right w:val="single" w:sz="4" w:space="0" w:color="auto"/>
            </w:tcBorders>
            <w:vAlign w:val="center"/>
          </w:tcPr>
          <w:p w:rsidR="00B85A91" w:rsidRPr="006819F1" w:rsidRDefault="00B85A91" w:rsidP="005F02FE">
            <w:pPr>
              <w:jc w:val="center"/>
              <w:rPr>
                <w:rFonts w:ascii="Arial" w:hAnsi="Arial" w:cs="Arial"/>
                <w:color w:val="000000"/>
                <w:sz w:val="24"/>
                <w:szCs w:val="24"/>
              </w:rPr>
            </w:pPr>
            <w:r w:rsidRPr="006819F1">
              <w:rPr>
                <w:rFonts w:ascii="Arial" w:hAnsi="Arial" w:cs="Arial"/>
                <w:color w:val="000000"/>
                <w:sz w:val="24"/>
                <w:szCs w:val="24"/>
              </w:rPr>
              <w:t>1301</w:t>
            </w:r>
          </w:p>
        </w:tc>
        <w:tc>
          <w:tcPr>
            <w:tcW w:w="5670" w:type="dxa"/>
            <w:tcBorders>
              <w:top w:val="nil"/>
              <w:left w:val="nil"/>
              <w:bottom w:val="single" w:sz="4" w:space="0" w:color="auto"/>
              <w:right w:val="single" w:sz="4" w:space="0" w:color="auto"/>
            </w:tcBorders>
            <w:vAlign w:val="center"/>
          </w:tcPr>
          <w:p w:rsidR="00B85A91" w:rsidRPr="006819F1" w:rsidRDefault="00B85A91" w:rsidP="005F02FE">
            <w:pPr>
              <w:rPr>
                <w:rFonts w:ascii="Arial" w:hAnsi="Arial" w:cs="Arial"/>
                <w:color w:val="000000"/>
                <w:sz w:val="24"/>
                <w:szCs w:val="24"/>
              </w:rPr>
            </w:pPr>
            <w:r w:rsidRPr="006819F1">
              <w:rPr>
                <w:rFonts w:ascii="Arial" w:hAnsi="Arial" w:cs="Arial"/>
                <w:color w:val="000000"/>
                <w:sz w:val="24"/>
                <w:szCs w:val="24"/>
              </w:rPr>
              <w:t>Обслуживание  государственного  внутреннего и муниципального долга</w:t>
            </w:r>
          </w:p>
        </w:tc>
        <w:tc>
          <w:tcPr>
            <w:tcW w:w="2126" w:type="dxa"/>
            <w:tcBorders>
              <w:top w:val="nil"/>
              <w:left w:val="nil"/>
              <w:bottom w:val="single" w:sz="4" w:space="0" w:color="auto"/>
              <w:right w:val="single" w:sz="4" w:space="0" w:color="auto"/>
            </w:tcBorders>
            <w:noWrap/>
            <w:vAlign w:val="bottom"/>
          </w:tcPr>
          <w:p w:rsidR="00B85A91" w:rsidRPr="006819F1" w:rsidRDefault="00B85A91" w:rsidP="005F02FE">
            <w:pPr>
              <w:jc w:val="right"/>
              <w:rPr>
                <w:rFonts w:ascii="Arial" w:hAnsi="Arial" w:cs="Arial"/>
                <w:color w:val="000000"/>
                <w:sz w:val="24"/>
                <w:szCs w:val="24"/>
              </w:rPr>
            </w:pPr>
            <w:r w:rsidRPr="006819F1">
              <w:rPr>
                <w:rFonts w:ascii="Arial" w:hAnsi="Arial" w:cs="Arial"/>
                <w:color w:val="000000"/>
                <w:sz w:val="24"/>
                <w:szCs w:val="24"/>
              </w:rPr>
              <w:t>22 562,9</w:t>
            </w:r>
          </w:p>
        </w:tc>
      </w:tr>
      <w:tr w:rsidR="00B85A91" w:rsidRPr="006819F1" w:rsidTr="005F02FE">
        <w:trPr>
          <w:trHeight w:val="375"/>
        </w:trPr>
        <w:tc>
          <w:tcPr>
            <w:tcW w:w="1843" w:type="dxa"/>
            <w:tcBorders>
              <w:top w:val="nil"/>
              <w:left w:val="nil"/>
              <w:bottom w:val="nil"/>
              <w:right w:val="nil"/>
            </w:tcBorders>
            <w:noWrap/>
            <w:vAlign w:val="bottom"/>
          </w:tcPr>
          <w:p w:rsidR="00B85A91" w:rsidRPr="006819F1" w:rsidRDefault="00B85A91" w:rsidP="005F02FE">
            <w:pPr>
              <w:rPr>
                <w:rFonts w:ascii="Arial" w:hAnsi="Arial" w:cs="Arial"/>
                <w:sz w:val="24"/>
                <w:szCs w:val="24"/>
              </w:rPr>
            </w:pPr>
          </w:p>
        </w:tc>
        <w:tc>
          <w:tcPr>
            <w:tcW w:w="5670" w:type="dxa"/>
            <w:tcBorders>
              <w:top w:val="nil"/>
              <w:left w:val="nil"/>
              <w:bottom w:val="nil"/>
              <w:right w:val="nil"/>
            </w:tcBorders>
            <w:noWrap/>
            <w:vAlign w:val="bottom"/>
          </w:tcPr>
          <w:p w:rsidR="00B85A91" w:rsidRPr="006819F1" w:rsidRDefault="00B85A91" w:rsidP="005F02FE">
            <w:pPr>
              <w:rPr>
                <w:rFonts w:ascii="Arial" w:hAnsi="Arial" w:cs="Arial"/>
                <w:sz w:val="24"/>
                <w:szCs w:val="24"/>
              </w:rPr>
            </w:pPr>
          </w:p>
        </w:tc>
        <w:tc>
          <w:tcPr>
            <w:tcW w:w="2126" w:type="dxa"/>
            <w:tcBorders>
              <w:top w:val="nil"/>
              <w:left w:val="nil"/>
              <w:bottom w:val="nil"/>
              <w:right w:val="nil"/>
            </w:tcBorders>
            <w:noWrap/>
            <w:vAlign w:val="bottom"/>
          </w:tcPr>
          <w:p w:rsidR="00B85A91" w:rsidRPr="006819F1" w:rsidRDefault="00B85A91" w:rsidP="005F02FE">
            <w:pPr>
              <w:rPr>
                <w:rFonts w:ascii="Arial" w:hAnsi="Arial" w:cs="Arial"/>
                <w:sz w:val="24"/>
                <w:szCs w:val="24"/>
              </w:rPr>
            </w:pPr>
          </w:p>
        </w:tc>
      </w:tr>
      <w:tr w:rsidR="00B85A91" w:rsidRPr="006819F1" w:rsidTr="005F02FE">
        <w:trPr>
          <w:trHeight w:val="1215"/>
        </w:trPr>
        <w:tc>
          <w:tcPr>
            <w:tcW w:w="9639" w:type="dxa"/>
            <w:gridSpan w:val="3"/>
            <w:tcBorders>
              <w:top w:val="nil"/>
              <w:left w:val="nil"/>
              <w:bottom w:val="nil"/>
              <w:right w:val="nil"/>
            </w:tcBorders>
            <w:vAlign w:val="bottom"/>
          </w:tcPr>
          <w:p w:rsidR="00B85A91" w:rsidRPr="006819F1" w:rsidRDefault="00B85A91" w:rsidP="005F02FE">
            <w:pPr>
              <w:rPr>
                <w:rFonts w:ascii="Arial" w:hAnsi="Arial" w:cs="Arial"/>
                <w:b/>
                <w:bCs/>
                <w:sz w:val="24"/>
                <w:szCs w:val="24"/>
              </w:rPr>
            </w:pPr>
            <w:r w:rsidRPr="006819F1">
              <w:rPr>
                <w:rFonts w:ascii="Arial" w:hAnsi="Arial" w:cs="Arial"/>
                <w:b/>
                <w:bCs/>
                <w:sz w:val="24"/>
                <w:szCs w:val="24"/>
              </w:rPr>
              <w:t>Заместитель Главы Администрации города по финансам</w:t>
            </w:r>
            <w:r w:rsidRPr="006819F1">
              <w:rPr>
                <w:rFonts w:ascii="Arial" w:hAnsi="Arial" w:cs="Arial"/>
                <w:b/>
                <w:bCs/>
                <w:sz w:val="24"/>
                <w:szCs w:val="24"/>
              </w:rPr>
              <w:br/>
              <w:t xml:space="preserve">и экономике, директор департамента финансов, </w:t>
            </w:r>
            <w:r w:rsidRPr="006819F1">
              <w:rPr>
                <w:rFonts w:ascii="Arial" w:hAnsi="Arial" w:cs="Arial"/>
                <w:b/>
                <w:bCs/>
                <w:sz w:val="24"/>
                <w:szCs w:val="24"/>
              </w:rPr>
              <w:br/>
              <w:t>экономики и муниципального заказа                                                 О.В.Сахончик</w:t>
            </w:r>
          </w:p>
        </w:tc>
      </w:tr>
    </w:tbl>
    <w:p w:rsidR="00B85A91" w:rsidRPr="006819F1" w:rsidRDefault="00B85A91" w:rsidP="00B16229">
      <w:pPr>
        <w:jc w:val="both"/>
        <w:rPr>
          <w:rFonts w:ascii="Arial" w:hAnsi="Arial" w:cs="Arial"/>
          <w:sz w:val="24"/>
          <w:szCs w:val="24"/>
          <w:highlight w:val="yellow"/>
        </w:rPr>
      </w:pPr>
    </w:p>
    <w:p w:rsidR="00B85A91" w:rsidRPr="006819F1" w:rsidRDefault="00B85A91" w:rsidP="00B16229">
      <w:pPr>
        <w:jc w:val="both"/>
        <w:rPr>
          <w:rFonts w:ascii="Arial" w:hAnsi="Arial" w:cs="Arial"/>
          <w:sz w:val="24"/>
          <w:szCs w:val="24"/>
          <w:highlight w:val="yellow"/>
        </w:rPr>
      </w:pPr>
    </w:p>
    <w:p w:rsidR="00B85A91" w:rsidRPr="006819F1" w:rsidRDefault="00B85A91" w:rsidP="00B16229">
      <w:pPr>
        <w:jc w:val="both"/>
        <w:rPr>
          <w:rFonts w:ascii="Arial" w:hAnsi="Arial" w:cs="Arial"/>
          <w:sz w:val="24"/>
          <w:szCs w:val="24"/>
          <w:highlight w:val="yellow"/>
        </w:rPr>
      </w:pPr>
    </w:p>
    <w:p w:rsidR="00B85A91" w:rsidRPr="006819F1" w:rsidRDefault="00B85A91" w:rsidP="00B16229">
      <w:pPr>
        <w:jc w:val="both"/>
        <w:rPr>
          <w:rFonts w:ascii="Arial" w:hAnsi="Arial" w:cs="Arial"/>
          <w:sz w:val="24"/>
          <w:szCs w:val="24"/>
          <w:highlight w:val="yellow"/>
        </w:rPr>
      </w:pPr>
    </w:p>
    <w:p w:rsidR="00B85A91" w:rsidRPr="006819F1" w:rsidRDefault="00B85A91" w:rsidP="00B16229">
      <w:pPr>
        <w:jc w:val="both"/>
        <w:rPr>
          <w:rFonts w:ascii="Arial" w:hAnsi="Arial" w:cs="Arial"/>
          <w:sz w:val="24"/>
          <w:szCs w:val="24"/>
          <w:highlight w:val="yellow"/>
        </w:rPr>
      </w:pPr>
    </w:p>
    <w:p w:rsidR="00B85A91" w:rsidRPr="006819F1" w:rsidRDefault="00B85A91" w:rsidP="00B16229">
      <w:pPr>
        <w:jc w:val="both"/>
        <w:rPr>
          <w:rFonts w:ascii="Arial" w:hAnsi="Arial" w:cs="Arial"/>
          <w:sz w:val="24"/>
          <w:szCs w:val="24"/>
          <w:highlight w:val="yellow"/>
        </w:rPr>
      </w:pPr>
    </w:p>
    <w:p w:rsidR="00B85A91" w:rsidRPr="006819F1" w:rsidRDefault="00B85A91" w:rsidP="00B16229">
      <w:pPr>
        <w:jc w:val="both"/>
        <w:rPr>
          <w:rFonts w:ascii="Arial" w:hAnsi="Arial" w:cs="Arial"/>
          <w:sz w:val="24"/>
          <w:szCs w:val="24"/>
          <w:highlight w:val="yellow"/>
        </w:rPr>
      </w:pPr>
    </w:p>
    <w:p w:rsidR="00B85A91" w:rsidRPr="006819F1" w:rsidRDefault="00B85A91" w:rsidP="00B16229">
      <w:pPr>
        <w:jc w:val="both"/>
        <w:rPr>
          <w:rFonts w:ascii="Arial" w:hAnsi="Arial" w:cs="Arial"/>
          <w:sz w:val="24"/>
          <w:szCs w:val="24"/>
          <w:highlight w:val="yellow"/>
        </w:rPr>
      </w:pPr>
    </w:p>
    <w:p w:rsidR="00B85A91" w:rsidRPr="006819F1" w:rsidRDefault="00B85A91" w:rsidP="00B16229">
      <w:pPr>
        <w:jc w:val="both"/>
        <w:rPr>
          <w:rFonts w:ascii="Arial" w:hAnsi="Arial" w:cs="Arial"/>
          <w:sz w:val="24"/>
          <w:szCs w:val="24"/>
          <w:highlight w:val="yellow"/>
        </w:rPr>
      </w:pPr>
    </w:p>
    <w:p w:rsidR="00B85A91" w:rsidRPr="006819F1" w:rsidRDefault="00B85A91" w:rsidP="00B16229">
      <w:pPr>
        <w:jc w:val="both"/>
        <w:rPr>
          <w:rFonts w:ascii="Arial" w:hAnsi="Arial" w:cs="Arial"/>
          <w:sz w:val="24"/>
          <w:szCs w:val="24"/>
          <w:highlight w:val="yellow"/>
        </w:rPr>
      </w:pPr>
    </w:p>
    <w:p w:rsidR="00B85A91" w:rsidRPr="006819F1" w:rsidRDefault="00B85A91" w:rsidP="00B16229">
      <w:pPr>
        <w:jc w:val="both"/>
        <w:rPr>
          <w:rFonts w:ascii="Arial" w:hAnsi="Arial" w:cs="Arial"/>
          <w:sz w:val="24"/>
          <w:szCs w:val="24"/>
          <w:highlight w:val="yellow"/>
        </w:rPr>
      </w:pPr>
    </w:p>
    <w:p w:rsidR="00B85A91" w:rsidRPr="006819F1" w:rsidRDefault="00B85A91" w:rsidP="00B16229">
      <w:pPr>
        <w:jc w:val="both"/>
        <w:rPr>
          <w:rFonts w:ascii="Arial" w:hAnsi="Arial" w:cs="Arial"/>
          <w:sz w:val="24"/>
          <w:szCs w:val="24"/>
          <w:highlight w:val="yellow"/>
        </w:rPr>
      </w:pPr>
    </w:p>
    <w:p w:rsidR="00B85A91" w:rsidRPr="006819F1" w:rsidRDefault="00B85A91" w:rsidP="00B16229">
      <w:pPr>
        <w:jc w:val="both"/>
        <w:rPr>
          <w:rFonts w:ascii="Arial" w:hAnsi="Arial" w:cs="Arial"/>
          <w:sz w:val="24"/>
          <w:szCs w:val="24"/>
          <w:highlight w:val="yellow"/>
        </w:rPr>
      </w:pPr>
    </w:p>
    <w:p w:rsidR="00B85A91" w:rsidRPr="006819F1" w:rsidRDefault="00B85A91" w:rsidP="00B16229">
      <w:pPr>
        <w:jc w:val="both"/>
        <w:rPr>
          <w:rFonts w:ascii="Arial" w:hAnsi="Arial" w:cs="Arial"/>
          <w:sz w:val="24"/>
          <w:szCs w:val="24"/>
          <w:highlight w:val="yellow"/>
        </w:rPr>
      </w:pPr>
    </w:p>
    <w:p w:rsidR="00B85A91" w:rsidRPr="006819F1" w:rsidRDefault="00B85A91" w:rsidP="00B16229">
      <w:pPr>
        <w:jc w:val="both"/>
        <w:rPr>
          <w:rFonts w:ascii="Arial" w:hAnsi="Arial" w:cs="Arial"/>
          <w:sz w:val="24"/>
          <w:szCs w:val="24"/>
          <w:highlight w:val="yellow"/>
        </w:rPr>
      </w:pPr>
    </w:p>
    <w:p w:rsidR="00B85A91" w:rsidRPr="006819F1" w:rsidRDefault="00B85A91" w:rsidP="00B16229">
      <w:pPr>
        <w:jc w:val="both"/>
        <w:rPr>
          <w:rFonts w:ascii="Arial" w:hAnsi="Arial" w:cs="Arial"/>
          <w:sz w:val="24"/>
          <w:szCs w:val="24"/>
          <w:highlight w:val="yellow"/>
        </w:rPr>
      </w:pPr>
    </w:p>
    <w:p w:rsidR="00B85A91" w:rsidRPr="006819F1" w:rsidRDefault="00B85A91" w:rsidP="00B16229">
      <w:pPr>
        <w:jc w:val="both"/>
        <w:rPr>
          <w:rFonts w:ascii="Arial" w:hAnsi="Arial" w:cs="Arial"/>
          <w:sz w:val="24"/>
          <w:szCs w:val="24"/>
          <w:highlight w:val="yellow"/>
        </w:rPr>
      </w:pPr>
    </w:p>
    <w:p w:rsidR="00B85A91" w:rsidRPr="006819F1" w:rsidRDefault="00B85A91" w:rsidP="00B16229">
      <w:pPr>
        <w:jc w:val="both"/>
        <w:rPr>
          <w:rFonts w:ascii="Arial" w:hAnsi="Arial" w:cs="Arial"/>
          <w:sz w:val="24"/>
          <w:szCs w:val="24"/>
          <w:highlight w:val="yellow"/>
        </w:rPr>
      </w:pPr>
    </w:p>
    <w:p w:rsidR="00B85A91" w:rsidRPr="006819F1" w:rsidRDefault="00B85A91" w:rsidP="00B16229">
      <w:pPr>
        <w:jc w:val="both"/>
        <w:rPr>
          <w:rFonts w:ascii="Arial" w:hAnsi="Arial" w:cs="Arial"/>
          <w:sz w:val="24"/>
          <w:szCs w:val="24"/>
          <w:highlight w:val="yellow"/>
        </w:rPr>
      </w:pPr>
    </w:p>
    <w:p w:rsidR="00B85A91" w:rsidRPr="006819F1" w:rsidRDefault="00B85A91" w:rsidP="00B16229">
      <w:pPr>
        <w:jc w:val="both"/>
        <w:rPr>
          <w:rFonts w:ascii="Arial" w:hAnsi="Arial" w:cs="Arial"/>
          <w:sz w:val="24"/>
          <w:szCs w:val="24"/>
          <w:highlight w:val="yellow"/>
        </w:rPr>
      </w:pPr>
    </w:p>
    <w:p w:rsidR="00B85A91" w:rsidRPr="006819F1" w:rsidRDefault="00B85A91" w:rsidP="00B16229">
      <w:pPr>
        <w:jc w:val="both"/>
        <w:rPr>
          <w:rFonts w:ascii="Arial" w:hAnsi="Arial" w:cs="Arial"/>
          <w:sz w:val="24"/>
          <w:szCs w:val="24"/>
          <w:highlight w:val="yellow"/>
        </w:rPr>
      </w:pPr>
    </w:p>
    <w:p w:rsidR="00B85A91" w:rsidRPr="006819F1" w:rsidRDefault="00B85A91" w:rsidP="00B16229">
      <w:pPr>
        <w:jc w:val="both"/>
        <w:rPr>
          <w:rFonts w:ascii="Arial" w:hAnsi="Arial" w:cs="Arial"/>
          <w:sz w:val="24"/>
          <w:szCs w:val="24"/>
          <w:highlight w:val="yellow"/>
        </w:rPr>
      </w:pPr>
    </w:p>
    <w:p w:rsidR="00B85A91" w:rsidRPr="006819F1" w:rsidRDefault="00B85A91" w:rsidP="00B16229">
      <w:pPr>
        <w:jc w:val="both"/>
        <w:rPr>
          <w:rFonts w:ascii="Arial" w:hAnsi="Arial" w:cs="Arial"/>
          <w:sz w:val="24"/>
          <w:szCs w:val="24"/>
          <w:highlight w:val="yellow"/>
        </w:rPr>
      </w:pPr>
    </w:p>
    <w:p w:rsidR="00B85A91" w:rsidRPr="006819F1" w:rsidRDefault="00B85A91" w:rsidP="00B16229">
      <w:pPr>
        <w:jc w:val="both"/>
        <w:rPr>
          <w:rFonts w:ascii="Arial" w:hAnsi="Arial" w:cs="Arial"/>
          <w:sz w:val="24"/>
          <w:szCs w:val="24"/>
          <w:highlight w:val="yellow"/>
        </w:rPr>
      </w:pPr>
    </w:p>
    <w:p w:rsidR="00B85A91" w:rsidRPr="006819F1" w:rsidRDefault="00B85A91" w:rsidP="00B16229">
      <w:pPr>
        <w:jc w:val="both"/>
        <w:rPr>
          <w:rFonts w:ascii="Arial" w:hAnsi="Arial" w:cs="Arial"/>
          <w:sz w:val="24"/>
          <w:szCs w:val="24"/>
          <w:highlight w:val="yellow"/>
        </w:rPr>
      </w:pPr>
    </w:p>
    <w:p w:rsidR="00B85A91" w:rsidRPr="006819F1" w:rsidRDefault="00B85A91" w:rsidP="00B16229">
      <w:pPr>
        <w:jc w:val="both"/>
        <w:rPr>
          <w:rFonts w:ascii="Arial" w:hAnsi="Arial" w:cs="Arial"/>
          <w:sz w:val="24"/>
          <w:szCs w:val="24"/>
          <w:highlight w:val="yellow"/>
        </w:rPr>
      </w:pPr>
    </w:p>
    <w:p w:rsidR="00B85A91" w:rsidRPr="006819F1" w:rsidRDefault="00B85A91" w:rsidP="00B16229">
      <w:pPr>
        <w:jc w:val="both"/>
        <w:rPr>
          <w:rFonts w:ascii="Arial" w:hAnsi="Arial" w:cs="Arial"/>
          <w:sz w:val="24"/>
          <w:szCs w:val="24"/>
          <w:highlight w:val="yellow"/>
        </w:rPr>
      </w:pPr>
    </w:p>
    <w:p w:rsidR="00B85A91" w:rsidRPr="006819F1" w:rsidRDefault="00B85A91" w:rsidP="00B16229">
      <w:pPr>
        <w:jc w:val="both"/>
        <w:rPr>
          <w:rFonts w:ascii="Arial" w:hAnsi="Arial" w:cs="Arial"/>
          <w:sz w:val="24"/>
          <w:szCs w:val="24"/>
          <w:highlight w:val="yellow"/>
        </w:rPr>
      </w:pPr>
    </w:p>
    <w:p w:rsidR="00B85A91" w:rsidRPr="006819F1" w:rsidRDefault="00B85A91" w:rsidP="00B16229">
      <w:pPr>
        <w:jc w:val="both"/>
        <w:rPr>
          <w:rFonts w:ascii="Arial" w:hAnsi="Arial" w:cs="Arial"/>
          <w:sz w:val="24"/>
          <w:szCs w:val="24"/>
          <w:highlight w:val="yellow"/>
        </w:rPr>
      </w:pPr>
    </w:p>
    <w:p w:rsidR="00B85A91" w:rsidRPr="006819F1" w:rsidRDefault="00B85A91" w:rsidP="00B16229">
      <w:pPr>
        <w:jc w:val="both"/>
        <w:rPr>
          <w:rFonts w:ascii="Arial" w:hAnsi="Arial" w:cs="Arial"/>
          <w:sz w:val="24"/>
          <w:szCs w:val="24"/>
          <w:highlight w:val="yellow"/>
        </w:rPr>
      </w:pPr>
    </w:p>
    <w:p w:rsidR="00B85A91" w:rsidRPr="006819F1" w:rsidRDefault="00B85A91" w:rsidP="00B16229">
      <w:pPr>
        <w:jc w:val="both"/>
        <w:rPr>
          <w:rFonts w:ascii="Arial" w:hAnsi="Arial" w:cs="Arial"/>
          <w:sz w:val="24"/>
          <w:szCs w:val="24"/>
          <w:highlight w:val="yellow"/>
        </w:rPr>
      </w:pPr>
    </w:p>
    <w:p w:rsidR="00B85A91" w:rsidRPr="006819F1" w:rsidRDefault="00B85A91" w:rsidP="00B16229">
      <w:pPr>
        <w:jc w:val="both"/>
        <w:rPr>
          <w:rFonts w:ascii="Arial" w:hAnsi="Arial" w:cs="Arial"/>
          <w:sz w:val="24"/>
          <w:szCs w:val="24"/>
          <w:highlight w:val="yellow"/>
        </w:rPr>
      </w:pPr>
    </w:p>
    <w:p w:rsidR="00B85A91" w:rsidRPr="006819F1" w:rsidRDefault="00B85A91" w:rsidP="00B16229">
      <w:pPr>
        <w:jc w:val="both"/>
        <w:rPr>
          <w:rFonts w:ascii="Arial" w:hAnsi="Arial" w:cs="Arial"/>
          <w:sz w:val="24"/>
          <w:szCs w:val="24"/>
          <w:highlight w:val="yellow"/>
        </w:rPr>
      </w:pPr>
    </w:p>
    <w:p w:rsidR="00B85A91" w:rsidRPr="006819F1" w:rsidRDefault="00B85A91" w:rsidP="00B16229">
      <w:pPr>
        <w:jc w:val="both"/>
        <w:rPr>
          <w:rFonts w:ascii="Arial" w:hAnsi="Arial" w:cs="Arial"/>
          <w:sz w:val="24"/>
          <w:szCs w:val="24"/>
          <w:highlight w:val="yellow"/>
        </w:rPr>
      </w:pPr>
    </w:p>
    <w:p w:rsidR="00B85A91" w:rsidRPr="006819F1" w:rsidRDefault="00B85A91" w:rsidP="00B16229">
      <w:pPr>
        <w:jc w:val="both"/>
        <w:rPr>
          <w:rFonts w:ascii="Arial" w:hAnsi="Arial" w:cs="Arial"/>
          <w:sz w:val="24"/>
          <w:szCs w:val="24"/>
          <w:highlight w:val="yellow"/>
        </w:rPr>
      </w:pPr>
    </w:p>
    <w:p w:rsidR="00B85A91" w:rsidRPr="006819F1" w:rsidRDefault="00B85A91" w:rsidP="00B16229">
      <w:pPr>
        <w:jc w:val="both"/>
        <w:rPr>
          <w:rFonts w:ascii="Arial" w:hAnsi="Arial" w:cs="Arial"/>
          <w:sz w:val="24"/>
          <w:szCs w:val="24"/>
          <w:highlight w:val="yellow"/>
        </w:rPr>
      </w:pPr>
    </w:p>
    <w:p w:rsidR="00B85A91" w:rsidRPr="006819F1" w:rsidRDefault="00B85A91" w:rsidP="00B16229">
      <w:pPr>
        <w:jc w:val="both"/>
        <w:rPr>
          <w:rFonts w:ascii="Arial" w:hAnsi="Arial" w:cs="Arial"/>
          <w:sz w:val="24"/>
          <w:szCs w:val="24"/>
          <w:highlight w:val="yellow"/>
        </w:rPr>
      </w:pPr>
    </w:p>
    <w:p w:rsidR="00B85A91" w:rsidRPr="006819F1" w:rsidRDefault="00B85A91" w:rsidP="00B16229">
      <w:pPr>
        <w:jc w:val="both"/>
        <w:rPr>
          <w:rFonts w:ascii="Arial" w:hAnsi="Arial" w:cs="Arial"/>
          <w:sz w:val="24"/>
          <w:szCs w:val="24"/>
          <w:highlight w:val="yellow"/>
        </w:rPr>
      </w:pPr>
    </w:p>
    <w:tbl>
      <w:tblPr>
        <w:tblW w:w="9759" w:type="dxa"/>
        <w:tblInd w:w="93" w:type="dxa"/>
        <w:tblLook w:val="0000"/>
      </w:tblPr>
      <w:tblGrid>
        <w:gridCol w:w="4126"/>
        <w:gridCol w:w="709"/>
        <w:gridCol w:w="768"/>
        <w:gridCol w:w="1420"/>
        <w:gridCol w:w="1196"/>
        <w:gridCol w:w="1540"/>
      </w:tblGrid>
      <w:tr w:rsidR="00B85A91" w:rsidRPr="006819F1" w:rsidTr="005F2134">
        <w:trPr>
          <w:trHeight w:val="375"/>
        </w:trPr>
        <w:tc>
          <w:tcPr>
            <w:tcW w:w="4126" w:type="dxa"/>
            <w:tcBorders>
              <w:top w:val="nil"/>
              <w:left w:val="nil"/>
              <w:bottom w:val="nil"/>
              <w:right w:val="nil"/>
            </w:tcBorders>
            <w:noWrap/>
            <w:vAlign w:val="bottom"/>
          </w:tcPr>
          <w:p w:rsidR="00B85A91" w:rsidRPr="006819F1" w:rsidRDefault="00B85A91" w:rsidP="005F2134">
            <w:pPr>
              <w:rPr>
                <w:rFonts w:ascii="Arial" w:hAnsi="Arial" w:cs="Arial"/>
                <w:sz w:val="24"/>
                <w:szCs w:val="24"/>
              </w:rPr>
            </w:pPr>
            <w:bookmarkStart w:id="3" w:name="RANGE!A1:F902"/>
            <w:bookmarkEnd w:id="3"/>
          </w:p>
        </w:tc>
        <w:tc>
          <w:tcPr>
            <w:tcW w:w="709" w:type="dxa"/>
            <w:tcBorders>
              <w:top w:val="nil"/>
              <w:left w:val="nil"/>
              <w:bottom w:val="nil"/>
              <w:right w:val="nil"/>
            </w:tcBorders>
            <w:noWrap/>
            <w:vAlign w:val="bottom"/>
          </w:tcPr>
          <w:p w:rsidR="00B85A91" w:rsidRPr="006819F1" w:rsidRDefault="00B85A91" w:rsidP="005F2134">
            <w:pPr>
              <w:rPr>
                <w:rFonts w:ascii="Arial" w:hAnsi="Arial" w:cs="Arial"/>
                <w:sz w:val="24"/>
                <w:szCs w:val="24"/>
              </w:rPr>
            </w:pPr>
          </w:p>
        </w:tc>
        <w:tc>
          <w:tcPr>
            <w:tcW w:w="4924" w:type="dxa"/>
            <w:gridSpan w:val="4"/>
            <w:tcBorders>
              <w:top w:val="nil"/>
              <w:left w:val="nil"/>
              <w:bottom w:val="nil"/>
              <w:right w:val="nil"/>
            </w:tcBorders>
            <w:noWrap/>
            <w:vAlign w:val="center"/>
          </w:tcPr>
          <w:p w:rsidR="00B85A91" w:rsidRPr="006819F1" w:rsidRDefault="00B85A91" w:rsidP="005F2134">
            <w:pPr>
              <w:jc w:val="center"/>
              <w:rPr>
                <w:rFonts w:ascii="Arial" w:hAnsi="Arial" w:cs="Arial"/>
                <w:b/>
                <w:bCs/>
                <w:sz w:val="24"/>
                <w:szCs w:val="24"/>
              </w:rPr>
            </w:pPr>
            <w:r w:rsidRPr="006819F1">
              <w:rPr>
                <w:rFonts w:ascii="Arial" w:hAnsi="Arial" w:cs="Arial"/>
                <w:b/>
                <w:bCs/>
                <w:sz w:val="24"/>
                <w:szCs w:val="24"/>
              </w:rPr>
              <w:t>Приложение 2</w:t>
            </w:r>
          </w:p>
        </w:tc>
      </w:tr>
      <w:tr w:rsidR="00B85A91" w:rsidRPr="006819F1" w:rsidTr="005F2134">
        <w:trPr>
          <w:trHeight w:val="375"/>
        </w:trPr>
        <w:tc>
          <w:tcPr>
            <w:tcW w:w="4126" w:type="dxa"/>
            <w:tcBorders>
              <w:top w:val="nil"/>
              <w:left w:val="nil"/>
              <w:bottom w:val="nil"/>
              <w:right w:val="nil"/>
            </w:tcBorders>
            <w:noWrap/>
            <w:vAlign w:val="bottom"/>
          </w:tcPr>
          <w:p w:rsidR="00B85A91" w:rsidRPr="006819F1" w:rsidRDefault="00B85A91" w:rsidP="005F2134">
            <w:pPr>
              <w:rPr>
                <w:rFonts w:ascii="Arial" w:hAnsi="Arial" w:cs="Arial"/>
                <w:sz w:val="24"/>
                <w:szCs w:val="24"/>
              </w:rPr>
            </w:pPr>
          </w:p>
        </w:tc>
        <w:tc>
          <w:tcPr>
            <w:tcW w:w="709" w:type="dxa"/>
            <w:tcBorders>
              <w:top w:val="nil"/>
              <w:left w:val="nil"/>
              <w:bottom w:val="nil"/>
              <w:right w:val="nil"/>
            </w:tcBorders>
            <w:noWrap/>
            <w:vAlign w:val="bottom"/>
          </w:tcPr>
          <w:p w:rsidR="00B85A91" w:rsidRPr="006819F1" w:rsidRDefault="00B85A91" w:rsidP="005F2134">
            <w:pPr>
              <w:rPr>
                <w:rFonts w:ascii="Arial" w:hAnsi="Arial" w:cs="Arial"/>
                <w:sz w:val="24"/>
                <w:szCs w:val="24"/>
              </w:rPr>
            </w:pPr>
          </w:p>
        </w:tc>
        <w:tc>
          <w:tcPr>
            <w:tcW w:w="4924" w:type="dxa"/>
            <w:gridSpan w:val="4"/>
            <w:tcBorders>
              <w:top w:val="nil"/>
              <w:left w:val="nil"/>
              <w:bottom w:val="nil"/>
              <w:right w:val="nil"/>
            </w:tcBorders>
            <w:noWrap/>
            <w:vAlign w:val="center"/>
          </w:tcPr>
          <w:p w:rsidR="00B85A91" w:rsidRPr="006819F1" w:rsidRDefault="00B85A91" w:rsidP="005F2134">
            <w:pPr>
              <w:jc w:val="center"/>
              <w:rPr>
                <w:rFonts w:ascii="Arial" w:hAnsi="Arial" w:cs="Arial"/>
                <w:b/>
                <w:bCs/>
                <w:sz w:val="24"/>
                <w:szCs w:val="24"/>
              </w:rPr>
            </w:pPr>
            <w:r w:rsidRPr="006819F1">
              <w:rPr>
                <w:rFonts w:ascii="Arial" w:hAnsi="Arial" w:cs="Arial"/>
                <w:b/>
                <w:bCs/>
                <w:sz w:val="24"/>
                <w:szCs w:val="24"/>
              </w:rPr>
              <w:t>к решению Городской Думы</w:t>
            </w:r>
          </w:p>
        </w:tc>
      </w:tr>
      <w:tr w:rsidR="00B85A91" w:rsidRPr="006819F1" w:rsidTr="005F2134">
        <w:trPr>
          <w:trHeight w:val="375"/>
        </w:trPr>
        <w:tc>
          <w:tcPr>
            <w:tcW w:w="4126" w:type="dxa"/>
            <w:tcBorders>
              <w:top w:val="nil"/>
              <w:left w:val="nil"/>
              <w:bottom w:val="nil"/>
              <w:right w:val="nil"/>
            </w:tcBorders>
            <w:noWrap/>
            <w:vAlign w:val="bottom"/>
          </w:tcPr>
          <w:p w:rsidR="00B85A91" w:rsidRPr="006819F1" w:rsidRDefault="00B85A91" w:rsidP="005F2134">
            <w:pPr>
              <w:rPr>
                <w:rFonts w:ascii="Arial" w:hAnsi="Arial" w:cs="Arial"/>
                <w:sz w:val="24"/>
                <w:szCs w:val="24"/>
              </w:rPr>
            </w:pPr>
          </w:p>
        </w:tc>
        <w:tc>
          <w:tcPr>
            <w:tcW w:w="709" w:type="dxa"/>
            <w:tcBorders>
              <w:top w:val="nil"/>
              <w:left w:val="nil"/>
              <w:bottom w:val="nil"/>
              <w:right w:val="nil"/>
            </w:tcBorders>
            <w:noWrap/>
            <w:vAlign w:val="bottom"/>
          </w:tcPr>
          <w:p w:rsidR="00B85A91" w:rsidRPr="006819F1" w:rsidRDefault="00B85A91" w:rsidP="005F2134">
            <w:pPr>
              <w:rPr>
                <w:rFonts w:ascii="Arial" w:hAnsi="Arial" w:cs="Arial"/>
                <w:sz w:val="24"/>
                <w:szCs w:val="24"/>
              </w:rPr>
            </w:pPr>
          </w:p>
        </w:tc>
        <w:tc>
          <w:tcPr>
            <w:tcW w:w="4924" w:type="dxa"/>
            <w:gridSpan w:val="4"/>
            <w:tcBorders>
              <w:top w:val="nil"/>
              <w:left w:val="nil"/>
              <w:bottom w:val="nil"/>
              <w:right w:val="nil"/>
            </w:tcBorders>
            <w:noWrap/>
            <w:vAlign w:val="center"/>
          </w:tcPr>
          <w:p w:rsidR="00B85A91" w:rsidRPr="006819F1" w:rsidRDefault="00B85A91" w:rsidP="005F2134">
            <w:pPr>
              <w:jc w:val="center"/>
              <w:rPr>
                <w:rFonts w:ascii="Arial" w:hAnsi="Arial" w:cs="Arial"/>
                <w:b/>
                <w:bCs/>
                <w:sz w:val="24"/>
                <w:szCs w:val="24"/>
              </w:rPr>
            </w:pPr>
            <w:r w:rsidRPr="006819F1">
              <w:rPr>
                <w:rFonts w:ascii="Arial" w:hAnsi="Arial" w:cs="Arial"/>
                <w:b/>
                <w:bCs/>
                <w:sz w:val="24"/>
                <w:szCs w:val="24"/>
              </w:rPr>
              <w:t>от 28 ноября 2013 г. № 651</w:t>
            </w:r>
          </w:p>
        </w:tc>
      </w:tr>
      <w:tr w:rsidR="00B85A91" w:rsidRPr="006819F1" w:rsidTr="005F2134">
        <w:trPr>
          <w:trHeight w:val="375"/>
        </w:trPr>
        <w:tc>
          <w:tcPr>
            <w:tcW w:w="4126" w:type="dxa"/>
            <w:tcBorders>
              <w:top w:val="nil"/>
              <w:left w:val="nil"/>
              <w:bottom w:val="nil"/>
              <w:right w:val="nil"/>
            </w:tcBorders>
            <w:noWrap/>
            <w:vAlign w:val="bottom"/>
          </w:tcPr>
          <w:p w:rsidR="00B85A91" w:rsidRPr="006819F1" w:rsidRDefault="00B85A91" w:rsidP="005F2134">
            <w:pPr>
              <w:rPr>
                <w:rFonts w:ascii="Arial" w:hAnsi="Arial" w:cs="Arial"/>
                <w:sz w:val="24"/>
                <w:szCs w:val="24"/>
              </w:rPr>
            </w:pPr>
          </w:p>
        </w:tc>
        <w:tc>
          <w:tcPr>
            <w:tcW w:w="709" w:type="dxa"/>
            <w:tcBorders>
              <w:top w:val="nil"/>
              <w:left w:val="nil"/>
              <w:bottom w:val="nil"/>
              <w:right w:val="nil"/>
            </w:tcBorders>
            <w:noWrap/>
            <w:vAlign w:val="bottom"/>
          </w:tcPr>
          <w:p w:rsidR="00B85A91" w:rsidRPr="006819F1" w:rsidRDefault="00B85A91" w:rsidP="005F2134">
            <w:pPr>
              <w:rPr>
                <w:rFonts w:ascii="Arial" w:hAnsi="Arial" w:cs="Arial"/>
                <w:sz w:val="24"/>
                <w:szCs w:val="24"/>
              </w:rPr>
            </w:pPr>
          </w:p>
        </w:tc>
        <w:tc>
          <w:tcPr>
            <w:tcW w:w="768" w:type="dxa"/>
            <w:tcBorders>
              <w:top w:val="nil"/>
              <w:left w:val="nil"/>
              <w:bottom w:val="nil"/>
              <w:right w:val="nil"/>
            </w:tcBorders>
            <w:noWrap/>
            <w:vAlign w:val="bottom"/>
          </w:tcPr>
          <w:p w:rsidR="00B85A91" w:rsidRPr="006819F1" w:rsidRDefault="00B85A91" w:rsidP="005F2134">
            <w:pPr>
              <w:rPr>
                <w:rFonts w:ascii="Arial" w:hAnsi="Arial" w:cs="Arial"/>
                <w:sz w:val="24"/>
                <w:szCs w:val="24"/>
              </w:rPr>
            </w:pPr>
          </w:p>
        </w:tc>
        <w:tc>
          <w:tcPr>
            <w:tcW w:w="1420" w:type="dxa"/>
            <w:tcBorders>
              <w:top w:val="nil"/>
              <w:left w:val="nil"/>
              <w:bottom w:val="nil"/>
              <w:right w:val="nil"/>
            </w:tcBorders>
            <w:noWrap/>
            <w:vAlign w:val="bottom"/>
          </w:tcPr>
          <w:p w:rsidR="00B85A91" w:rsidRPr="006819F1" w:rsidRDefault="00B85A91" w:rsidP="005F2134">
            <w:pPr>
              <w:rPr>
                <w:rFonts w:ascii="Arial" w:hAnsi="Arial" w:cs="Arial"/>
                <w:sz w:val="24"/>
                <w:szCs w:val="24"/>
              </w:rPr>
            </w:pPr>
          </w:p>
        </w:tc>
        <w:tc>
          <w:tcPr>
            <w:tcW w:w="1196" w:type="dxa"/>
            <w:tcBorders>
              <w:top w:val="nil"/>
              <w:left w:val="nil"/>
              <w:bottom w:val="nil"/>
              <w:right w:val="nil"/>
            </w:tcBorders>
            <w:noWrap/>
            <w:vAlign w:val="bottom"/>
          </w:tcPr>
          <w:p w:rsidR="00B85A91" w:rsidRPr="006819F1" w:rsidRDefault="00B85A91" w:rsidP="005F2134">
            <w:pPr>
              <w:rPr>
                <w:rFonts w:ascii="Arial" w:hAnsi="Arial" w:cs="Arial"/>
                <w:sz w:val="24"/>
                <w:szCs w:val="24"/>
              </w:rPr>
            </w:pPr>
          </w:p>
        </w:tc>
        <w:tc>
          <w:tcPr>
            <w:tcW w:w="1540" w:type="dxa"/>
            <w:tcBorders>
              <w:top w:val="nil"/>
              <w:left w:val="nil"/>
              <w:bottom w:val="nil"/>
              <w:right w:val="nil"/>
            </w:tcBorders>
            <w:noWrap/>
            <w:vAlign w:val="bottom"/>
          </w:tcPr>
          <w:p w:rsidR="00B85A91" w:rsidRPr="006819F1" w:rsidRDefault="00B85A91" w:rsidP="005F2134">
            <w:pPr>
              <w:rPr>
                <w:rFonts w:ascii="Arial" w:hAnsi="Arial" w:cs="Arial"/>
                <w:sz w:val="24"/>
                <w:szCs w:val="24"/>
              </w:rPr>
            </w:pPr>
          </w:p>
        </w:tc>
      </w:tr>
      <w:tr w:rsidR="00B85A91" w:rsidRPr="006819F1" w:rsidTr="005F2134">
        <w:trPr>
          <w:trHeight w:val="375"/>
        </w:trPr>
        <w:tc>
          <w:tcPr>
            <w:tcW w:w="4126" w:type="dxa"/>
            <w:tcBorders>
              <w:top w:val="nil"/>
              <w:left w:val="nil"/>
              <w:bottom w:val="nil"/>
              <w:right w:val="nil"/>
            </w:tcBorders>
            <w:noWrap/>
            <w:vAlign w:val="center"/>
          </w:tcPr>
          <w:p w:rsidR="00B85A91" w:rsidRPr="006819F1" w:rsidRDefault="00B85A91" w:rsidP="005F2134">
            <w:pPr>
              <w:rPr>
                <w:rFonts w:ascii="Arial" w:hAnsi="Arial" w:cs="Arial"/>
                <w:b/>
                <w:bCs/>
                <w:sz w:val="24"/>
                <w:szCs w:val="24"/>
              </w:rPr>
            </w:pPr>
          </w:p>
        </w:tc>
        <w:tc>
          <w:tcPr>
            <w:tcW w:w="709" w:type="dxa"/>
            <w:tcBorders>
              <w:top w:val="nil"/>
              <w:left w:val="nil"/>
              <w:bottom w:val="nil"/>
              <w:right w:val="nil"/>
            </w:tcBorders>
            <w:noWrap/>
            <w:vAlign w:val="center"/>
          </w:tcPr>
          <w:p w:rsidR="00B85A91" w:rsidRPr="006819F1" w:rsidRDefault="00B85A91" w:rsidP="005F2134">
            <w:pPr>
              <w:rPr>
                <w:rFonts w:ascii="Arial" w:hAnsi="Arial" w:cs="Arial"/>
                <w:b/>
                <w:bCs/>
                <w:sz w:val="24"/>
                <w:szCs w:val="24"/>
              </w:rPr>
            </w:pPr>
          </w:p>
        </w:tc>
        <w:tc>
          <w:tcPr>
            <w:tcW w:w="4924" w:type="dxa"/>
            <w:gridSpan w:val="4"/>
            <w:tcBorders>
              <w:top w:val="nil"/>
              <w:left w:val="nil"/>
              <w:bottom w:val="nil"/>
              <w:right w:val="nil"/>
            </w:tcBorders>
            <w:noWrap/>
            <w:vAlign w:val="center"/>
          </w:tcPr>
          <w:p w:rsidR="00B85A91" w:rsidRPr="006819F1" w:rsidRDefault="00B85A91" w:rsidP="005F2134">
            <w:pPr>
              <w:jc w:val="center"/>
              <w:rPr>
                <w:rFonts w:ascii="Arial" w:hAnsi="Arial" w:cs="Arial"/>
                <w:b/>
                <w:bCs/>
                <w:sz w:val="24"/>
                <w:szCs w:val="24"/>
              </w:rPr>
            </w:pPr>
            <w:r w:rsidRPr="006819F1">
              <w:rPr>
                <w:rFonts w:ascii="Arial" w:hAnsi="Arial" w:cs="Arial"/>
                <w:b/>
                <w:bCs/>
                <w:sz w:val="24"/>
                <w:szCs w:val="24"/>
              </w:rPr>
              <w:t>Приложение 9</w:t>
            </w:r>
          </w:p>
        </w:tc>
      </w:tr>
      <w:tr w:rsidR="00B85A91" w:rsidRPr="006819F1" w:rsidTr="005F2134">
        <w:trPr>
          <w:trHeight w:val="375"/>
        </w:trPr>
        <w:tc>
          <w:tcPr>
            <w:tcW w:w="4126" w:type="dxa"/>
            <w:tcBorders>
              <w:top w:val="nil"/>
              <w:left w:val="nil"/>
              <w:bottom w:val="nil"/>
              <w:right w:val="nil"/>
            </w:tcBorders>
            <w:noWrap/>
            <w:vAlign w:val="center"/>
          </w:tcPr>
          <w:p w:rsidR="00B85A91" w:rsidRPr="006819F1" w:rsidRDefault="00B85A91" w:rsidP="005F2134">
            <w:pPr>
              <w:rPr>
                <w:rFonts w:ascii="Arial" w:hAnsi="Arial" w:cs="Arial"/>
                <w:b/>
                <w:bCs/>
                <w:sz w:val="24"/>
                <w:szCs w:val="24"/>
              </w:rPr>
            </w:pPr>
          </w:p>
        </w:tc>
        <w:tc>
          <w:tcPr>
            <w:tcW w:w="709" w:type="dxa"/>
            <w:tcBorders>
              <w:top w:val="nil"/>
              <w:left w:val="nil"/>
              <w:bottom w:val="nil"/>
              <w:right w:val="nil"/>
            </w:tcBorders>
            <w:noWrap/>
            <w:vAlign w:val="center"/>
          </w:tcPr>
          <w:p w:rsidR="00B85A91" w:rsidRPr="006819F1" w:rsidRDefault="00B85A91" w:rsidP="005F2134">
            <w:pPr>
              <w:rPr>
                <w:rFonts w:ascii="Arial" w:hAnsi="Arial" w:cs="Arial"/>
                <w:b/>
                <w:bCs/>
                <w:sz w:val="24"/>
                <w:szCs w:val="24"/>
              </w:rPr>
            </w:pPr>
          </w:p>
        </w:tc>
        <w:tc>
          <w:tcPr>
            <w:tcW w:w="4924" w:type="dxa"/>
            <w:gridSpan w:val="4"/>
            <w:tcBorders>
              <w:top w:val="nil"/>
              <w:left w:val="nil"/>
              <w:bottom w:val="nil"/>
              <w:right w:val="nil"/>
            </w:tcBorders>
            <w:noWrap/>
            <w:vAlign w:val="center"/>
          </w:tcPr>
          <w:p w:rsidR="00B85A91" w:rsidRPr="006819F1" w:rsidRDefault="00B85A91" w:rsidP="005F2134">
            <w:pPr>
              <w:jc w:val="center"/>
              <w:rPr>
                <w:rFonts w:ascii="Arial" w:hAnsi="Arial" w:cs="Arial"/>
                <w:b/>
                <w:bCs/>
                <w:sz w:val="24"/>
                <w:szCs w:val="24"/>
              </w:rPr>
            </w:pPr>
            <w:r w:rsidRPr="006819F1">
              <w:rPr>
                <w:rFonts w:ascii="Arial" w:hAnsi="Arial" w:cs="Arial"/>
                <w:b/>
                <w:bCs/>
                <w:sz w:val="24"/>
                <w:szCs w:val="24"/>
              </w:rPr>
              <w:t>к решению Городской Думы</w:t>
            </w:r>
          </w:p>
        </w:tc>
      </w:tr>
      <w:tr w:rsidR="00B85A91" w:rsidRPr="006819F1" w:rsidTr="005F2134">
        <w:trPr>
          <w:trHeight w:val="375"/>
        </w:trPr>
        <w:tc>
          <w:tcPr>
            <w:tcW w:w="4126" w:type="dxa"/>
            <w:tcBorders>
              <w:top w:val="nil"/>
              <w:left w:val="nil"/>
              <w:bottom w:val="nil"/>
              <w:right w:val="nil"/>
            </w:tcBorders>
            <w:noWrap/>
            <w:vAlign w:val="center"/>
          </w:tcPr>
          <w:p w:rsidR="00B85A91" w:rsidRPr="006819F1" w:rsidRDefault="00B85A91" w:rsidP="005F2134">
            <w:pPr>
              <w:rPr>
                <w:rFonts w:ascii="Arial" w:hAnsi="Arial" w:cs="Arial"/>
                <w:b/>
                <w:bCs/>
                <w:sz w:val="24"/>
                <w:szCs w:val="24"/>
              </w:rPr>
            </w:pPr>
          </w:p>
        </w:tc>
        <w:tc>
          <w:tcPr>
            <w:tcW w:w="709" w:type="dxa"/>
            <w:tcBorders>
              <w:top w:val="nil"/>
              <w:left w:val="nil"/>
              <w:bottom w:val="nil"/>
              <w:right w:val="nil"/>
            </w:tcBorders>
            <w:noWrap/>
            <w:vAlign w:val="center"/>
          </w:tcPr>
          <w:p w:rsidR="00B85A91" w:rsidRPr="006819F1" w:rsidRDefault="00B85A91" w:rsidP="005F2134">
            <w:pPr>
              <w:rPr>
                <w:rFonts w:ascii="Arial" w:hAnsi="Arial" w:cs="Arial"/>
                <w:b/>
                <w:bCs/>
                <w:sz w:val="24"/>
                <w:szCs w:val="24"/>
              </w:rPr>
            </w:pPr>
          </w:p>
        </w:tc>
        <w:tc>
          <w:tcPr>
            <w:tcW w:w="4924" w:type="dxa"/>
            <w:gridSpan w:val="4"/>
            <w:tcBorders>
              <w:top w:val="nil"/>
              <w:left w:val="nil"/>
              <w:bottom w:val="nil"/>
              <w:right w:val="nil"/>
            </w:tcBorders>
            <w:noWrap/>
            <w:vAlign w:val="center"/>
          </w:tcPr>
          <w:p w:rsidR="00B85A91" w:rsidRPr="006819F1" w:rsidRDefault="00B85A91" w:rsidP="005F2134">
            <w:pPr>
              <w:jc w:val="center"/>
              <w:rPr>
                <w:rFonts w:ascii="Arial" w:hAnsi="Arial" w:cs="Arial"/>
                <w:b/>
                <w:bCs/>
                <w:sz w:val="24"/>
                <w:szCs w:val="24"/>
              </w:rPr>
            </w:pPr>
            <w:r w:rsidRPr="006819F1">
              <w:rPr>
                <w:rFonts w:ascii="Arial" w:hAnsi="Arial" w:cs="Arial"/>
                <w:b/>
                <w:bCs/>
                <w:sz w:val="24"/>
                <w:szCs w:val="24"/>
              </w:rPr>
              <w:t>от 12 декабря 2012 г. № 459</w:t>
            </w:r>
          </w:p>
        </w:tc>
      </w:tr>
      <w:tr w:rsidR="00B85A91" w:rsidRPr="006819F1" w:rsidTr="005F2134">
        <w:trPr>
          <w:trHeight w:val="375"/>
        </w:trPr>
        <w:tc>
          <w:tcPr>
            <w:tcW w:w="4126" w:type="dxa"/>
            <w:tcBorders>
              <w:top w:val="nil"/>
              <w:left w:val="nil"/>
              <w:bottom w:val="nil"/>
              <w:right w:val="nil"/>
            </w:tcBorders>
            <w:noWrap/>
            <w:vAlign w:val="center"/>
          </w:tcPr>
          <w:p w:rsidR="00B85A91" w:rsidRPr="006819F1" w:rsidRDefault="00B85A91" w:rsidP="005F2134">
            <w:pPr>
              <w:rPr>
                <w:rFonts w:ascii="Arial" w:hAnsi="Arial" w:cs="Arial"/>
                <w:b/>
                <w:bCs/>
                <w:sz w:val="24"/>
                <w:szCs w:val="24"/>
              </w:rPr>
            </w:pPr>
          </w:p>
        </w:tc>
        <w:tc>
          <w:tcPr>
            <w:tcW w:w="709" w:type="dxa"/>
            <w:tcBorders>
              <w:top w:val="nil"/>
              <w:left w:val="nil"/>
              <w:bottom w:val="nil"/>
              <w:right w:val="nil"/>
            </w:tcBorders>
            <w:noWrap/>
            <w:vAlign w:val="center"/>
          </w:tcPr>
          <w:p w:rsidR="00B85A91" w:rsidRPr="006819F1" w:rsidRDefault="00B85A91" w:rsidP="005F2134">
            <w:pPr>
              <w:rPr>
                <w:rFonts w:ascii="Arial" w:hAnsi="Arial" w:cs="Arial"/>
                <w:b/>
                <w:bCs/>
                <w:sz w:val="24"/>
                <w:szCs w:val="24"/>
              </w:rPr>
            </w:pPr>
          </w:p>
        </w:tc>
        <w:tc>
          <w:tcPr>
            <w:tcW w:w="768" w:type="dxa"/>
            <w:tcBorders>
              <w:top w:val="nil"/>
              <w:left w:val="nil"/>
              <w:bottom w:val="nil"/>
              <w:right w:val="nil"/>
            </w:tcBorders>
            <w:noWrap/>
            <w:vAlign w:val="center"/>
          </w:tcPr>
          <w:p w:rsidR="00B85A91" w:rsidRPr="006819F1" w:rsidRDefault="00B85A91" w:rsidP="005F2134">
            <w:pPr>
              <w:rPr>
                <w:rFonts w:ascii="Arial" w:hAnsi="Arial" w:cs="Arial"/>
                <w:b/>
                <w:bCs/>
                <w:sz w:val="24"/>
                <w:szCs w:val="24"/>
              </w:rPr>
            </w:pPr>
          </w:p>
        </w:tc>
        <w:tc>
          <w:tcPr>
            <w:tcW w:w="1420" w:type="dxa"/>
            <w:tcBorders>
              <w:top w:val="nil"/>
              <w:left w:val="nil"/>
              <w:bottom w:val="nil"/>
              <w:right w:val="nil"/>
            </w:tcBorders>
            <w:noWrap/>
            <w:vAlign w:val="center"/>
          </w:tcPr>
          <w:p w:rsidR="00B85A91" w:rsidRPr="006819F1" w:rsidRDefault="00B85A91" w:rsidP="005F2134">
            <w:pPr>
              <w:rPr>
                <w:rFonts w:ascii="Arial" w:hAnsi="Arial" w:cs="Arial"/>
                <w:b/>
                <w:bCs/>
                <w:sz w:val="24"/>
                <w:szCs w:val="24"/>
              </w:rPr>
            </w:pPr>
          </w:p>
        </w:tc>
        <w:tc>
          <w:tcPr>
            <w:tcW w:w="1196" w:type="dxa"/>
            <w:tcBorders>
              <w:top w:val="nil"/>
              <w:left w:val="nil"/>
              <w:bottom w:val="nil"/>
              <w:right w:val="nil"/>
            </w:tcBorders>
            <w:noWrap/>
            <w:vAlign w:val="center"/>
          </w:tcPr>
          <w:p w:rsidR="00B85A91" w:rsidRPr="006819F1" w:rsidRDefault="00B85A91" w:rsidP="005F2134">
            <w:pPr>
              <w:rPr>
                <w:rFonts w:ascii="Arial" w:hAnsi="Arial" w:cs="Arial"/>
                <w:b/>
                <w:bCs/>
                <w:sz w:val="24"/>
                <w:szCs w:val="24"/>
              </w:rPr>
            </w:pPr>
          </w:p>
        </w:tc>
        <w:tc>
          <w:tcPr>
            <w:tcW w:w="1540" w:type="dxa"/>
            <w:tcBorders>
              <w:top w:val="nil"/>
              <w:left w:val="nil"/>
              <w:bottom w:val="nil"/>
              <w:right w:val="nil"/>
            </w:tcBorders>
            <w:noWrap/>
            <w:vAlign w:val="center"/>
          </w:tcPr>
          <w:p w:rsidR="00B85A91" w:rsidRPr="006819F1" w:rsidRDefault="00B85A91" w:rsidP="005F2134">
            <w:pPr>
              <w:rPr>
                <w:rFonts w:ascii="Arial" w:hAnsi="Arial" w:cs="Arial"/>
                <w:b/>
                <w:bCs/>
                <w:sz w:val="24"/>
                <w:szCs w:val="24"/>
              </w:rPr>
            </w:pPr>
            <w:r w:rsidRPr="006819F1">
              <w:rPr>
                <w:rFonts w:ascii="Arial" w:hAnsi="Arial" w:cs="Arial"/>
                <w:b/>
                <w:bCs/>
                <w:sz w:val="24"/>
                <w:szCs w:val="24"/>
              </w:rPr>
              <w:t xml:space="preserve">                                      </w:t>
            </w:r>
          </w:p>
        </w:tc>
      </w:tr>
      <w:tr w:rsidR="00B85A91" w:rsidRPr="006819F1" w:rsidTr="005F2134">
        <w:trPr>
          <w:trHeight w:val="1230"/>
        </w:trPr>
        <w:tc>
          <w:tcPr>
            <w:tcW w:w="9759" w:type="dxa"/>
            <w:gridSpan w:val="6"/>
            <w:tcBorders>
              <w:top w:val="nil"/>
              <w:left w:val="nil"/>
              <w:bottom w:val="nil"/>
              <w:right w:val="nil"/>
            </w:tcBorders>
            <w:vAlign w:val="center"/>
          </w:tcPr>
          <w:p w:rsidR="00B85A91" w:rsidRPr="006819F1" w:rsidRDefault="00B85A91" w:rsidP="005F2134">
            <w:pPr>
              <w:jc w:val="center"/>
              <w:rPr>
                <w:rFonts w:ascii="Arial" w:hAnsi="Arial" w:cs="Arial"/>
                <w:b/>
                <w:bCs/>
                <w:sz w:val="24"/>
                <w:szCs w:val="24"/>
              </w:rPr>
            </w:pPr>
            <w:r w:rsidRPr="006819F1">
              <w:rPr>
                <w:rFonts w:ascii="Arial" w:hAnsi="Arial" w:cs="Arial"/>
                <w:b/>
                <w:bCs/>
                <w:sz w:val="24"/>
                <w:szCs w:val="24"/>
              </w:rPr>
              <w:t>РАСПРЕДЕЛЕНИЕ БЮДЖЕТНЫХ АССИГНОВАНИЙ</w:t>
            </w:r>
            <w:r w:rsidRPr="006819F1">
              <w:rPr>
                <w:rFonts w:ascii="Arial" w:hAnsi="Arial" w:cs="Arial"/>
                <w:b/>
                <w:bCs/>
                <w:sz w:val="24"/>
                <w:szCs w:val="24"/>
              </w:rPr>
              <w:br/>
              <w:t xml:space="preserve"> из городского бюджета по разделам и подразделам, целевым статьям и видам расходов классификации расходов бюджета на 2013 год</w:t>
            </w:r>
          </w:p>
        </w:tc>
      </w:tr>
      <w:tr w:rsidR="00B85A91" w:rsidRPr="006819F1" w:rsidTr="005F2134">
        <w:trPr>
          <w:trHeight w:val="390"/>
        </w:trPr>
        <w:tc>
          <w:tcPr>
            <w:tcW w:w="4126" w:type="dxa"/>
            <w:tcBorders>
              <w:top w:val="nil"/>
              <w:left w:val="nil"/>
              <w:bottom w:val="nil"/>
              <w:right w:val="nil"/>
            </w:tcBorders>
            <w:noWrap/>
            <w:vAlign w:val="center"/>
          </w:tcPr>
          <w:p w:rsidR="00B85A91" w:rsidRPr="006819F1" w:rsidRDefault="00B85A91" w:rsidP="005F2134">
            <w:pPr>
              <w:rPr>
                <w:rFonts w:ascii="Arial" w:hAnsi="Arial" w:cs="Arial"/>
                <w:sz w:val="24"/>
                <w:szCs w:val="24"/>
              </w:rPr>
            </w:pPr>
          </w:p>
        </w:tc>
        <w:tc>
          <w:tcPr>
            <w:tcW w:w="709" w:type="dxa"/>
            <w:tcBorders>
              <w:top w:val="nil"/>
              <w:left w:val="nil"/>
              <w:bottom w:val="nil"/>
              <w:right w:val="nil"/>
            </w:tcBorders>
            <w:noWrap/>
            <w:vAlign w:val="center"/>
          </w:tcPr>
          <w:p w:rsidR="00B85A91" w:rsidRPr="006819F1" w:rsidRDefault="00B85A91" w:rsidP="005F2134">
            <w:pPr>
              <w:rPr>
                <w:rFonts w:ascii="Arial" w:hAnsi="Arial" w:cs="Arial"/>
                <w:sz w:val="24"/>
                <w:szCs w:val="24"/>
              </w:rPr>
            </w:pPr>
          </w:p>
        </w:tc>
        <w:tc>
          <w:tcPr>
            <w:tcW w:w="768" w:type="dxa"/>
            <w:tcBorders>
              <w:top w:val="nil"/>
              <w:left w:val="nil"/>
              <w:bottom w:val="nil"/>
              <w:right w:val="nil"/>
            </w:tcBorders>
            <w:noWrap/>
            <w:vAlign w:val="center"/>
          </w:tcPr>
          <w:p w:rsidR="00B85A91" w:rsidRPr="006819F1" w:rsidRDefault="00B85A91" w:rsidP="005F2134">
            <w:pPr>
              <w:rPr>
                <w:rFonts w:ascii="Arial" w:hAnsi="Arial" w:cs="Arial"/>
                <w:sz w:val="24"/>
                <w:szCs w:val="24"/>
              </w:rPr>
            </w:pPr>
          </w:p>
        </w:tc>
        <w:tc>
          <w:tcPr>
            <w:tcW w:w="1420" w:type="dxa"/>
            <w:tcBorders>
              <w:top w:val="nil"/>
              <w:left w:val="nil"/>
              <w:bottom w:val="nil"/>
              <w:right w:val="nil"/>
            </w:tcBorders>
            <w:noWrap/>
            <w:vAlign w:val="center"/>
          </w:tcPr>
          <w:p w:rsidR="00B85A91" w:rsidRPr="006819F1" w:rsidRDefault="00B85A91" w:rsidP="005F2134">
            <w:pPr>
              <w:rPr>
                <w:rFonts w:ascii="Arial" w:hAnsi="Arial" w:cs="Arial"/>
                <w:sz w:val="24"/>
                <w:szCs w:val="24"/>
              </w:rPr>
            </w:pPr>
          </w:p>
        </w:tc>
        <w:tc>
          <w:tcPr>
            <w:tcW w:w="1196" w:type="dxa"/>
            <w:tcBorders>
              <w:top w:val="nil"/>
              <w:left w:val="nil"/>
              <w:bottom w:val="nil"/>
              <w:right w:val="nil"/>
            </w:tcBorders>
            <w:noWrap/>
            <w:vAlign w:val="center"/>
          </w:tcPr>
          <w:p w:rsidR="00B85A91" w:rsidRPr="006819F1" w:rsidRDefault="00B85A91" w:rsidP="005F2134">
            <w:pPr>
              <w:rPr>
                <w:rFonts w:ascii="Arial" w:hAnsi="Arial" w:cs="Arial"/>
                <w:sz w:val="24"/>
                <w:szCs w:val="24"/>
              </w:rPr>
            </w:pPr>
          </w:p>
        </w:tc>
        <w:tc>
          <w:tcPr>
            <w:tcW w:w="1540" w:type="dxa"/>
            <w:tcBorders>
              <w:top w:val="nil"/>
              <w:left w:val="nil"/>
              <w:bottom w:val="nil"/>
              <w:right w:val="nil"/>
            </w:tcBorders>
            <w:noWrap/>
            <w:vAlign w:val="center"/>
          </w:tcPr>
          <w:p w:rsidR="00B85A91" w:rsidRPr="006819F1" w:rsidRDefault="00B85A91" w:rsidP="005F2134">
            <w:pPr>
              <w:rPr>
                <w:rFonts w:ascii="Arial" w:hAnsi="Arial" w:cs="Arial"/>
                <w:sz w:val="24"/>
                <w:szCs w:val="24"/>
              </w:rPr>
            </w:pPr>
          </w:p>
        </w:tc>
      </w:tr>
      <w:tr w:rsidR="00B85A91" w:rsidRPr="006819F1" w:rsidTr="005F2134">
        <w:trPr>
          <w:trHeight w:val="375"/>
        </w:trPr>
        <w:tc>
          <w:tcPr>
            <w:tcW w:w="4126" w:type="dxa"/>
            <w:vMerge w:val="restart"/>
            <w:tcBorders>
              <w:top w:val="single" w:sz="4" w:space="0" w:color="auto"/>
              <w:left w:val="single" w:sz="4" w:space="0" w:color="auto"/>
              <w:bottom w:val="single" w:sz="4" w:space="0" w:color="auto"/>
              <w:right w:val="single" w:sz="4" w:space="0" w:color="auto"/>
            </w:tcBorders>
            <w:vAlign w:val="center"/>
          </w:tcPr>
          <w:p w:rsidR="00B85A91" w:rsidRPr="006819F1" w:rsidRDefault="00B85A91" w:rsidP="005F2134">
            <w:pPr>
              <w:jc w:val="center"/>
              <w:rPr>
                <w:rFonts w:ascii="Arial" w:hAnsi="Arial" w:cs="Arial"/>
                <w:b/>
                <w:bCs/>
                <w:color w:val="000000"/>
                <w:sz w:val="24"/>
                <w:szCs w:val="24"/>
              </w:rPr>
            </w:pPr>
            <w:r w:rsidRPr="006819F1">
              <w:rPr>
                <w:rFonts w:ascii="Arial" w:hAnsi="Arial" w:cs="Arial"/>
                <w:b/>
                <w:bCs/>
                <w:color w:val="000000"/>
                <w:sz w:val="24"/>
                <w:szCs w:val="24"/>
              </w:rPr>
              <w:t>Наименование расходов</w:t>
            </w:r>
          </w:p>
        </w:tc>
        <w:tc>
          <w:tcPr>
            <w:tcW w:w="4093" w:type="dxa"/>
            <w:gridSpan w:val="4"/>
            <w:tcBorders>
              <w:top w:val="single" w:sz="4" w:space="0" w:color="auto"/>
              <w:left w:val="nil"/>
              <w:bottom w:val="single" w:sz="4" w:space="0" w:color="auto"/>
              <w:right w:val="single" w:sz="4" w:space="0" w:color="000000"/>
            </w:tcBorders>
            <w:vAlign w:val="center"/>
          </w:tcPr>
          <w:p w:rsidR="00B85A91" w:rsidRPr="006819F1" w:rsidRDefault="00B85A91" w:rsidP="005F2134">
            <w:pPr>
              <w:jc w:val="center"/>
              <w:rPr>
                <w:rFonts w:ascii="Arial" w:hAnsi="Arial" w:cs="Arial"/>
                <w:b/>
                <w:bCs/>
                <w:color w:val="000000"/>
                <w:sz w:val="24"/>
                <w:szCs w:val="24"/>
              </w:rPr>
            </w:pPr>
            <w:r w:rsidRPr="006819F1">
              <w:rPr>
                <w:rFonts w:ascii="Arial" w:hAnsi="Arial" w:cs="Arial"/>
                <w:b/>
                <w:bCs/>
                <w:color w:val="000000"/>
                <w:sz w:val="24"/>
                <w:szCs w:val="24"/>
              </w:rPr>
              <w:t>Код бюджетной классификации</w:t>
            </w:r>
          </w:p>
        </w:tc>
        <w:tc>
          <w:tcPr>
            <w:tcW w:w="1540" w:type="dxa"/>
            <w:vMerge w:val="restart"/>
            <w:tcBorders>
              <w:top w:val="single" w:sz="4" w:space="0" w:color="auto"/>
              <w:left w:val="single" w:sz="4" w:space="0" w:color="auto"/>
              <w:bottom w:val="single" w:sz="4" w:space="0" w:color="000000"/>
              <w:right w:val="single" w:sz="4" w:space="0" w:color="auto"/>
            </w:tcBorders>
            <w:vAlign w:val="center"/>
          </w:tcPr>
          <w:p w:rsidR="00B85A91" w:rsidRPr="006819F1" w:rsidRDefault="00B85A91" w:rsidP="005F2134">
            <w:pPr>
              <w:jc w:val="center"/>
              <w:rPr>
                <w:rFonts w:ascii="Arial" w:hAnsi="Arial" w:cs="Arial"/>
                <w:b/>
                <w:bCs/>
                <w:color w:val="000000"/>
                <w:sz w:val="24"/>
                <w:szCs w:val="24"/>
              </w:rPr>
            </w:pPr>
            <w:r w:rsidRPr="006819F1">
              <w:rPr>
                <w:rFonts w:ascii="Arial" w:hAnsi="Arial" w:cs="Arial"/>
                <w:b/>
                <w:bCs/>
                <w:color w:val="000000"/>
                <w:sz w:val="24"/>
                <w:szCs w:val="24"/>
              </w:rPr>
              <w:t>Всего (тыс. руб.)</w:t>
            </w:r>
          </w:p>
        </w:tc>
      </w:tr>
      <w:tr w:rsidR="00B85A91" w:rsidRPr="006819F1" w:rsidTr="005F2134">
        <w:trPr>
          <w:trHeight w:val="1125"/>
        </w:trPr>
        <w:tc>
          <w:tcPr>
            <w:tcW w:w="4126" w:type="dxa"/>
            <w:vMerge/>
            <w:tcBorders>
              <w:top w:val="single" w:sz="4" w:space="0" w:color="auto"/>
              <w:left w:val="single" w:sz="4" w:space="0" w:color="auto"/>
              <w:bottom w:val="single" w:sz="4" w:space="0" w:color="auto"/>
              <w:right w:val="single" w:sz="4" w:space="0" w:color="auto"/>
            </w:tcBorders>
            <w:vAlign w:val="center"/>
          </w:tcPr>
          <w:p w:rsidR="00B85A91" w:rsidRPr="006819F1" w:rsidRDefault="00B85A91" w:rsidP="005F2134">
            <w:pPr>
              <w:rPr>
                <w:rFonts w:ascii="Arial" w:hAnsi="Arial" w:cs="Arial"/>
                <w:b/>
                <w:bCs/>
                <w:color w:val="000000"/>
                <w:sz w:val="24"/>
                <w:szCs w:val="24"/>
              </w:rPr>
            </w:pPr>
          </w:p>
        </w:tc>
        <w:tc>
          <w:tcPr>
            <w:tcW w:w="709" w:type="dxa"/>
            <w:tcBorders>
              <w:top w:val="nil"/>
              <w:left w:val="nil"/>
              <w:bottom w:val="single" w:sz="4" w:space="0" w:color="auto"/>
              <w:right w:val="single" w:sz="4" w:space="0" w:color="auto"/>
            </w:tcBorders>
            <w:vAlign w:val="center"/>
          </w:tcPr>
          <w:p w:rsidR="00B85A91" w:rsidRPr="006819F1" w:rsidRDefault="00B85A91" w:rsidP="005F2134">
            <w:pPr>
              <w:jc w:val="center"/>
              <w:rPr>
                <w:rFonts w:ascii="Arial" w:hAnsi="Arial" w:cs="Arial"/>
                <w:b/>
                <w:bCs/>
                <w:color w:val="000000"/>
                <w:sz w:val="24"/>
                <w:szCs w:val="24"/>
              </w:rPr>
            </w:pPr>
            <w:r w:rsidRPr="006819F1">
              <w:rPr>
                <w:rFonts w:ascii="Arial" w:hAnsi="Arial" w:cs="Arial"/>
                <w:b/>
                <w:bCs/>
                <w:color w:val="000000"/>
                <w:sz w:val="24"/>
                <w:szCs w:val="24"/>
              </w:rPr>
              <w:t>Раз-дел</w:t>
            </w:r>
          </w:p>
        </w:tc>
        <w:tc>
          <w:tcPr>
            <w:tcW w:w="768" w:type="dxa"/>
            <w:tcBorders>
              <w:top w:val="nil"/>
              <w:left w:val="nil"/>
              <w:bottom w:val="single" w:sz="4" w:space="0" w:color="auto"/>
              <w:right w:val="single" w:sz="4" w:space="0" w:color="auto"/>
            </w:tcBorders>
            <w:vAlign w:val="center"/>
          </w:tcPr>
          <w:p w:rsidR="00B85A91" w:rsidRPr="006819F1" w:rsidRDefault="00B85A91" w:rsidP="005F2134">
            <w:pPr>
              <w:jc w:val="center"/>
              <w:rPr>
                <w:rFonts w:ascii="Arial" w:hAnsi="Arial" w:cs="Arial"/>
                <w:b/>
                <w:bCs/>
                <w:color w:val="000000"/>
                <w:sz w:val="24"/>
                <w:szCs w:val="24"/>
              </w:rPr>
            </w:pPr>
            <w:r w:rsidRPr="006819F1">
              <w:rPr>
                <w:rFonts w:ascii="Arial" w:hAnsi="Arial" w:cs="Arial"/>
                <w:b/>
                <w:bCs/>
                <w:color w:val="000000"/>
                <w:sz w:val="24"/>
                <w:szCs w:val="24"/>
              </w:rPr>
              <w:t>Под-раз-дел</w:t>
            </w:r>
          </w:p>
        </w:tc>
        <w:tc>
          <w:tcPr>
            <w:tcW w:w="1420" w:type="dxa"/>
            <w:tcBorders>
              <w:top w:val="nil"/>
              <w:left w:val="nil"/>
              <w:bottom w:val="single" w:sz="4" w:space="0" w:color="auto"/>
              <w:right w:val="single" w:sz="4" w:space="0" w:color="auto"/>
            </w:tcBorders>
            <w:vAlign w:val="center"/>
          </w:tcPr>
          <w:p w:rsidR="00B85A91" w:rsidRPr="006819F1" w:rsidRDefault="00B85A91" w:rsidP="005F2134">
            <w:pPr>
              <w:jc w:val="center"/>
              <w:rPr>
                <w:rFonts w:ascii="Arial" w:hAnsi="Arial" w:cs="Arial"/>
                <w:b/>
                <w:bCs/>
                <w:color w:val="000000"/>
                <w:sz w:val="24"/>
                <w:szCs w:val="24"/>
              </w:rPr>
            </w:pPr>
            <w:r w:rsidRPr="006819F1">
              <w:rPr>
                <w:rFonts w:ascii="Arial" w:hAnsi="Arial" w:cs="Arial"/>
                <w:b/>
                <w:bCs/>
                <w:color w:val="000000"/>
                <w:sz w:val="24"/>
                <w:szCs w:val="24"/>
              </w:rPr>
              <w:t>Целевая статья расходов</w:t>
            </w:r>
          </w:p>
        </w:tc>
        <w:tc>
          <w:tcPr>
            <w:tcW w:w="1196" w:type="dxa"/>
            <w:tcBorders>
              <w:top w:val="nil"/>
              <w:left w:val="nil"/>
              <w:bottom w:val="single" w:sz="4" w:space="0" w:color="auto"/>
              <w:right w:val="single" w:sz="4" w:space="0" w:color="auto"/>
            </w:tcBorders>
            <w:vAlign w:val="center"/>
          </w:tcPr>
          <w:p w:rsidR="00B85A91" w:rsidRPr="006819F1" w:rsidRDefault="00B85A91" w:rsidP="005F2134">
            <w:pPr>
              <w:jc w:val="center"/>
              <w:rPr>
                <w:rFonts w:ascii="Arial" w:hAnsi="Arial" w:cs="Arial"/>
                <w:b/>
                <w:bCs/>
                <w:color w:val="000000"/>
                <w:sz w:val="24"/>
                <w:szCs w:val="24"/>
              </w:rPr>
            </w:pPr>
            <w:r w:rsidRPr="006819F1">
              <w:rPr>
                <w:rFonts w:ascii="Arial" w:hAnsi="Arial" w:cs="Arial"/>
                <w:b/>
                <w:bCs/>
                <w:color w:val="000000"/>
                <w:sz w:val="24"/>
                <w:szCs w:val="24"/>
              </w:rPr>
              <w:t>Вид расхода</w:t>
            </w:r>
          </w:p>
        </w:tc>
        <w:tc>
          <w:tcPr>
            <w:tcW w:w="1540" w:type="dxa"/>
            <w:vMerge/>
            <w:tcBorders>
              <w:top w:val="single" w:sz="4" w:space="0" w:color="auto"/>
              <w:left w:val="single" w:sz="4" w:space="0" w:color="auto"/>
              <w:bottom w:val="single" w:sz="4" w:space="0" w:color="000000"/>
              <w:right w:val="single" w:sz="4" w:space="0" w:color="auto"/>
            </w:tcBorders>
            <w:vAlign w:val="center"/>
          </w:tcPr>
          <w:p w:rsidR="00B85A91" w:rsidRPr="006819F1" w:rsidRDefault="00B85A91" w:rsidP="005F2134">
            <w:pPr>
              <w:rPr>
                <w:rFonts w:ascii="Arial" w:hAnsi="Arial" w:cs="Arial"/>
                <w:b/>
                <w:bCs/>
                <w:color w:val="000000"/>
                <w:sz w:val="24"/>
                <w:szCs w:val="24"/>
              </w:rPr>
            </w:pPr>
          </w:p>
        </w:tc>
      </w:tr>
      <w:tr w:rsidR="00B85A91" w:rsidRPr="006819F1" w:rsidTr="005F2134">
        <w:trPr>
          <w:trHeight w:val="375"/>
        </w:trPr>
        <w:tc>
          <w:tcPr>
            <w:tcW w:w="4126" w:type="dxa"/>
            <w:tcBorders>
              <w:top w:val="nil"/>
              <w:left w:val="single" w:sz="4" w:space="0" w:color="auto"/>
              <w:bottom w:val="single" w:sz="4" w:space="0" w:color="auto"/>
              <w:right w:val="single" w:sz="4" w:space="0" w:color="auto"/>
            </w:tcBorders>
            <w:vAlign w:val="center"/>
          </w:tcPr>
          <w:p w:rsidR="00B85A91" w:rsidRPr="006819F1" w:rsidRDefault="00B85A91" w:rsidP="005F2134">
            <w:pPr>
              <w:jc w:val="both"/>
              <w:rPr>
                <w:rFonts w:ascii="Arial" w:hAnsi="Arial" w:cs="Arial"/>
                <w:b/>
                <w:bCs/>
                <w:color w:val="000000"/>
                <w:sz w:val="24"/>
                <w:szCs w:val="24"/>
              </w:rPr>
            </w:pPr>
            <w:r w:rsidRPr="006819F1">
              <w:rPr>
                <w:rFonts w:ascii="Arial" w:hAnsi="Arial" w:cs="Arial"/>
                <w:b/>
                <w:bCs/>
                <w:color w:val="000000"/>
                <w:sz w:val="24"/>
                <w:szCs w:val="24"/>
              </w:rPr>
              <w:t>ВСЕГО РАСХОДОВ</w:t>
            </w:r>
          </w:p>
        </w:tc>
        <w:tc>
          <w:tcPr>
            <w:tcW w:w="709" w:type="dxa"/>
            <w:tcBorders>
              <w:top w:val="nil"/>
              <w:left w:val="nil"/>
              <w:bottom w:val="single" w:sz="4" w:space="0" w:color="auto"/>
              <w:right w:val="single" w:sz="4" w:space="0" w:color="auto"/>
            </w:tcBorders>
            <w:vAlign w:val="center"/>
          </w:tcPr>
          <w:p w:rsidR="00B85A91" w:rsidRPr="006819F1" w:rsidRDefault="00B85A91" w:rsidP="005F2134">
            <w:pPr>
              <w:jc w:val="center"/>
              <w:rPr>
                <w:rFonts w:ascii="Arial" w:hAnsi="Arial" w:cs="Arial"/>
                <w:b/>
                <w:bCs/>
                <w:color w:val="000000"/>
                <w:sz w:val="24"/>
                <w:szCs w:val="24"/>
              </w:rPr>
            </w:pPr>
            <w:r w:rsidRPr="006819F1">
              <w:rPr>
                <w:rFonts w:ascii="Arial" w:hAnsi="Arial" w:cs="Arial"/>
                <w:b/>
                <w:bCs/>
                <w:color w:val="000000"/>
                <w:sz w:val="24"/>
                <w:szCs w:val="24"/>
              </w:rPr>
              <w:t> </w:t>
            </w:r>
          </w:p>
        </w:tc>
        <w:tc>
          <w:tcPr>
            <w:tcW w:w="768" w:type="dxa"/>
            <w:tcBorders>
              <w:top w:val="nil"/>
              <w:left w:val="nil"/>
              <w:bottom w:val="single" w:sz="4" w:space="0" w:color="auto"/>
              <w:right w:val="single" w:sz="4" w:space="0" w:color="auto"/>
            </w:tcBorders>
            <w:vAlign w:val="center"/>
          </w:tcPr>
          <w:p w:rsidR="00B85A91" w:rsidRPr="006819F1" w:rsidRDefault="00B85A91" w:rsidP="005F2134">
            <w:pPr>
              <w:jc w:val="center"/>
              <w:rPr>
                <w:rFonts w:ascii="Arial" w:hAnsi="Arial" w:cs="Arial"/>
                <w:b/>
                <w:bCs/>
                <w:color w:val="000000"/>
                <w:sz w:val="24"/>
                <w:szCs w:val="24"/>
              </w:rPr>
            </w:pPr>
            <w:r w:rsidRPr="006819F1">
              <w:rPr>
                <w:rFonts w:ascii="Arial" w:hAnsi="Arial" w:cs="Arial"/>
                <w:b/>
                <w:bCs/>
                <w:color w:val="000000"/>
                <w:sz w:val="24"/>
                <w:szCs w:val="24"/>
              </w:rPr>
              <w:t> </w:t>
            </w:r>
          </w:p>
        </w:tc>
        <w:tc>
          <w:tcPr>
            <w:tcW w:w="1420" w:type="dxa"/>
            <w:tcBorders>
              <w:top w:val="nil"/>
              <w:left w:val="nil"/>
              <w:bottom w:val="single" w:sz="4" w:space="0" w:color="auto"/>
              <w:right w:val="single" w:sz="4" w:space="0" w:color="auto"/>
            </w:tcBorders>
            <w:vAlign w:val="center"/>
          </w:tcPr>
          <w:p w:rsidR="00B85A91" w:rsidRPr="006819F1" w:rsidRDefault="00B85A91" w:rsidP="005F2134">
            <w:pPr>
              <w:jc w:val="center"/>
              <w:rPr>
                <w:rFonts w:ascii="Arial" w:hAnsi="Arial" w:cs="Arial"/>
                <w:b/>
                <w:bCs/>
                <w:color w:val="000000"/>
                <w:sz w:val="24"/>
                <w:szCs w:val="24"/>
              </w:rPr>
            </w:pPr>
            <w:r w:rsidRPr="006819F1">
              <w:rPr>
                <w:rFonts w:ascii="Arial" w:hAnsi="Arial" w:cs="Arial"/>
                <w:b/>
                <w:bCs/>
                <w:color w:val="000000"/>
                <w:sz w:val="24"/>
                <w:szCs w:val="24"/>
              </w:rPr>
              <w:t> </w:t>
            </w:r>
          </w:p>
        </w:tc>
        <w:tc>
          <w:tcPr>
            <w:tcW w:w="1196" w:type="dxa"/>
            <w:tcBorders>
              <w:top w:val="nil"/>
              <w:left w:val="nil"/>
              <w:bottom w:val="single" w:sz="4" w:space="0" w:color="auto"/>
              <w:right w:val="single" w:sz="4" w:space="0" w:color="auto"/>
            </w:tcBorders>
            <w:vAlign w:val="center"/>
          </w:tcPr>
          <w:p w:rsidR="00B85A91" w:rsidRPr="006819F1" w:rsidRDefault="00B85A91" w:rsidP="005F2134">
            <w:pPr>
              <w:jc w:val="center"/>
              <w:rPr>
                <w:rFonts w:ascii="Arial" w:hAnsi="Arial" w:cs="Arial"/>
                <w:b/>
                <w:bCs/>
                <w:color w:val="000000"/>
                <w:sz w:val="24"/>
                <w:szCs w:val="24"/>
              </w:rPr>
            </w:pPr>
            <w:r w:rsidRPr="006819F1">
              <w:rPr>
                <w:rFonts w:ascii="Arial" w:hAnsi="Arial" w:cs="Arial"/>
                <w:b/>
                <w:bCs/>
                <w:color w:val="000000"/>
                <w:sz w:val="24"/>
                <w:szCs w:val="24"/>
              </w:rPr>
              <w:t> </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b/>
                <w:bCs/>
                <w:color w:val="000000"/>
                <w:sz w:val="24"/>
                <w:szCs w:val="24"/>
              </w:rPr>
            </w:pPr>
            <w:r w:rsidRPr="006819F1">
              <w:rPr>
                <w:rFonts w:ascii="Arial" w:hAnsi="Arial" w:cs="Arial"/>
                <w:b/>
                <w:bCs/>
                <w:color w:val="000000"/>
                <w:sz w:val="24"/>
                <w:szCs w:val="24"/>
              </w:rPr>
              <w:t>5 755 020,6</w:t>
            </w:r>
          </w:p>
        </w:tc>
      </w:tr>
      <w:tr w:rsidR="00B85A91" w:rsidRPr="006819F1" w:rsidTr="005F2134">
        <w:trPr>
          <w:trHeight w:val="3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b/>
                <w:bCs/>
                <w:color w:val="000000"/>
                <w:sz w:val="24"/>
                <w:szCs w:val="24"/>
              </w:rPr>
            </w:pPr>
            <w:r w:rsidRPr="006819F1">
              <w:rPr>
                <w:rFonts w:ascii="Arial" w:hAnsi="Arial" w:cs="Arial"/>
                <w:b/>
                <w:bCs/>
                <w:color w:val="000000"/>
                <w:sz w:val="24"/>
                <w:szCs w:val="24"/>
              </w:rPr>
              <w:t>Общегосударственные вопросы</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b/>
                <w:bCs/>
                <w:color w:val="000000"/>
                <w:sz w:val="24"/>
                <w:szCs w:val="24"/>
              </w:rPr>
            </w:pPr>
            <w:r w:rsidRPr="006819F1">
              <w:rPr>
                <w:rFonts w:ascii="Arial" w:hAnsi="Arial" w:cs="Arial"/>
                <w:b/>
                <w:bCs/>
                <w:color w:val="000000"/>
                <w:sz w:val="24"/>
                <w:szCs w:val="24"/>
              </w:rPr>
              <w:t>01</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b/>
                <w:bCs/>
                <w:color w:val="000000"/>
                <w:sz w:val="24"/>
                <w:szCs w:val="24"/>
              </w:rPr>
            </w:pPr>
            <w:r w:rsidRPr="006819F1">
              <w:rPr>
                <w:rFonts w:ascii="Arial" w:hAnsi="Arial" w:cs="Arial"/>
                <w:b/>
                <w:bCs/>
                <w:color w:val="000000"/>
                <w:sz w:val="24"/>
                <w:szCs w:val="24"/>
              </w:rPr>
              <w:t>00</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b/>
                <w:bCs/>
                <w:color w:val="000000"/>
                <w:sz w:val="24"/>
                <w:szCs w:val="24"/>
              </w:rPr>
            </w:pPr>
            <w:r w:rsidRPr="006819F1">
              <w:rPr>
                <w:rFonts w:ascii="Arial" w:hAnsi="Arial" w:cs="Arial"/>
                <w:b/>
                <w:bCs/>
                <w:color w:val="000000"/>
                <w:sz w:val="24"/>
                <w:szCs w:val="24"/>
              </w:rPr>
              <w:t>000 00 00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b/>
                <w:bCs/>
                <w:color w:val="000000"/>
                <w:sz w:val="24"/>
                <w:szCs w:val="24"/>
              </w:rPr>
            </w:pPr>
            <w:r w:rsidRPr="006819F1">
              <w:rPr>
                <w:rFonts w:ascii="Arial" w:hAnsi="Arial" w:cs="Arial"/>
                <w:b/>
                <w:bCs/>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b/>
                <w:bCs/>
                <w:color w:val="000000"/>
                <w:sz w:val="24"/>
                <w:szCs w:val="24"/>
              </w:rPr>
            </w:pPr>
            <w:r w:rsidRPr="006819F1">
              <w:rPr>
                <w:rFonts w:ascii="Arial" w:hAnsi="Arial" w:cs="Arial"/>
                <w:b/>
                <w:bCs/>
                <w:color w:val="000000"/>
                <w:sz w:val="24"/>
                <w:szCs w:val="24"/>
              </w:rPr>
              <w:t>331 270,7</w:t>
            </w:r>
          </w:p>
        </w:tc>
      </w:tr>
      <w:tr w:rsidR="00B85A91" w:rsidRPr="006819F1" w:rsidTr="005F2134">
        <w:trPr>
          <w:trHeight w:val="109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b/>
                <w:bCs/>
                <w:color w:val="000000"/>
                <w:sz w:val="24"/>
                <w:szCs w:val="24"/>
              </w:rPr>
            </w:pPr>
            <w:r w:rsidRPr="006819F1">
              <w:rPr>
                <w:rFonts w:ascii="Arial" w:hAnsi="Arial" w:cs="Arial"/>
                <w:b/>
                <w:bCs/>
                <w:color w:val="000000"/>
                <w:sz w:val="24"/>
                <w:szCs w:val="24"/>
              </w:rPr>
              <w:t>Функционирование высшего должностного лица субъекта Российской Федерации и муниципального образования</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b/>
                <w:bCs/>
                <w:color w:val="000000"/>
                <w:sz w:val="24"/>
                <w:szCs w:val="24"/>
              </w:rPr>
            </w:pPr>
            <w:r w:rsidRPr="006819F1">
              <w:rPr>
                <w:rFonts w:ascii="Arial" w:hAnsi="Arial" w:cs="Arial"/>
                <w:b/>
                <w:bCs/>
                <w:color w:val="000000"/>
                <w:sz w:val="24"/>
                <w:szCs w:val="24"/>
              </w:rPr>
              <w:t>01</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b/>
                <w:bCs/>
                <w:color w:val="000000"/>
                <w:sz w:val="24"/>
                <w:szCs w:val="24"/>
              </w:rPr>
            </w:pPr>
            <w:r w:rsidRPr="006819F1">
              <w:rPr>
                <w:rFonts w:ascii="Arial" w:hAnsi="Arial" w:cs="Arial"/>
                <w:b/>
                <w:bCs/>
                <w:color w:val="000000"/>
                <w:sz w:val="24"/>
                <w:szCs w:val="24"/>
              </w:rPr>
              <w:t>02</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b/>
                <w:bCs/>
                <w:color w:val="000000"/>
                <w:sz w:val="24"/>
                <w:szCs w:val="24"/>
              </w:rPr>
            </w:pPr>
            <w:r w:rsidRPr="006819F1">
              <w:rPr>
                <w:rFonts w:ascii="Arial" w:hAnsi="Arial" w:cs="Arial"/>
                <w:b/>
                <w:bCs/>
                <w:color w:val="000000"/>
                <w:sz w:val="24"/>
                <w:szCs w:val="24"/>
              </w:rPr>
              <w:t>000 00 00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b/>
                <w:bCs/>
                <w:color w:val="000000"/>
                <w:sz w:val="24"/>
                <w:szCs w:val="24"/>
              </w:rPr>
            </w:pPr>
            <w:r w:rsidRPr="006819F1">
              <w:rPr>
                <w:rFonts w:ascii="Arial" w:hAnsi="Arial" w:cs="Arial"/>
                <w:b/>
                <w:bCs/>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b/>
                <w:bCs/>
                <w:color w:val="000000"/>
                <w:sz w:val="24"/>
                <w:szCs w:val="24"/>
              </w:rPr>
            </w:pPr>
            <w:r w:rsidRPr="006819F1">
              <w:rPr>
                <w:rFonts w:ascii="Arial" w:hAnsi="Arial" w:cs="Arial"/>
                <w:b/>
                <w:bCs/>
                <w:color w:val="000000"/>
                <w:sz w:val="24"/>
                <w:szCs w:val="24"/>
              </w:rPr>
              <w:t>1 991,5</w:t>
            </w:r>
          </w:p>
        </w:tc>
      </w:tr>
      <w:tr w:rsidR="00B85A91" w:rsidRPr="006819F1" w:rsidTr="005F2134">
        <w:trPr>
          <w:trHeight w:val="150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02</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002 00 00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1 991,5</w:t>
            </w:r>
          </w:p>
        </w:tc>
      </w:tr>
      <w:tr w:rsidR="00B85A91" w:rsidRPr="006819F1" w:rsidTr="005F2134">
        <w:trPr>
          <w:trHeight w:val="3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Глава муниципального образования</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02</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002 03 00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1 991,5</w:t>
            </w:r>
          </w:p>
        </w:tc>
      </w:tr>
      <w:tr w:rsidR="00B85A91" w:rsidRPr="006819F1" w:rsidTr="005F2134">
        <w:trPr>
          <w:trHeight w:val="18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Расходы на выплаты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02</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002 03 00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1 991,5</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Расходы на выплаты персоналу государственных органов</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02</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002 03 00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120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1 991,5</w:t>
            </w:r>
          </w:p>
        </w:tc>
      </w:tr>
      <w:tr w:rsidR="00B85A91" w:rsidRPr="006819F1" w:rsidTr="005F2134">
        <w:trPr>
          <w:trHeight w:val="3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Фонд оплаты труда и страховые взносы</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02</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002 03 00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121</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1 991,5</w:t>
            </w:r>
          </w:p>
        </w:tc>
      </w:tr>
      <w:tr w:rsidR="00B85A91" w:rsidRPr="006819F1" w:rsidTr="005F2134">
        <w:trPr>
          <w:trHeight w:val="147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b/>
                <w:bCs/>
                <w:color w:val="000000"/>
                <w:sz w:val="24"/>
                <w:szCs w:val="24"/>
              </w:rPr>
            </w:pPr>
            <w:r w:rsidRPr="006819F1">
              <w:rPr>
                <w:rFonts w:ascii="Arial" w:hAnsi="Arial" w:cs="Arial"/>
                <w:b/>
                <w:bCs/>
                <w:color w:val="000000"/>
                <w:sz w:val="24"/>
                <w:szCs w:val="2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b/>
                <w:bCs/>
                <w:color w:val="000000"/>
                <w:sz w:val="24"/>
                <w:szCs w:val="24"/>
              </w:rPr>
            </w:pPr>
            <w:r w:rsidRPr="006819F1">
              <w:rPr>
                <w:rFonts w:ascii="Arial" w:hAnsi="Arial" w:cs="Arial"/>
                <w:b/>
                <w:bCs/>
                <w:color w:val="000000"/>
                <w:sz w:val="24"/>
                <w:szCs w:val="24"/>
              </w:rPr>
              <w:t>01</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b/>
                <w:bCs/>
                <w:color w:val="000000"/>
                <w:sz w:val="24"/>
                <w:szCs w:val="24"/>
              </w:rPr>
            </w:pPr>
            <w:r w:rsidRPr="006819F1">
              <w:rPr>
                <w:rFonts w:ascii="Arial" w:hAnsi="Arial" w:cs="Arial"/>
                <w:b/>
                <w:bCs/>
                <w:color w:val="000000"/>
                <w:sz w:val="24"/>
                <w:szCs w:val="24"/>
              </w:rPr>
              <w:t>03</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b/>
                <w:bCs/>
                <w:color w:val="000000"/>
                <w:sz w:val="24"/>
                <w:szCs w:val="24"/>
              </w:rPr>
            </w:pPr>
            <w:r w:rsidRPr="006819F1">
              <w:rPr>
                <w:rFonts w:ascii="Arial" w:hAnsi="Arial" w:cs="Arial"/>
                <w:b/>
                <w:bCs/>
                <w:color w:val="000000"/>
                <w:sz w:val="24"/>
                <w:szCs w:val="24"/>
              </w:rPr>
              <w:t>000 00 00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b/>
                <w:bCs/>
                <w:color w:val="000000"/>
                <w:sz w:val="24"/>
                <w:szCs w:val="24"/>
              </w:rPr>
            </w:pPr>
            <w:r w:rsidRPr="006819F1">
              <w:rPr>
                <w:rFonts w:ascii="Arial" w:hAnsi="Arial" w:cs="Arial"/>
                <w:b/>
                <w:bCs/>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b/>
                <w:bCs/>
                <w:color w:val="000000"/>
                <w:sz w:val="24"/>
                <w:szCs w:val="24"/>
              </w:rPr>
            </w:pPr>
            <w:r w:rsidRPr="006819F1">
              <w:rPr>
                <w:rFonts w:ascii="Arial" w:hAnsi="Arial" w:cs="Arial"/>
                <w:b/>
                <w:bCs/>
                <w:color w:val="000000"/>
                <w:sz w:val="24"/>
                <w:szCs w:val="24"/>
              </w:rPr>
              <w:t>29 586,5</w:t>
            </w:r>
          </w:p>
        </w:tc>
      </w:tr>
      <w:tr w:rsidR="00B85A91" w:rsidRPr="006819F1" w:rsidTr="005F2134">
        <w:trPr>
          <w:trHeight w:val="144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03</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002 00 00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29 586,5</w:t>
            </w:r>
          </w:p>
        </w:tc>
      </w:tr>
      <w:tr w:rsidR="00B85A91" w:rsidRPr="006819F1" w:rsidTr="005F2134">
        <w:trPr>
          <w:trHeight w:val="3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Центральный аппарат</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03</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002 04 00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25 027,4</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Расходы на содержание аппарата за счет средств городского бюджета</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03</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002 04 01</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25 027,4</w:t>
            </w:r>
          </w:p>
        </w:tc>
      </w:tr>
      <w:tr w:rsidR="00B85A91" w:rsidRPr="006819F1" w:rsidTr="005F2134">
        <w:trPr>
          <w:trHeight w:val="18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Расходы на выплаты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03</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002 04 01</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21 121,0</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Расходы на выплаты персоналу государственных органов</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03</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002 04 01</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120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21 121,0</w:t>
            </w:r>
          </w:p>
        </w:tc>
      </w:tr>
      <w:tr w:rsidR="00B85A91" w:rsidRPr="006819F1" w:rsidTr="005F2134">
        <w:trPr>
          <w:trHeight w:val="3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Фонд оплаты труда и страховые взносы</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03</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002 04 01</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121</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21 121,0</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Закупка товаров, работ и услуг для государственных нужд</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03</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002 04 01</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200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3 897,4</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Иные закупки товаров, работ и услуг для государственных нужд</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03</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002 04 01</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240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3 897,4</w:t>
            </w:r>
          </w:p>
        </w:tc>
      </w:tr>
      <w:tr w:rsidR="00B85A91" w:rsidRPr="006819F1" w:rsidTr="005F2134">
        <w:trPr>
          <w:trHeight w:val="79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Закупка товаров, работ, услуг в сфере информационно-коммуникационных технологий</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03</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002 04 01</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242</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1 654,4</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Прочая закупка товаров, работ и услуг для государственных нужд</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03</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002 04 01</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244</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2 243,0</w:t>
            </w:r>
          </w:p>
        </w:tc>
      </w:tr>
      <w:tr w:rsidR="00B85A91" w:rsidRPr="006819F1" w:rsidTr="005F2134">
        <w:trPr>
          <w:trHeight w:val="3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Иные бюджетные ассигнования</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03</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002 04 01</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800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9,0</w:t>
            </w:r>
          </w:p>
        </w:tc>
      </w:tr>
      <w:tr w:rsidR="00B85A91" w:rsidRPr="006819F1" w:rsidTr="005F2134">
        <w:trPr>
          <w:trHeight w:val="112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Уплата налогов, сборов и иных обязательных платежей в бюджетную систему Российской Федерации</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03</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002 04 01</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850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9,0</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Уплата прочих налогов, сборов и иных обязательных платежей</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03</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002 04 01</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852</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9,0</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Депутаты представительного органа муниципального образования</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03</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002 12 00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4 559,1</w:t>
            </w:r>
          </w:p>
        </w:tc>
      </w:tr>
      <w:tr w:rsidR="00B85A91" w:rsidRPr="006819F1" w:rsidTr="005F2134">
        <w:trPr>
          <w:trHeight w:val="18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Расходы на выплаты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03</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002 12 00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4 429,1</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Расходы на выплаты персоналу государственных органов</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03</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002 12 00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120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4 429,1</w:t>
            </w:r>
          </w:p>
        </w:tc>
      </w:tr>
      <w:tr w:rsidR="00B85A91" w:rsidRPr="006819F1" w:rsidTr="005F2134">
        <w:trPr>
          <w:trHeight w:val="3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Фонд оплаты труда и страховые взносы</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03</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002 12 00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121</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4 429,1</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Закупка товаров, работ и услуг для государственных нужд</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03</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002 12 00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200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130,0</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Иные закупки товаров, работ и услуг для государственных нужд</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03</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002 12 00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240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130,0</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Прочая закупка товаров, работ и услуг для государственных нужд</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03</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002 12 00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244</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130,0</w:t>
            </w:r>
          </w:p>
        </w:tc>
      </w:tr>
      <w:tr w:rsidR="00B85A91" w:rsidRPr="006819F1" w:rsidTr="005F2134">
        <w:trPr>
          <w:trHeight w:val="144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b/>
                <w:bCs/>
                <w:color w:val="000000"/>
                <w:sz w:val="24"/>
                <w:szCs w:val="24"/>
              </w:rPr>
            </w:pPr>
            <w:r w:rsidRPr="006819F1">
              <w:rPr>
                <w:rFonts w:ascii="Arial" w:hAnsi="Arial" w:cs="Arial"/>
                <w:b/>
                <w:bCs/>
                <w:color w:val="000000"/>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b/>
                <w:bCs/>
                <w:color w:val="000000"/>
                <w:sz w:val="24"/>
                <w:szCs w:val="24"/>
              </w:rPr>
            </w:pPr>
            <w:r w:rsidRPr="006819F1">
              <w:rPr>
                <w:rFonts w:ascii="Arial" w:hAnsi="Arial" w:cs="Arial"/>
                <w:b/>
                <w:bCs/>
                <w:color w:val="000000"/>
                <w:sz w:val="24"/>
                <w:szCs w:val="24"/>
              </w:rPr>
              <w:t>01</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b/>
                <w:bCs/>
                <w:color w:val="000000"/>
                <w:sz w:val="24"/>
                <w:szCs w:val="24"/>
              </w:rPr>
            </w:pPr>
            <w:r w:rsidRPr="006819F1">
              <w:rPr>
                <w:rFonts w:ascii="Arial" w:hAnsi="Arial" w:cs="Arial"/>
                <w:b/>
                <w:bCs/>
                <w:color w:val="000000"/>
                <w:sz w:val="24"/>
                <w:szCs w:val="24"/>
              </w:rPr>
              <w:t>04</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b/>
                <w:bCs/>
                <w:color w:val="000000"/>
                <w:sz w:val="24"/>
                <w:szCs w:val="24"/>
              </w:rPr>
            </w:pPr>
            <w:r w:rsidRPr="006819F1">
              <w:rPr>
                <w:rFonts w:ascii="Arial" w:hAnsi="Arial" w:cs="Arial"/>
                <w:b/>
                <w:bCs/>
                <w:color w:val="000000"/>
                <w:sz w:val="24"/>
                <w:szCs w:val="24"/>
              </w:rPr>
              <w:t>000 00 00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b/>
                <w:bCs/>
                <w:color w:val="000000"/>
                <w:sz w:val="24"/>
                <w:szCs w:val="24"/>
              </w:rPr>
            </w:pPr>
            <w:r w:rsidRPr="006819F1">
              <w:rPr>
                <w:rFonts w:ascii="Arial" w:hAnsi="Arial" w:cs="Arial"/>
                <w:b/>
                <w:bCs/>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b/>
                <w:bCs/>
                <w:color w:val="000000"/>
                <w:sz w:val="24"/>
                <w:szCs w:val="24"/>
              </w:rPr>
            </w:pPr>
            <w:r w:rsidRPr="006819F1">
              <w:rPr>
                <w:rFonts w:ascii="Arial" w:hAnsi="Arial" w:cs="Arial"/>
                <w:b/>
                <w:bCs/>
                <w:color w:val="000000"/>
                <w:sz w:val="24"/>
                <w:szCs w:val="24"/>
              </w:rPr>
              <w:t>190 195,5</w:t>
            </w:r>
          </w:p>
        </w:tc>
      </w:tr>
      <w:tr w:rsidR="00B85A91" w:rsidRPr="006819F1" w:rsidTr="005F2134">
        <w:trPr>
          <w:trHeight w:val="145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04</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002 00 00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190 195,5</w:t>
            </w:r>
          </w:p>
        </w:tc>
      </w:tr>
      <w:tr w:rsidR="00B85A91" w:rsidRPr="006819F1" w:rsidTr="005F2134">
        <w:trPr>
          <w:trHeight w:val="3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Центральный аппарат</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04</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002 04 00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188 942,5</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Расходы на содержание аппарата за счет средств городского бюджета</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04</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002 04 01</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181 360,3</w:t>
            </w:r>
          </w:p>
        </w:tc>
      </w:tr>
      <w:tr w:rsidR="00B85A91" w:rsidRPr="006819F1" w:rsidTr="005F2134">
        <w:trPr>
          <w:trHeight w:val="18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Расходы на выплаты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04</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002 04 01</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173 079,5</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Расходы на выплаты персоналу государственных органов</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04</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002 04 01</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120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173 079,5</w:t>
            </w:r>
          </w:p>
        </w:tc>
      </w:tr>
      <w:tr w:rsidR="00B85A91" w:rsidRPr="006819F1" w:rsidTr="005F2134">
        <w:trPr>
          <w:trHeight w:val="3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Фонд оплаты труда и страховые взносы</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04</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002 04 01</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121</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173 052,5</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Иные выплаты персоналу, за исключением фонда оплаты труда</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04</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002 04 01</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122</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27,0</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Закупка товаров, работ и услуг для государственных нужд</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04</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002 04 01</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200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8 259,8</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Иные закупки товаров, работ и услуг для государственных нужд</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04</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002 04 01</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240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8 259,8</w:t>
            </w:r>
          </w:p>
        </w:tc>
      </w:tr>
      <w:tr w:rsidR="00B85A91" w:rsidRPr="006819F1" w:rsidTr="005F2134">
        <w:trPr>
          <w:trHeight w:val="78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Закупка товаров, работ, услуг в сфере информационно-коммуникационных технологий</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04</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002 04 01</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242</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2 614,2</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Прочая закупка товаров, работ и услуг для государственных нужд</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04</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002 04 01</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244</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5 645,6</w:t>
            </w:r>
          </w:p>
        </w:tc>
      </w:tr>
      <w:tr w:rsidR="00B85A91" w:rsidRPr="006819F1" w:rsidTr="005F2134">
        <w:trPr>
          <w:trHeight w:val="3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Иные бюджетные ассигнования</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04</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002 04 01</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800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21,0</w:t>
            </w:r>
          </w:p>
        </w:tc>
      </w:tr>
      <w:tr w:rsidR="00B85A91" w:rsidRPr="006819F1" w:rsidTr="005F2134">
        <w:trPr>
          <w:trHeight w:val="112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Уплата налогов, сборов и иных обязательных платежей в бюджетную систему Российской Федерации</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04</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002 04 01</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850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21,0</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Уплата прочих налогов, сборов и иных обязательных платежей</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04</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002 04 01</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852</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21,0</w:t>
            </w:r>
          </w:p>
        </w:tc>
      </w:tr>
      <w:tr w:rsidR="00B85A91" w:rsidRPr="006819F1" w:rsidTr="005F2134">
        <w:trPr>
          <w:trHeight w:val="409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Расходы на содержание аппарата за счет субвенции на осуществление отдельных государственных полномочий по организационно-техническому и информационно-методическому сопровождению  аттестации педагогических   работников муниципальных образовательных учреждений  с целью подтверждения их  соответствия  занимаемой должности и установления  соответствия уровня квалификации требованиям, предъявляемым к первой  квалификационной категории</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04</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002 04 02</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1 656,3</w:t>
            </w:r>
          </w:p>
        </w:tc>
      </w:tr>
      <w:tr w:rsidR="00B85A91" w:rsidRPr="006819F1" w:rsidTr="005F2134">
        <w:trPr>
          <w:trHeight w:val="18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Расходы на выплаты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04</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002 04 02</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1 214,3</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Расходы на выплаты персоналу государственных органов</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04</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002 04 02</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120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1 214,3</w:t>
            </w:r>
          </w:p>
        </w:tc>
      </w:tr>
      <w:tr w:rsidR="00B85A91" w:rsidRPr="006819F1" w:rsidTr="005F2134">
        <w:trPr>
          <w:trHeight w:val="3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Фонд оплаты труда и страховые взносы</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04</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002 04 02</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121</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1 214,3</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Закупка товаров, работ и услуг для государственных нужд</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04</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002 04 02</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200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442,0</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Иные закупки товаров, работ и услуг для государственных нужд</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04</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002 04 02</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240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442,0</w:t>
            </w:r>
          </w:p>
        </w:tc>
      </w:tr>
      <w:tr w:rsidR="00B85A91" w:rsidRPr="006819F1" w:rsidTr="005F2134">
        <w:trPr>
          <w:trHeight w:val="6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Закупка товаров, работ, услуг в сфере информационно-коммуникационных технологий</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04</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002 04 02</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242</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44,0</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Прочая закупка товаров, работ и услуг для государственных нужд</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04</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002 04 02</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244</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398,0</w:t>
            </w:r>
          </w:p>
        </w:tc>
      </w:tr>
      <w:tr w:rsidR="00B85A91" w:rsidRPr="006819F1" w:rsidTr="005F2134">
        <w:trPr>
          <w:trHeight w:val="22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Расходы на содержание аппарата за счет субвенции на 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 граждан</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04</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002 04 03</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4 445,3</w:t>
            </w:r>
          </w:p>
        </w:tc>
      </w:tr>
      <w:tr w:rsidR="00B85A91" w:rsidRPr="006819F1" w:rsidTr="005F2134">
        <w:trPr>
          <w:trHeight w:val="18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Расходы на выплаты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04</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002 04 03</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4 341,5</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Расходы на выплаты персоналу государственных органов</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04</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002 04 03</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120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4 341,5</w:t>
            </w:r>
          </w:p>
        </w:tc>
      </w:tr>
      <w:tr w:rsidR="00B85A91" w:rsidRPr="006819F1" w:rsidTr="005F2134">
        <w:trPr>
          <w:trHeight w:val="3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Фонд оплаты труда и страховые взносы</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04</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002 04 03</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121</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4 340,3</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Иные выплаты персоналу, за исключением фонда оплаты труда</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04</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002 04 03</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122</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1,2</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Закупка товаров, работ и услуг для государственных нужд</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04</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002 04 03</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200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103,8</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Иные закупки товаров, работ и услуг для государственных нужд</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04</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002 04 03</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240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103,8</w:t>
            </w:r>
          </w:p>
        </w:tc>
      </w:tr>
      <w:tr w:rsidR="00B85A91" w:rsidRPr="006819F1" w:rsidTr="005F2134">
        <w:trPr>
          <w:trHeight w:val="79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Закупка товаров, работ, услуг в сфере информационно-коммуникационных технологий</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04</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002 04 03</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242</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35,4</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Прочая закупка товаров, работ и услуг для государственных нужд</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04</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002 04 03</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244</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68,4</w:t>
            </w:r>
          </w:p>
        </w:tc>
      </w:tr>
      <w:tr w:rsidR="00B85A91" w:rsidRPr="006819F1" w:rsidTr="005F2134">
        <w:trPr>
          <w:trHeight w:val="18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Расходы на содержание аппарата за счет субвенции на осуществление государственных полномочий по созданию и организации деятельности муниципальных комиссий по делам несовершеннолетних и защите их прав</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04</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002 04 05</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1 480,6</w:t>
            </w:r>
          </w:p>
        </w:tc>
      </w:tr>
      <w:tr w:rsidR="00B85A91" w:rsidRPr="006819F1" w:rsidTr="005F2134">
        <w:trPr>
          <w:trHeight w:val="18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Расходы на выплаты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04</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002 04 05</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1 403,2</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Расходы на выплаты персоналу государственных органов</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04</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002 04 05</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120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1 403,2</w:t>
            </w:r>
          </w:p>
        </w:tc>
      </w:tr>
      <w:tr w:rsidR="00B85A91" w:rsidRPr="006819F1" w:rsidTr="005F2134">
        <w:trPr>
          <w:trHeight w:val="3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Фонд оплаты труда и страховые взносы</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04</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002 04 05</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121</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1 403,2</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Закупка товаров, работ и услуг для государственных нужд</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04</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002 04 05</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200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77,4</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Иные закупки товаров, работ и услуг для государственных нужд</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04</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002 04 05</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240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77,4</w:t>
            </w:r>
          </w:p>
        </w:tc>
      </w:tr>
      <w:tr w:rsidR="00B85A91" w:rsidRPr="006819F1" w:rsidTr="005F2134">
        <w:trPr>
          <w:trHeight w:val="76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Закупка товаров, работ, услуг в сфере информационно-коммуникационных технологий</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04</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002 04 05</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242</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29,9</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Прочая закупка товаров, работ и услуг для государственных нужд</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04</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002 04 05</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244</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47,5</w:t>
            </w:r>
          </w:p>
        </w:tc>
      </w:tr>
      <w:tr w:rsidR="00B85A91" w:rsidRPr="006819F1" w:rsidTr="005F2134">
        <w:trPr>
          <w:trHeight w:val="112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Глава местной администрации (исполнительно-распорядительного органа муниципального образования)</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04</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002 08 00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1 253,0</w:t>
            </w:r>
          </w:p>
        </w:tc>
      </w:tr>
      <w:tr w:rsidR="00B85A91" w:rsidRPr="006819F1" w:rsidTr="005F2134">
        <w:trPr>
          <w:trHeight w:val="18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Расходы на выплаты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04</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002 08 00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1 253,0</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Расходы на выплаты персоналу государственных органов</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04</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002 08 00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120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1 253,0</w:t>
            </w:r>
          </w:p>
        </w:tc>
      </w:tr>
      <w:tr w:rsidR="00B85A91" w:rsidRPr="006819F1" w:rsidTr="005F2134">
        <w:trPr>
          <w:trHeight w:val="3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Фонд оплаты труда и страховые взносы</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04</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002 08 00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121</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1 253,0</w:t>
            </w:r>
          </w:p>
        </w:tc>
      </w:tr>
      <w:tr w:rsidR="00B85A91" w:rsidRPr="006819F1" w:rsidTr="005F2134">
        <w:trPr>
          <w:trHeight w:val="3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b/>
                <w:bCs/>
                <w:color w:val="000000"/>
                <w:sz w:val="24"/>
                <w:szCs w:val="24"/>
              </w:rPr>
            </w:pPr>
            <w:r w:rsidRPr="006819F1">
              <w:rPr>
                <w:rFonts w:ascii="Arial" w:hAnsi="Arial" w:cs="Arial"/>
                <w:b/>
                <w:bCs/>
                <w:color w:val="000000"/>
                <w:sz w:val="24"/>
                <w:szCs w:val="24"/>
              </w:rPr>
              <w:t>Судебная система</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b/>
                <w:bCs/>
                <w:color w:val="000000"/>
                <w:sz w:val="24"/>
                <w:szCs w:val="24"/>
              </w:rPr>
            </w:pPr>
            <w:r w:rsidRPr="006819F1">
              <w:rPr>
                <w:rFonts w:ascii="Arial" w:hAnsi="Arial" w:cs="Arial"/>
                <w:b/>
                <w:bCs/>
                <w:color w:val="000000"/>
                <w:sz w:val="24"/>
                <w:szCs w:val="24"/>
              </w:rPr>
              <w:t>01</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b/>
                <w:bCs/>
                <w:color w:val="000000"/>
                <w:sz w:val="24"/>
                <w:szCs w:val="24"/>
              </w:rPr>
            </w:pPr>
            <w:r w:rsidRPr="006819F1">
              <w:rPr>
                <w:rFonts w:ascii="Arial" w:hAnsi="Arial" w:cs="Arial"/>
                <w:b/>
                <w:bCs/>
                <w:color w:val="000000"/>
                <w:sz w:val="24"/>
                <w:szCs w:val="24"/>
              </w:rPr>
              <w:t>05</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b/>
                <w:bCs/>
                <w:color w:val="000000"/>
                <w:sz w:val="24"/>
                <w:szCs w:val="24"/>
              </w:rPr>
            </w:pPr>
            <w:r w:rsidRPr="006819F1">
              <w:rPr>
                <w:rFonts w:ascii="Arial" w:hAnsi="Arial" w:cs="Arial"/>
                <w:b/>
                <w:bCs/>
                <w:color w:val="000000"/>
                <w:sz w:val="24"/>
                <w:szCs w:val="24"/>
              </w:rPr>
              <w:t>000 00 00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b/>
                <w:bCs/>
                <w:color w:val="000000"/>
                <w:sz w:val="24"/>
                <w:szCs w:val="24"/>
              </w:rPr>
            </w:pPr>
            <w:r w:rsidRPr="006819F1">
              <w:rPr>
                <w:rFonts w:ascii="Arial" w:hAnsi="Arial" w:cs="Arial"/>
                <w:b/>
                <w:bCs/>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b/>
                <w:bCs/>
                <w:color w:val="000000"/>
                <w:sz w:val="24"/>
                <w:szCs w:val="24"/>
              </w:rPr>
            </w:pPr>
            <w:r w:rsidRPr="006819F1">
              <w:rPr>
                <w:rFonts w:ascii="Arial" w:hAnsi="Arial" w:cs="Arial"/>
                <w:b/>
                <w:bCs/>
                <w:color w:val="000000"/>
                <w:sz w:val="24"/>
                <w:szCs w:val="24"/>
              </w:rPr>
              <w:t>7,9</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Руководство и управление в сфере установленных функций</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05</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001 00 00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7,9</w:t>
            </w:r>
          </w:p>
        </w:tc>
      </w:tr>
      <w:tr w:rsidR="00B85A91" w:rsidRPr="006819F1" w:rsidTr="005F2134">
        <w:trPr>
          <w:trHeight w:val="112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Составление (изменение) списков кандидатов в присяжные заседатели федеральных судов общей юрисдикции в Российской Федерации</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05</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001 40 00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7,9</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Закупка товаров, работ и услуг для государственных нужд</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05</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001 40 00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200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7,9</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Иные закупки товаров, работ и услуг для государственных нужд</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05</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001 40 00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240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7,9</w:t>
            </w:r>
          </w:p>
        </w:tc>
      </w:tr>
      <w:tr w:rsidR="00B85A91" w:rsidRPr="006819F1" w:rsidTr="005F2134">
        <w:trPr>
          <w:trHeight w:val="70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Закупка товаров, работ, услуг в сфере информационно-коммуникационных технологий</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05</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001 40 00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242</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0,8</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Прочая закупка товаров, работ и услуг для государственных нужд</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05</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001 40 00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244</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7,1</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b/>
                <w:bCs/>
                <w:color w:val="000000"/>
                <w:sz w:val="24"/>
                <w:szCs w:val="24"/>
              </w:rPr>
            </w:pPr>
            <w:r w:rsidRPr="006819F1">
              <w:rPr>
                <w:rFonts w:ascii="Arial" w:hAnsi="Arial" w:cs="Arial"/>
                <w:b/>
                <w:bCs/>
                <w:color w:val="000000"/>
                <w:sz w:val="24"/>
                <w:szCs w:val="24"/>
              </w:rPr>
              <w:t>Обеспечение проведения выборов и референдумов</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b/>
                <w:bCs/>
                <w:color w:val="000000"/>
                <w:sz w:val="24"/>
                <w:szCs w:val="24"/>
              </w:rPr>
            </w:pPr>
            <w:r w:rsidRPr="006819F1">
              <w:rPr>
                <w:rFonts w:ascii="Arial" w:hAnsi="Arial" w:cs="Arial"/>
                <w:b/>
                <w:bCs/>
                <w:color w:val="000000"/>
                <w:sz w:val="24"/>
                <w:szCs w:val="24"/>
              </w:rPr>
              <w:t>01</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b/>
                <w:bCs/>
                <w:color w:val="000000"/>
                <w:sz w:val="24"/>
                <w:szCs w:val="24"/>
              </w:rPr>
            </w:pPr>
            <w:r w:rsidRPr="006819F1">
              <w:rPr>
                <w:rFonts w:ascii="Arial" w:hAnsi="Arial" w:cs="Arial"/>
                <w:b/>
                <w:bCs/>
                <w:color w:val="000000"/>
                <w:sz w:val="24"/>
                <w:szCs w:val="24"/>
              </w:rPr>
              <w:t>07</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b/>
                <w:bCs/>
                <w:color w:val="000000"/>
                <w:sz w:val="24"/>
                <w:szCs w:val="24"/>
              </w:rPr>
            </w:pPr>
            <w:r w:rsidRPr="006819F1">
              <w:rPr>
                <w:rFonts w:ascii="Arial" w:hAnsi="Arial" w:cs="Arial"/>
                <w:b/>
                <w:bCs/>
                <w:color w:val="000000"/>
                <w:sz w:val="24"/>
                <w:szCs w:val="24"/>
              </w:rPr>
              <w:t>000 00 00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b/>
                <w:bCs/>
                <w:color w:val="000000"/>
                <w:sz w:val="24"/>
                <w:szCs w:val="24"/>
              </w:rPr>
            </w:pPr>
            <w:r w:rsidRPr="006819F1">
              <w:rPr>
                <w:rFonts w:ascii="Arial" w:hAnsi="Arial" w:cs="Arial"/>
                <w:b/>
                <w:bCs/>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b/>
                <w:bCs/>
                <w:color w:val="000000"/>
                <w:sz w:val="24"/>
                <w:szCs w:val="24"/>
              </w:rPr>
            </w:pPr>
            <w:r w:rsidRPr="006819F1">
              <w:rPr>
                <w:rFonts w:ascii="Arial" w:hAnsi="Arial" w:cs="Arial"/>
                <w:b/>
                <w:bCs/>
                <w:color w:val="000000"/>
                <w:sz w:val="24"/>
                <w:szCs w:val="24"/>
              </w:rPr>
              <w:t>1 664,0</w:t>
            </w:r>
          </w:p>
        </w:tc>
      </w:tr>
      <w:tr w:rsidR="00B85A91" w:rsidRPr="006819F1" w:rsidTr="005F2134">
        <w:trPr>
          <w:trHeight w:val="3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Проведение выборов и референдумов</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020 00 00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1 664,0</w:t>
            </w:r>
          </w:p>
        </w:tc>
      </w:tr>
      <w:tr w:rsidR="00B85A91" w:rsidRPr="006819F1" w:rsidTr="005F2134">
        <w:trPr>
          <w:trHeight w:val="112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Проведение выборов в представительные органы муниципального образования и главы муниципального образования</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020 00 02</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1 664,0</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Закупка товаров, работ и услуг для государственных нужд</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020 00 02</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200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1 664,0</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Иные закупки товаров, работ и услуг для государственных нужд</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020 00 02</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240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1 664,0</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Прочая закупка товаров, работ и услуг для государственных нужд</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020 00 02</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244</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1 664,0</w:t>
            </w:r>
          </w:p>
        </w:tc>
      </w:tr>
      <w:tr w:rsidR="00B85A91" w:rsidRPr="006819F1" w:rsidTr="005F2134">
        <w:trPr>
          <w:trHeight w:val="3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b/>
                <w:bCs/>
                <w:color w:val="000000"/>
                <w:sz w:val="24"/>
                <w:szCs w:val="24"/>
              </w:rPr>
            </w:pPr>
            <w:r w:rsidRPr="006819F1">
              <w:rPr>
                <w:rFonts w:ascii="Arial" w:hAnsi="Arial" w:cs="Arial"/>
                <w:b/>
                <w:bCs/>
                <w:color w:val="000000"/>
                <w:sz w:val="24"/>
                <w:szCs w:val="24"/>
              </w:rPr>
              <w:t>Резервные фонды</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b/>
                <w:bCs/>
                <w:color w:val="000000"/>
                <w:sz w:val="24"/>
                <w:szCs w:val="24"/>
              </w:rPr>
            </w:pPr>
            <w:r w:rsidRPr="006819F1">
              <w:rPr>
                <w:rFonts w:ascii="Arial" w:hAnsi="Arial" w:cs="Arial"/>
                <w:b/>
                <w:bCs/>
                <w:color w:val="000000"/>
                <w:sz w:val="24"/>
                <w:szCs w:val="24"/>
              </w:rPr>
              <w:t>01</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b/>
                <w:bCs/>
                <w:color w:val="000000"/>
                <w:sz w:val="24"/>
                <w:szCs w:val="24"/>
              </w:rPr>
            </w:pPr>
            <w:r w:rsidRPr="006819F1">
              <w:rPr>
                <w:rFonts w:ascii="Arial" w:hAnsi="Arial" w:cs="Arial"/>
                <w:b/>
                <w:bCs/>
                <w:color w:val="000000"/>
                <w:sz w:val="24"/>
                <w:szCs w:val="24"/>
              </w:rPr>
              <w:t>11</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b/>
                <w:bCs/>
                <w:color w:val="000000"/>
                <w:sz w:val="24"/>
                <w:szCs w:val="24"/>
              </w:rPr>
            </w:pPr>
            <w:r w:rsidRPr="006819F1">
              <w:rPr>
                <w:rFonts w:ascii="Arial" w:hAnsi="Arial" w:cs="Arial"/>
                <w:b/>
                <w:bCs/>
                <w:color w:val="000000"/>
                <w:sz w:val="24"/>
                <w:szCs w:val="24"/>
              </w:rPr>
              <w:t>000 00 00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b/>
                <w:bCs/>
                <w:color w:val="000000"/>
                <w:sz w:val="24"/>
                <w:szCs w:val="24"/>
              </w:rPr>
            </w:pPr>
            <w:r w:rsidRPr="006819F1">
              <w:rPr>
                <w:rFonts w:ascii="Arial" w:hAnsi="Arial" w:cs="Arial"/>
                <w:b/>
                <w:bCs/>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b/>
                <w:bCs/>
                <w:color w:val="000000"/>
                <w:sz w:val="24"/>
                <w:szCs w:val="24"/>
              </w:rPr>
            </w:pPr>
            <w:r w:rsidRPr="006819F1">
              <w:rPr>
                <w:rFonts w:ascii="Arial" w:hAnsi="Arial" w:cs="Arial"/>
                <w:b/>
                <w:bCs/>
                <w:color w:val="000000"/>
                <w:sz w:val="24"/>
                <w:szCs w:val="24"/>
              </w:rPr>
              <w:t>5 905,9</w:t>
            </w:r>
          </w:p>
        </w:tc>
      </w:tr>
      <w:tr w:rsidR="00B85A91" w:rsidRPr="006819F1" w:rsidTr="005F2134">
        <w:trPr>
          <w:trHeight w:val="3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Резервные фонды</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11</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070 00 00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5 905,9</w:t>
            </w:r>
          </w:p>
        </w:tc>
      </w:tr>
      <w:tr w:rsidR="00B85A91" w:rsidRPr="006819F1" w:rsidTr="005F2134">
        <w:trPr>
          <w:trHeight w:val="3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Резервные фонды местных администраций</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11</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070 05 00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5 905,9</w:t>
            </w:r>
          </w:p>
        </w:tc>
      </w:tr>
      <w:tr w:rsidR="00B85A91" w:rsidRPr="006819F1" w:rsidTr="005F2134">
        <w:trPr>
          <w:trHeight w:val="3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Иные бюджетные ассигнования</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11</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070 05 00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800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5 905,9</w:t>
            </w:r>
          </w:p>
        </w:tc>
      </w:tr>
      <w:tr w:rsidR="00B85A91" w:rsidRPr="006819F1" w:rsidTr="005F2134">
        <w:trPr>
          <w:trHeight w:val="3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Резервные средства</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11</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070 05 00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870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5 905,9</w:t>
            </w:r>
          </w:p>
        </w:tc>
      </w:tr>
      <w:tr w:rsidR="00B85A91" w:rsidRPr="006819F1" w:rsidTr="005F2134">
        <w:trPr>
          <w:trHeight w:val="3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b/>
                <w:bCs/>
                <w:color w:val="000000"/>
                <w:sz w:val="24"/>
                <w:szCs w:val="24"/>
              </w:rPr>
            </w:pPr>
            <w:r w:rsidRPr="006819F1">
              <w:rPr>
                <w:rFonts w:ascii="Arial" w:hAnsi="Arial" w:cs="Arial"/>
                <w:b/>
                <w:bCs/>
                <w:color w:val="000000"/>
                <w:sz w:val="24"/>
                <w:szCs w:val="24"/>
              </w:rPr>
              <w:t>Другие общегосударственные вопросы</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b/>
                <w:bCs/>
                <w:color w:val="000000"/>
                <w:sz w:val="24"/>
                <w:szCs w:val="24"/>
              </w:rPr>
            </w:pPr>
            <w:r w:rsidRPr="006819F1">
              <w:rPr>
                <w:rFonts w:ascii="Arial" w:hAnsi="Arial" w:cs="Arial"/>
                <w:b/>
                <w:bCs/>
                <w:color w:val="000000"/>
                <w:sz w:val="24"/>
                <w:szCs w:val="24"/>
              </w:rPr>
              <w:t>01</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b/>
                <w:bCs/>
                <w:color w:val="000000"/>
                <w:sz w:val="24"/>
                <w:szCs w:val="24"/>
              </w:rPr>
            </w:pPr>
            <w:r w:rsidRPr="006819F1">
              <w:rPr>
                <w:rFonts w:ascii="Arial" w:hAnsi="Arial" w:cs="Arial"/>
                <w:b/>
                <w:bCs/>
                <w:color w:val="000000"/>
                <w:sz w:val="24"/>
                <w:szCs w:val="24"/>
              </w:rPr>
              <w:t>13</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b/>
                <w:bCs/>
                <w:color w:val="000000"/>
                <w:sz w:val="24"/>
                <w:szCs w:val="24"/>
              </w:rPr>
            </w:pPr>
            <w:r w:rsidRPr="006819F1">
              <w:rPr>
                <w:rFonts w:ascii="Arial" w:hAnsi="Arial" w:cs="Arial"/>
                <w:b/>
                <w:bCs/>
                <w:color w:val="000000"/>
                <w:sz w:val="24"/>
                <w:szCs w:val="24"/>
              </w:rPr>
              <w:t>000 00 00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b/>
                <w:bCs/>
                <w:color w:val="000000"/>
                <w:sz w:val="24"/>
                <w:szCs w:val="24"/>
              </w:rPr>
            </w:pPr>
            <w:r w:rsidRPr="006819F1">
              <w:rPr>
                <w:rFonts w:ascii="Arial" w:hAnsi="Arial" w:cs="Arial"/>
                <w:b/>
                <w:bCs/>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b/>
                <w:bCs/>
                <w:color w:val="000000"/>
                <w:sz w:val="24"/>
                <w:szCs w:val="24"/>
              </w:rPr>
            </w:pPr>
            <w:r w:rsidRPr="006819F1">
              <w:rPr>
                <w:rFonts w:ascii="Arial" w:hAnsi="Arial" w:cs="Arial"/>
                <w:b/>
                <w:bCs/>
                <w:color w:val="000000"/>
                <w:sz w:val="24"/>
                <w:szCs w:val="24"/>
              </w:rPr>
              <w:t>101 919,4</w:t>
            </w:r>
          </w:p>
        </w:tc>
      </w:tr>
      <w:tr w:rsidR="00B85A91" w:rsidRPr="006819F1" w:rsidTr="005F2134">
        <w:trPr>
          <w:trHeight w:val="144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13</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002 00 00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64 591,2</w:t>
            </w:r>
          </w:p>
        </w:tc>
      </w:tr>
      <w:tr w:rsidR="00B85A91" w:rsidRPr="006819F1" w:rsidTr="005F2134">
        <w:trPr>
          <w:trHeight w:val="112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Обеспечение приватизации и проведение предпродажной подготовки объектов приватизации</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13</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002 29 00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15 904,6</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Закупка товаров, работ и услуг для государственных нужд</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13</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002 29 00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200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9 732,2</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Иные закупки товаров, работ и услуг для государственных нужд</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13</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002 29 00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240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9 732,2</w:t>
            </w:r>
          </w:p>
        </w:tc>
      </w:tr>
      <w:tr w:rsidR="00B85A91" w:rsidRPr="006819F1" w:rsidTr="005F2134">
        <w:trPr>
          <w:trHeight w:val="112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Закупка товаров, работ, услуг в целях капитального ремонта государственного имущества</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13</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002 29 00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243</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193,9</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Прочая закупка товаров, работ и услуг для государственных нужд</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13</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002 29 00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244</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9 538,3</w:t>
            </w:r>
          </w:p>
        </w:tc>
      </w:tr>
      <w:tr w:rsidR="00B85A91" w:rsidRPr="006819F1" w:rsidTr="005F2134">
        <w:trPr>
          <w:trHeight w:val="3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Иные бюджетные ассигнования</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13</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002 29 00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800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6 172,4</w:t>
            </w:r>
          </w:p>
        </w:tc>
      </w:tr>
      <w:tr w:rsidR="00B85A91" w:rsidRPr="006819F1" w:rsidTr="005F2134">
        <w:trPr>
          <w:trHeight w:val="112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Уплата налогов, сборов и иных обязательных платежей в бюджетную систему Российской Федерации</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13</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002 29 00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850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6 172,4</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Уплата прочих налогов, сборов и иных обязательных платежей</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13</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002 29 00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852</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6 172,4</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Обеспечение деятельности  (оказание услуг) подведомственных учреждений</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13</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002 99 00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48 686,6</w:t>
            </w:r>
          </w:p>
        </w:tc>
      </w:tr>
      <w:tr w:rsidR="00B85A91" w:rsidRPr="006819F1" w:rsidTr="005F2134">
        <w:trPr>
          <w:trHeight w:val="18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Расходы на выплаты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13</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002 99 00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22 882,2</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Расходы на выплаты персоналу казенных учреждений</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13</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002 99 00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110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22 882,2</w:t>
            </w:r>
          </w:p>
        </w:tc>
      </w:tr>
      <w:tr w:rsidR="00B85A91" w:rsidRPr="006819F1" w:rsidTr="005F2134">
        <w:trPr>
          <w:trHeight w:val="3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Фонд оплаты труда и страховые взносы</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13</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002 99 00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111</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22 882,2</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Закупка товаров, работ и услуг для государственных нужд</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13</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002 99 00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200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19 282,6</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Иные закупки товаров, работ и услуг для государственных нужд</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13</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002 99 00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240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19 282,6</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Закупка товаров, работ, услуг в сфере информационно-коммуникационных технологий</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13</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002 99 00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242</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3 185,8</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Прочая закупка товаров, работ и услуг для государственных нужд</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13</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002 99 00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244</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16 096,8</w:t>
            </w:r>
          </w:p>
        </w:tc>
      </w:tr>
      <w:tr w:rsidR="00B85A91" w:rsidRPr="006819F1" w:rsidTr="005F2134">
        <w:trPr>
          <w:trHeight w:val="112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13</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002 99 00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600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6 054,6</w:t>
            </w:r>
          </w:p>
        </w:tc>
      </w:tr>
      <w:tr w:rsidR="00B85A91" w:rsidRPr="006819F1" w:rsidTr="005F2134">
        <w:trPr>
          <w:trHeight w:val="3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Субсидии бюджетным учреждениям</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13</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002 99 00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610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6 054,6</w:t>
            </w:r>
          </w:p>
        </w:tc>
      </w:tr>
      <w:tr w:rsidR="00B85A91" w:rsidRPr="006819F1" w:rsidTr="005F2134">
        <w:trPr>
          <w:trHeight w:val="150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Субсидии бюджетным учреждениям на финансовое обеспечение государственного задания на оказание государственных услуг (выполнение работ)</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13</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002 99 00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611</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5 802,1</w:t>
            </w:r>
          </w:p>
        </w:tc>
      </w:tr>
      <w:tr w:rsidR="00B85A91" w:rsidRPr="006819F1" w:rsidTr="005F2134">
        <w:trPr>
          <w:trHeight w:val="42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Субсидии бюджетным учреждениям на иные цели</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13</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002 99 00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612</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252,5</w:t>
            </w:r>
          </w:p>
        </w:tc>
      </w:tr>
      <w:tr w:rsidR="00B85A91" w:rsidRPr="006819F1" w:rsidTr="005F2134">
        <w:trPr>
          <w:trHeight w:val="3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Иные бюджетные ассигнования</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13</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002 99 00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800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467,2</w:t>
            </w:r>
          </w:p>
        </w:tc>
      </w:tr>
      <w:tr w:rsidR="00B85A91" w:rsidRPr="006819F1" w:rsidTr="005F2134">
        <w:trPr>
          <w:trHeight w:val="112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Уплата налогов, сборов и иных обязательных платежей в бюджетную систему Российской Федерации</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13</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002 99 00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850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467,2</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Уплата налога на имущество организаций и земельного налога</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13</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002 99 00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851</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292,1</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Уплата прочих налогов, сборов и иных обязательных платежей</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13</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002 99 00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852</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175,1</w:t>
            </w:r>
          </w:p>
        </w:tc>
      </w:tr>
      <w:tr w:rsidR="00B85A91" w:rsidRPr="006819F1" w:rsidTr="005F2134">
        <w:trPr>
          <w:trHeight w:val="70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Реализация государственных функций, связанных с общегосударственным управлением</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13</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092 00 00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36 083,7</w:t>
            </w:r>
          </w:p>
        </w:tc>
      </w:tr>
      <w:tr w:rsidR="00B85A91" w:rsidRPr="006819F1" w:rsidTr="005F2134">
        <w:trPr>
          <w:trHeight w:val="42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Выполнение других обязательств государства</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13</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092 03 00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36 083,7</w:t>
            </w:r>
          </w:p>
        </w:tc>
      </w:tr>
      <w:tr w:rsidR="00B85A91" w:rsidRPr="006819F1" w:rsidTr="005F2134">
        <w:trPr>
          <w:trHeight w:val="34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Прочие выплаты по обязательствам государства</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13</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092 03 05</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36 083,7</w:t>
            </w:r>
          </w:p>
        </w:tc>
      </w:tr>
      <w:tr w:rsidR="00B85A91" w:rsidRPr="006819F1" w:rsidTr="005F2134">
        <w:trPr>
          <w:trHeight w:val="18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Расходы на выплаты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13</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092 03 05</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30,0</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Расходы на выплаты персоналу государственных органов</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13</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092 03 05</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120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30,0</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Иные выплаты персоналу, за исключением фонда оплаты труда</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13</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092 03 05</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122</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30,0</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Закупка товаров, работ и услуг для государственных нужд</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13</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092 03 05</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200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5 568,0</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Иные закупки товаров, работ и услуг для государственных нужд</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13</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092 03 05</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240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5 568,0</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Прочая закупка товаров, работ и услуг для государственных нужд</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13</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092 03 05</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244</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5 568,0</w:t>
            </w:r>
          </w:p>
        </w:tc>
      </w:tr>
      <w:tr w:rsidR="00B85A91" w:rsidRPr="006819F1" w:rsidTr="005F2134">
        <w:trPr>
          <w:trHeight w:val="3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Иные бюджетные ассигнования</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13</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092 03 05</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800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30 485,7</w:t>
            </w:r>
          </w:p>
        </w:tc>
      </w:tr>
      <w:tr w:rsidR="00B85A91" w:rsidRPr="006819F1" w:rsidTr="005F2134">
        <w:trPr>
          <w:trHeight w:val="3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Исполнение судебных актов</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13</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092 03 05</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830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8 447,4</w:t>
            </w:r>
          </w:p>
        </w:tc>
      </w:tr>
      <w:tr w:rsidR="00B85A91" w:rsidRPr="006819F1" w:rsidTr="005F2134">
        <w:trPr>
          <w:trHeight w:val="256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Исполнение судебных актов Российской Федерации и мировых соглашений по возмещению вреда, причиненного в результате незаконных действий (бездействия) органов местного самоуправления, либо должностных лиц этих органов, а также в результате деятельности казенных учреждений</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13</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092 03 05</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831</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8 447,4</w:t>
            </w:r>
          </w:p>
        </w:tc>
      </w:tr>
      <w:tr w:rsidR="00B85A91" w:rsidRPr="006819F1" w:rsidTr="005F2134">
        <w:trPr>
          <w:trHeight w:val="3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Специальные расходы</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13</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092 03 05</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880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22 038,3</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Иные безвозмездные и безвозвратные перечисления</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13</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520 00 00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44,5</w:t>
            </w:r>
          </w:p>
        </w:tc>
      </w:tr>
      <w:tr w:rsidR="00B85A91" w:rsidRPr="006819F1" w:rsidTr="005F2134">
        <w:trPr>
          <w:trHeight w:val="112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Субсидии на повышение заработной платы отдельным категориям работников бюджетной сферы</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13</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520 55 00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44,5</w:t>
            </w:r>
          </w:p>
        </w:tc>
      </w:tr>
      <w:tr w:rsidR="00B85A91" w:rsidRPr="006819F1" w:rsidTr="005F2134">
        <w:trPr>
          <w:trHeight w:val="112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13</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520 55 00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600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44,5</w:t>
            </w:r>
          </w:p>
        </w:tc>
      </w:tr>
      <w:tr w:rsidR="00B85A91" w:rsidRPr="006819F1" w:rsidTr="005F2134">
        <w:trPr>
          <w:trHeight w:val="3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Субсидии бюджетным учреждениям</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13</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520 55 00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610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44,5</w:t>
            </w:r>
          </w:p>
        </w:tc>
      </w:tr>
      <w:tr w:rsidR="00B85A91" w:rsidRPr="006819F1" w:rsidTr="005F2134">
        <w:trPr>
          <w:trHeight w:val="150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Субсидии бюджетным учреждениям на финансовое обеспечение государственного задания на оказание государственных услуг (выполнение работ)</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13</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520 55 00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611</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44,5</w:t>
            </w:r>
          </w:p>
        </w:tc>
      </w:tr>
      <w:tr w:rsidR="00B85A91" w:rsidRPr="006819F1" w:rsidTr="005F2134">
        <w:trPr>
          <w:trHeight w:val="39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Целевые программы муниципальных образований</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13</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795 00 00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1 200,0</w:t>
            </w:r>
          </w:p>
        </w:tc>
      </w:tr>
      <w:tr w:rsidR="00B85A91" w:rsidRPr="006819F1" w:rsidTr="005F2134">
        <w:trPr>
          <w:trHeight w:val="108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Долгосрочная муниципальная целевая программа "Патриотическое воспитание жителей города Дзержинска" на 2011-2013 годы</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13</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795 06 02</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1 200,0</w:t>
            </w:r>
          </w:p>
        </w:tc>
      </w:tr>
      <w:tr w:rsidR="00B85A91" w:rsidRPr="006819F1" w:rsidTr="005F2134">
        <w:trPr>
          <w:trHeight w:val="112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13</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795 06 02</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600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1 200,0</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Субсидии некоммерческим организациям (за исключением государственных учреждений)</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13</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795 06 02</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630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1 200,0</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b/>
                <w:bCs/>
                <w:color w:val="000000"/>
                <w:sz w:val="24"/>
                <w:szCs w:val="24"/>
              </w:rPr>
            </w:pPr>
            <w:r w:rsidRPr="006819F1">
              <w:rPr>
                <w:rFonts w:ascii="Arial" w:hAnsi="Arial" w:cs="Arial"/>
                <w:b/>
                <w:bCs/>
                <w:color w:val="000000"/>
                <w:sz w:val="24"/>
                <w:szCs w:val="24"/>
              </w:rPr>
              <w:t>Национальная безопасность и правоохранительная деятельность</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b/>
                <w:bCs/>
                <w:color w:val="000000"/>
                <w:sz w:val="24"/>
                <w:szCs w:val="24"/>
              </w:rPr>
            </w:pPr>
            <w:r w:rsidRPr="006819F1">
              <w:rPr>
                <w:rFonts w:ascii="Arial" w:hAnsi="Arial" w:cs="Arial"/>
                <w:b/>
                <w:bCs/>
                <w:color w:val="000000"/>
                <w:sz w:val="24"/>
                <w:szCs w:val="24"/>
              </w:rPr>
              <w:t>03</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b/>
                <w:bCs/>
                <w:color w:val="000000"/>
                <w:sz w:val="24"/>
                <w:szCs w:val="24"/>
              </w:rPr>
            </w:pPr>
            <w:r w:rsidRPr="006819F1">
              <w:rPr>
                <w:rFonts w:ascii="Arial" w:hAnsi="Arial" w:cs="Arial"/>
                <w:b/>
                <w:bCs/>
                <w:color w:val="000000"/>
                <w:sz w:val="24"/>
                <w:szCs w:val="24"/>
              </w:rPr>
              <w:t>00</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b/>
                <w:bCs/>
                <w:color w:val="000000"/>
                <w:sz w:val="24"/>
                <w:szCs w:val="24"/>
              </w:rPr>
            </w:pPr>
            <w:r w:rsidRPr="006819F1">
              <w:rPr>
                <w:rFonts w:ascii="Arial" w:hAnsi="Arial" w:cs="Arial"/>
                <w:b/>
                <w:bCs/>
                <w:color w:val="000000"/>
                <w:sz w:val="24"/>
                <w:szCs w:val="24"/>
              </w:rPr>
              <w:t>000 00 00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b/>
                <w:bCs/>
                <w:color w:val="000000"/>
                <w:sz w:val="24"/>
                <w:szCs w:val="24"/>
              </w:rPr>
            </w:pPr>
            <w:r w:rsidRPr="006819F1">
              <w:rPr>
                <w:rFonts w:ascii="Arial" w:hAnsi="Arial" w:cs="Arial"/>
                <w:b/>
                <w:bCs/>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b/>
                <w:bCs/>
                <w:color w:val="000000"/>
                <w:sz w:val="24"/>
                <w:szCs w:val="24"/>
              </w:rPr>
            </w:pPr>
            <w:r w:rsidRPr="006819F1">
              <w:rPr>
                <w:rFonts w:ascii="Arial" w:hAnsi="Arial" w:cs="Arial"/>
                <w:b/>
                <w:bCs/>
                <w:color w:val="000000"/>
                <w:sz w:val="24"/>
                <w:szCs w:val="24"/>
              </w:rPr>
              <w:t>35 420,0</w:t>
            </w:r>
          </w:p>
        </w:tc>
      </w:tr>
      <w:tr w:rsidR="00B85A91" w:rsidRPr="006819F1" w:rsidTr="005F2134">
        <w:trPr>
          <w:trHeight w:val="3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b/>
                <w:bCs/>
                <w:color w:val="000000"/>
                <w:sz w:val="24"/>
                <w:szCs w:val="24"/>
              </w:rPr>
            </w:pPr>
            <w:r w:rsidRPr="006819F1">
              <w:rPr>
                <w:rFonts w:ascii="Arial" w:hAnsi="Arial" w:cs="Arial"/>
                <w:b/>
                <w:bCs/>
                <w:color w:val="000000"/>
                <w:sz w:val="24"/>
                <w:szCs w:val="24"/>
              </w:rPr>
              <w:t>Органы внутренних дел</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b/>
                <w:bCs/>
                <w:color w:val="000000"/>
                <w:sz w:val="24"/>
                <w:szCs w:val="24"/>
              </w:rPr>
            </w:pPr>
            <w:r w:rsidRPr="006819F1">
              <w:rPr>
                <w:rFonts w:ascii="Arial" w:hAnsi="Arial" w:cs="Arial"/>
                <w:b/>
                <w:bCs/>
                <w:color w:val="000000"/>
                <w:sz w:val="24"/>
                <w:szCs w:val="24"/>
              </w:rPr>
              <w:t>03</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b/>
                <w:bCs/>
                <w:color w:val="000000"/>
                <w:sz w:val="24"/>
                <w:szCs w:val="24"/>
              </w:rPr>
            </w:pPr>
            <w:r w:rsidRPr="006819F1">
              <w:rPr>
                <w:rFonts w:ascii="Arial" w:hAnsi="Arial" w:cs="Arial"/>
                <w:b/>
                <w:bCs/>
                <w:color w:val="000000"/>
                <w:sz w:val="24"/>
                <w:szCs w:val="24"/>
              </w:rPr>
              <w:t>02</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b/>
                <w:bCs/>
                <w:color w:val="000000"/>
                <w:sz w:val="24"/>
                <w:szCs w:val="24"/>
              </w:rPr>
            </w:pPr>
            <w:r w:rsidRPr="006819F1">
              <w:rPr>
                <w:rFonts w:ascii="Arial" w:hAnsi="Arial" w:cs="Arial"/>
                <w:b/>
                <w:bCs/>
                <w:color w:val="000000"/>
                <w:sz w:val="24"/>
                <w:szCs w:val="24"/>
              </w:rPr>
              <w:t>000 00 00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b/>
                <w:bCs/>
                <w:color w:val="000000"/>
                <w:sz w:val="24"/>
                <w:szCs w:val="24"/>
              </w:rPr>
            </w:pPr>
            <w:r w:rsidRPr="006819F1">
              <w:rPr>
                <w:rFonts w:ascii="Arial" w:hAnsi="Arial" w:cs="Arial"/>
                <w:b/>
                <w:bCs/>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b/>
                <w:bCs/>
                <w:color w:val="000000"/>
                <w:sz w:val="24"/>
                <w:szCs w:val="24"/>
              </w:rPr>
            </w:pPr>
            <w:r w:rsidRPr="006819F1">
              <w:rPr>
                <w:rFonts w:ascii="Arial" w:hAnsi="Arial" w:cs="Arial"/>
                <w:b/>
                <w:bCs/>
                <w:color w:val="000000"/>
                <w:sz w:val="24"/>
                <w:szCs w:val="24"/>
              </w:rPr>
              <w:t>11 339,0</w:t>
            </w:r>
          </w:p>
        </w:tc>
      </w:tr>
      <w:tr w:rsidR="00B85A91" w:rsidRPr="006819F1" w:rsidTr="005F2134">
        <w:trPr>
          <w:trHeight w:val="39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Целевые программы муниципальных образований</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03</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02</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795 00 00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11 339,0</w:t>
            </w:r>
          </w:p>
        </w:tc>
      </w:tr>
      <w:tr w:rsidR="00B85A91" w:rsidRPr="006819F1" w:rsidTr="005F2134">
        <w:trPr>
          <w:trHeight w:val="114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Долгосрочная муниципальная целевая программа "Повышение безопасности дорожного движения в городе Дзержинске на 2013-2015 годы"</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03</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02</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795 59 01</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5 339,0</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Закупка товаров, работ и услуг для государственных нужд</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03</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02</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795 59 01</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200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5 203,0</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Иные закупки товаров, работ и услуг для государственных нужд</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03</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02</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795 59 01</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240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5 203,0</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Закупка товаров, работ, услуг в сфере информационно-коммуникационных технологий</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03</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02</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795 59 01</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242</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250,0</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Прочая закупка товаров, работ и услуг для государственных нужд</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03</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02</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795 59 01</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244</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4 953,0</w:t>
            </w:r>
          </w:p>
        </w:tc>
      </w:tr>
      <w:tr w:rsidR="00B85A91" w:rsidRPr="006819F1" w:rsidTr="005F2134">
        <w:trPr>
          <w:trHeight w:val="3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Иные бюджетные ассигнования</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03</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02</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795 59 01</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800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136,0</w:t>
            </w:r>
          </w:p>
        </w:tc>
      </w:tr>
      <w:tr w:rsidR="00B85A91" w:rsidRPr="006819F1" w:rsidTr="005F2134">
        <w:trPr>
          <w:trHeight w:val="3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Специальные расходы</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03</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02</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795 59 01</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880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136,0</w:t>
            </w:r>
          </w:p>
        </w:tc>
      </w:tr>
      <w:tr w:rsidR="00B85A91" w:rsidRPr="006819F1" w:rsidTr="005F2134">
        <w:trPr>
          <w:trHeight w:val="22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Долгосрочная муниципальная целевая программа "Повышение эффективности борьбы с преступностью, терроризмом, экстремизмом и  материально-технического обеспечения деятельности Управления МВД России  по г. Дзержинску на 2012-2014 годы"</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03</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02</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795 63 00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6 000,0</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Закупка товаров, работ и услуг для государственных нужд</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03</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02</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795 63 00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200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6 000,0</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Иные закупки товаров, работ и услуг для государственных нужд</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03</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02</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795 63 00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240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6 000,0</w:t>
            </w:r>
          </w:p>
        </w:tc>
      </w:tr>
      <w:tr w:rsidR="00B85A91" w:rsidRPr="006819F1" w:rsidTr="005F2134">
        <w:trPr>
          <w:trHeight w:val="66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Закупка товаров, работ, услуг в сфере информационно-коммуникационных технологий</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03</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02</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795 63 00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242</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3 210,0</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Прочая закупка товаров, работ и услуг для государственных нужд</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03</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02</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795 63 00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244</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2 790,0</w:t>
            </w:r>
          </w:p>
        </w:tc>
      </w:tr>
      <w:tr w:rsidR="00B85A91" w:rsidRPr="006819F1" w:rsidTr="005F2134">
        <w:trPr>
          <w:trHeight w:val="106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b/>
                <w:bCs/>
                <w:color w:val="000000"/>
                <w:sz w:val="24"/>
                <w:szCs w:val="24"/>
              </w:rPr>
            </w:pPr>
            <w:r w:rsidRPr="006819F1">
              <w:rPr>
                <w:rFonts w:ascii="Arial" w:hAnsi="Arial" w:cs="Arial"/>
                <w:b/>
                <w:bCs/>
                <w:color w:val="000000"/>
                <w:sz w:val="24"/>
                <w:szCs w:val="24"/>
              </w:rPr>
              <w:t>Защита населения и территории от последствий чрезвычайных ситуаций природного и техногенного характера, гражданская оборона</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b/>
                <w:bCs/>
                <w:color w:val="000000"/>
                <w:sz w:val="24"/>
                <w:szCs w:val="24"/>
              </w:rPr>
            </w:pPr>
            <w:r w:rsidRPr="006819F1">
              <w:rPr>
                <w:rFonts w:ascii="Arial" w:hAnsi="Arial" w:cs="Arial"/>
                <w:b/>
                <w:bCs/>
                <w:color w:val="000000"/>
                <w:sz w:val="24"/>
                <w:szCs w:val="24"/>
              </w:rPr>
              <w:t>03</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b/>
                <w:bCs/>
                <w:color w:val="000000"/>
                <w:sz w:val="24"/>
                <w:szCs w:val="24"/>
              </w:rPr>
            </w:pPr>
            <w:r w:rsidRPr="006819F1">
              <w:rPr>
                <w:rFonts w:ascii="Arial" w:hAnsi="Arial" w:cs="Arial"/>
                <w:b/>
                <w:bCs/>
                <w:color w:val="000000"/>
                <w:sz w:val="24"/>
                <w:szCs w:val="24"/>
              </w:rPr>
              <w:t>09</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b/>
                <w:bCs/>
                <w:color w:val="000000"/>
                <w:sz w:val="24"/>
                <w:szCs w:val="24"/>
              </w:rPr>
            </w:pPr>
            <w:r w:rsidRPr="006819F1">
              <w:rPr>
                <w:rFonts w:ascii="Arial" w:hAnsi="Arial" w:cs="Arial"/>
                <w:b/>
                <w:bCs/>
                <w:color w:val="000000"/>
                <w:sz w:val="24"/>
                <w:szCs w:val="24"/>
              </w:rPr>
              <w:t>000 00 00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b/>
                <w:bCs/>
                <w:color w:val="000000"/>
                <w:sz w:val="24"/>
                <w:szCs w:val="24"/>
              </w:rPr>
            </w:pPr>
            <w:r w:rsidRPr="006819F1">
              <w:rPr>
                <w:rFonts w:ascii="Arial" w:hAnsi="Arial" w:cs="Arial"/>
                <w:b/>
                <w:bCs/>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b/>
                <w:bCs/>
                <w:color w:val="000000"/>
                <w:sz w:val="24"/>
                <w:szCs w:val="24"/>
              </w:rPr>
            </w:pPr>
            <w:r w:rsidRPr="006819F1">
              <w:rPr>
                <w:rFonts w:ascii="Arial" w:hAnsi="Arial" w:cs="Arial"/>
                <w:b/>
                <w:bCs/>
                <w:color w:val="000000"/>
                <w:sz w:val="24"/>
                <w:szCs w:val="24"/>
              </w:rPr>
              <w:t>22 962,8</w:t>
            </w:r>
          </w:p>
        </w:tc>
      </w:tr>
      <w:tr w:rsidR="00B85A91" w:rsidRPr="006819F1" w:rsidTr="005F2134">
        <w:trPr>
          <w:trHeight w:val="42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Поисковые и аварийно-спасательные учреждения </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03</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09</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302 00 00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11 553,7</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Обеспечение деятельности  (оказание услуг) подведомственных учреждений</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03</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09</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302 99 00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11 553,7</w:t>
            </w:r>
          </w:p>
        </w:tc>
      </w:tr>
      <w:tr w:rsidR="00B85A91" w:rsidRPr="006819F1" w:rsidTr="005F2134">
        <w:trPr>
          <w:trHeight w:val="112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03</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09</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302 99 00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600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11 553,7</w:t>
            </w:r>
          </w:p>
        </w:tc>
      </w:tr>
      <w:tr w:rsidR="00B85A91" w:rsidRPr="006819F1" w:rsidTr="005F2134">
        <w:trPr>
          <w:trHeight w:val="3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Субсидии бюджетным учреждениям</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03</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09</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302 99 00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610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11 553,7</w:t>
            </w:r>
          </w:p>
        </w:tc>
      </w:tr>
      <w:tr w:rsidR="00B85A91" w:rsidRPr="006819F1" w:rsidTr="005F2134">
        <w:trPr>
          <w:trHeight w:val="150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Субсидии бюджетным учреждениям на финансовое обеспечение государственного задания на оказание государственных услуг (выполнение работ)</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03</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09</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302 99 00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611</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10 284,9</w:t>
            </w:r>
          </w:p>
        </w:tc>
      </w:tr>
      <w:tr w:rsidR="00B85A91" w:rsidRPr="006819F1" w:rsidTr="005F2134">
        <w:trPr>
          <w:trHeight w:val="39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Субсидии бюджетным учреждениям на иные цели</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03</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09</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302 99 00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612</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1 268,8</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Иные безвозмездные и безвозвратные перечисления</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03</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09</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520 00 00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102,0</w:t>
            </w:r>
          </w:p>
        </w:tc>
      </w:tr>
      <w:tr w:rsidR="00B85A91" w:rsidRPr="006819F1" w:rsidTr="005F2134">
        <w:trPr>
          <w:trHeight w:val="112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Субсидии на повышение заработной платы отдельным категориям работников бюджетной сферы</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03</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09</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520 55 00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102,0</w:t>
            </w:r>
          </w:p>
        </w:tc>
      </w:tr>
      <w:tr w:rsidR="00B85A91" w:rsidRPr="006819F1" w:rsidTr="005F2134">
        <w:trPr>
          <w:trHeight w:val="112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03</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09</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520 55 00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600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102,0</w:t>
            </w:r>
          </w:p>
        </w:tc>
      </w:tr>
      <w:tr w:rsidR="00B85A91" w:rsidRPr="006819F1" w:rsidTr="005F2134">
        <w:trPr>
          <w:trHeight w:val="3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Субсидии бюджетным учреждениям</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03</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09</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520 55 00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610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102,0</w:t>
            </w:r>
          </w:p>
        </w:tc>
      </w:tr>
      <w:tr w:rsidR="00B85A91" w:rsidRPr="006819F1" w:rsidTr="005F2134">
        <w:trPr>
          <w:trHeight w:val="150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Субсидии бюджетным учреждениям на финансовое обеспечение государственного задания на оказание государственных услуг (выполнение работ)</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03</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09</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520 55 00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611</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102,0</w:t>
            </w:r>
          </w:p>
        </w:tc>
      </w:tr>
      <w:tr w:rsidR="00B85A91" w:rsidRPr="006819F1" w:rsidTr="005F2134">
        <w:trPr>
          <w:trHeight w:val="39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Целевые программы муниципальных образований</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03</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09</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795 00 00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11 307,1</w:t>
            </w:r>
          </w:p>
        </w:tc>
      </w:tr>
      <w:tr w:rsidR="00B85A91" w:rsidRPr="006819F1" w:rsidTr="005F2134">
        <w:trPr>
          <w:trHeight w:val="22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Долгосрочная муниципальная целевая программа "Предупреждение чрезвычайных ситуаций природного и техногенного характера, обеспечение пожарной безопасности, снижение негативных последствий техногенных аварий в городе Дзержинск на 2011-2013 годы"</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03</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09</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795 30 03</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11 307,1</w:t>
            </w:r>
          </w:p>
        </w:tc>
      </w:tr>
      <w:tr w:rsidR="00B85A91" w:rsidRPr="006819F1" w:rsidTr="005F2134">
        <w:trPr>
          <w:trHeight w:val="112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03</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09</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795 30 03</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600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11 307,1</w:t>
            </w:r>
          </w:p>
        </w:tc>
      </w:tr>
      <w:tr w:rsidR="00B85A91" w:rsidRPr="006819F1" w:rsidTr="005F2134">
        <w:trPr>
          <w:trHeight w:val="3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Субсидии бюджетным учреждениям</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03</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09</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795 30 03</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610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11 307,1</w:t>
            </w:r>
          </w:p>
        </w:tc>
      </w:tr>
      <w:tr w:rsidR="00B85A91" w:rsidRPr="006819F1" w:rsidTr="005F2134">
        <w:trPr>
          <w:trHeight w:val="3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Субсидии бюджетным учреждениям на иные цели</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03</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09</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795 30 03</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612</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11 307,1</w:t>
            </w:r>
          </w:p>
        </w:tc>
      </w:tr>
      <w:tr w:rsidR="00B85A91" w:rsidRPr="006819F1" w:rsidTr="005F2134">
        <w:trPr>
          <w:trHeight w:val="3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b/>
                <w:bCs/>
                <w:color w:val="000000"/>
                <w:sz w:val="24"/>
                <w:szCs w:val="24"/>
              </w:rPr>
            </w:pPr>
            <w:r w:rsidRPr="006819F1">
              <w:rPr>
                <w:rFonts w:ascii="Arial" w:hAnsi="Arial" w:cs="Arial"/>
                <w:b/>
                <w:bCs/>
                <w:color w:val="000000"/>
                <w:sz w:val="24"/>
                <w:szCs w:val="24"/>
              </w:rPr>
              <w:t>Обеспечение пожарной безопасности</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b/>
                <w:bCs/>
                <w:color w:val="000000"/>
                <w:sz w:val="24"/>
                <w:szCs w:val="24"/>
              </w:rPr>
            </w:pPr>
            <w:r w:rsidRPr="006819F1">
              <w:rPr>
                <w:rFonts w:ascii="Arial" w:hAnsi="Arial" w:cs="Arial"/>
                <w:b/>
                <w:bCs/>
                <w:color w:val="000000"/>
                <w:sz w:val="24"/>
                <w:szCs w:val="24"/>
              </w:rPr>
              <w:t>03</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b/>
                <w:bCs/>
                <w:color w:val="000000"/>
                <w:sz w:val="24"/>
                <w:szCs w:val="24"/>
              </w:rPr>
            </w:pPr>
            <w:r w:rsidRPr="006819F1">
              <w:rPr>
                <w:rFonts w:ascii="Arial" w:hAnsi="Arial" w:cs="Arial"/>
                <w:b/>
                <w:bCs/>
                <w:color w:val="000000"/>
                <w:sz w:val="24"/>
                <w:szCs w:val="24"/>
              </w:rPr>
              <w:t>10</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b/>
                <w:bCs/>
                <w:color w:val="000000"/>
                <w:sz w:val="24"/>
                <w:szCs w:val="24"/>
              </w:rPr>
            </w:pPr>
            <w:r w:rsidRPr="006819F1">
              <w:rPr>
                <w:rFonts w:ascii="Arial" w:hAnsi="Arial" w:cs="Arial"/>
                <w:b/>
                <w:bCs/>
                <w:color w:val="000000"/>
                <w:sz w:val="24"/>
                <w:szCs w:val="24"/>
              </w:rPr>
              <w:t>000 00 00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b/>
                <w:bCs/>
                <w:color w:val="000000"/>
                <w:sz w:val="24"/>
                <w:szCs w:val="24"/>
              </w:rPr>
            </w:pPr>
            <w:r w:rsidRPr="006819F1">
              <w:rPr>
                <w:rFonts w:ascii="Arial" w:hAnsi="Arial" w:cs="Arial"/>
                <w:b/>
                <w:bCs/>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b/>
                <w:bCs/>
                <w:color w:val="000000"/>
                <w:sz w:val="24"/>
                <w:szCs w:val="24"/>
              </w:rPr>
            </w:pPr>
            <w:r w:rsidRPr="006819F1">
              <w:rPr>
                <w:rFonts w:ascii="Arial" w:hAnsi="Arial" w:cs="Arial"/>
                <w:b/>
                <w:bCs/>
                <w:color w:val="000000"/>
                <w:sz w:val="24"/>
                <w:szCs w:val="24"/>
              </w:rPr>
              <w:t>1 118,2</w:t>
            </w:r>
          </w:p>
        </w:tc>
      </w:tr>
      <w:tr w:rsidR="00B85A91" w:rsidRPr="006819F1" w:rsidTr="005F2134">
        <w:trPr>
          <w:trHeight w:val="112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Мероприятия по предупреждению и ликвидации последствий чрезвычайных ситуаций и стихийных бедствий</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03</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10</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218 00 00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1 118,2</w:t>
            </w:r>
          </w:p>
        </w:tc>
      </w:tr>
      <w:tr w:rsidR="00B85A91" w:rsidRPr="006819F1" w:rsidTr="005F2134">
        <w:trPr>
          <w:trHeight w:val="112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Субсидии на  проведение мероприятий по обеспечению  пожарной безопасности населенных пунктов Нижегородской области</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03</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10</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218 05 00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1 118,2</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Закупка товаров, работ и услуг для государственных нужд</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03</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10</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218 05 00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200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1 118,2</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Иные закупки товаров, работ и услуг для государственных нужд</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03</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10</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218 05 00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240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1 118,2</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Прочая закупка товаров, работ и услуг для государственных нужд</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03</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10</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218 05 00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244</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1 118,2</w:t>
            </w:r>
          </w:p>
        </w:tc>
      </w:tr>
      <w:tr w:rsidR="00B85A91" w:rsidRPr="006819F1" w:rsidTr="005F2134">
        <w:trPr>
          <w:trHeight w:val="3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b/>
                <w:bCs/>
                <w:color w:val="000000"/>
                <w:sz w:val="24"/>
                <w:szCs w:val="24"/>
              </w:rPr>
            </w:pPr>
            <w:r w:rsidRPr="006819F1">
              <w:rPr>
                <w:rFonts w:ascii="Arial" w:hAnsi="Arial" w:cs="Arial"/>
                <w:b/>
                <w:bCs/>
                <w:color w:val="000000"/>
                <w:sz w:val="24"/>
                <w:szCs w:val="24"/>
              </w:rPr>
              <w:t>Национальная экономика</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b/>
                <w:bCs/>
                <w:color w:val="000000"/>
                <w:sz w:val="24"/>
                <w:szCs w:val="24"/>
              </w:rPr>
            </w:pPr>
            <w:r w:rsidRPr="006819F1">
              <w:rPr>
                <w:rFonts w:ascii="Arial" w:hAnsi="Arial" w:cs="Arial"/>
                <w:b/>
                <w:bCs/>
                <w:color w:val="000000"/>
                <w:sz w:val="24"/>
                <w:szCs w:val="24"/>
              </w:rPr>
              <w:t>04</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b/>
                <w:bCs/>
                <w:color w:val="000000"/>
                <w:sz w:val="24"/>
                <w:szCs w:val="24"/>
              </w:rPr>
            </w:pPr>
            <w:r w:rsidRPr="006819F1">
              <w:rPr>
                <w:rFonts w:ascii="Arial" w:hAnsi="Arial" w:cs="Arial"/>
                <w:b/>
                <w:bCs/>
                <w:color w:val="000000"/>
                <w:sz w:val="24"/>
                <w:szCs w:val="24"/>
              </w:rPr>
              <w:t>00</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b/>
                <w:bCs/>
                <w:color w:val="000000"/>
                <w:sz w:val="24"/>
                <w:szCs w:val="24"/>
              </w:rPr>
            </w:pPr>
            <w:r w:rsidRPr="006819F1">
              <w:rPr>
                <w:rFonts w:ascii="Arial" w:hAnsi="Arial" w:cs="Arial"/>
                <w:b/>
                <w:bCs/>
                <w:color w:val="000000"/>
                <w:sz w:val="24"/>
                <w:szCs w:val="24"/>
              </w:rPr>
              <w:t>000 00 00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b/>
                <w:bCs/>
                <w:color w:val="000000"/>
                <w:sz w:val="24"/>
                <w:szCs w:val="24"/>
              </w:rPr>
            </w:pPr>
            <w:r w:rsidRPr="006819F1">
              <w:rPr>
                <w:rFonts w:ascii="Arial" w:hAnsi="Arial" w:cs="Arial"/>
                <w:b/>
                <w:bCs/>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b/>
                <w:bCs/>
                <w:color w:val="000000"/>
                <w:sz w:val="24"/>
                <w:szCs w:val="24"/>
              </w:rPr>
            </w:pPr>
            <w:r w:rsidRPr="006819F1">
              <w:rPr>
                <w:rFonts w:ascii="Arial" w:hAnsi="Arial" w:cs="Arial"/>
                <w:b/>
                <w:bCs/>
                <w:color w:val="000000"/>
                <w:sz w:val="24"/>
                <w:szCs w:val="24"/>
              </w:rPr>
              <w:t>717 624,0</w:t>
            </w:r>
          </w:p>
        </w:tc>
      </w:tr>
      <w:tr w:rsidR="00B85A91" w:rsidRPr="006819F1" w:rsidTr="005F2134">
        <w:trPr>
          <w:trHeight w:val="3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b/>
                <w:bCs/>
                <w:color w:val="000000"/>
                <w:sz w:val="24"/>
                <w:szCs w:val="24"/>
              </w:rPr>
            </w:pPr>
            <w:r w:rsidRPr="006819F1">
              <w:rPr>
                <w:rFonts w:ascii="Arial" w:hAnsi="Arial" w:cs="Arial"/>
                <w:b/>
                <w:bCs/>
                <w:color w:val="000000"/>
                <w:sz w:val="24"/>
                <w:szCs w:val="24"/>
              </w:rPr>
              <w:t>Сельское хозяйство и рыболовство</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b/>
                <w:bCs/>
                <w:color w:val="000000"/>
                <w:sz w:val="24"/>
                <w:szCs w:val="24"/>
              </w:rPr>
            </w:pPr>
            <w:r w:rsidRPr="006819F1">
              <w:rPr>
                <w:rFonts w:ascii="Arial" w:hAnsi="Arial" w:cs="Arial"/>
                <w:b/>
                <w:bCs/>
                <w:color w:val="000000"/>
                <w:sz w:val="24"/>
                <w:szCs w:val="24"/>
              </w:rPr>
              <w:t>04</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b/>
                <w:bCs/>
                <w:color w:val="000000"/>
                <w:sz w:val="24"/>
                <w:szCs w:val="24"/>
              </w:rPr>
            </w:pPr>
            <w:r w:rsidRPr="006819F1">
              <w:rPr>
                <w:rFonts w:ascii="Arial" w:hAnsi="Arial" w:cs="Arial"/>
                <w:b/>
                <w:bCs/>
                <w:color w:val="000000"/>
                <w:sz w:val="24"/>
                <w:szCs w:val="24"/>
              </w:rPr>
              <w:t>05</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b/>
                <w:bCs/>
                <w:color w:val="000000"/>
                <w:sz w:val="24"/>
                <w:szCs w:val="24"/>
              </w:rPr>
            </w:pPr>
            <w:r w:rsidRPr="006819F1">
              <w:rPr>
                <w:rFonts w:ascii="Arial" w:hAnsi="Arial" w:cs="Arial"/>
                <w:b/>
                <w:bCs/>
                <w:color w:val="000000"/>
                <w:sz w:val="24"/>
                <w:szCs w:val="24"/>
              </w:rPr>
              <w:t>000 00 00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b/>
                <w:bCs/>
                <w:color w:val="000000"/>
                <w:sz w:val="24"/>
                <w:szCs w:val="24"/>
              </w:rPr>
            </w:pPr>
            <w:r w:rsidRPr="006819F1">
              <w:rPr>
                <w:rFonts w:ascii="Arial" w:hAnsi="Arial" w:cs="Arial"/>
                <w:b/>
                <w:bCs/>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b/>
                <w:bCs/>
                <w:color w:val="000000"/>
                <w:sz w:val="24"/>
                <w:szCs w:val="24"/>
              </w:rPr>
            </w:pPr>
            <w:r w:rsidRPr="006819F1">
              <w:rPr>
                <w:rFonts w:ascii="Arial" w:hAnsi="Arial" w:cs="Arial"/>
                <w:b/>
                <w:bCs/>
                <w:color w:val="000000"/>
                <w:sz w:val="24"/>
                <w:szCs w:val="24"/>
              </w:rPr>
              <w:t>7 000,0</w:t>
            </w:r>
          </w:p>
        </w:tc>
      </w:tr>
      <w:tr w:rsidR="00B85A91" w:rsidRPr="006819F1" w:rsidTr="005F2134">
        <w:trPr>
          <w:trHeight w:val="39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Государственная поддержка сельского хозяйства</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04</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05</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260 00 00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7 000,0</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Мероприятия в области сельскохозяйственного производства</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04</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05</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260 04 00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7 000,0</w:t>
            </w:r>
          </w:p>
        </w:tc>
      </w:tr>
      <w:tr w:rsidR="00B85A91" w:rsidRPr="006819F1" w:rsidTr="005F2134">
        <w:trPr>
          <w:trHeight w:val="3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Иные бюджетные ассигнования</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04</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05</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260 04 00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800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7 000,0</w:t>
            </w:r>
          </w:p>
        </w:tc>
      </w:tr>
      <w:tr w:rsidR="00B85A91" w:rsidRPr="006819F1" w:rsidTr="005F2134">
        <w:trPr>
          <w:trHeight w:val="103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Субсидии юридическим лицам (кроме государственных учреждений) и физическим лицам - производителям товаров, работ, услуг</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04</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05</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260 04 00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810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7 000,0</w:t>
            </w:r>
          </w:p>
        </w:tc>
      </w:tr>
      <w:tr w:rsidR="00B85A91" w:rsidRPr="006819F1" w:rsidTr="005F2134">
        <w:trPr>
          <w:trHeight w:val="3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b/>
                <w:bCs/>
                <w:color w:val="000000"/>
                <w:sz w:val="24"/>
                <w:szCs w:val="24"/>
              </w:rPr>
            </w:pPr>
            <w:r w:rsidRPr="006819F1">
              <w:rPr>
                <w:rFonts w:ascii="Arial" w:hAnsi="Arial" w:cs="Arial"/>
                <w:b/>
                <w:bCs/>
                <w:color w:val="000000"/>
                <w:sz w:val="24"/>
                <w:szCs w:val="24"/>
              </w:rPr>
              <w:t>Водное хозяйство</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b/>
                <w:bCs/>
                <w:color w:val="000000"/>
                <w:sz w:val="24"/>
                <w:szCs w:val="24"/>
              </w:rPr>
            </w:pPr>
            <w:r w:rsidRPr="006819F1">
              <w:rPr>
                <w:rFonts w:ascii="Arial" w:hAnsi="Arial" w:cs="Arial"/>
                <w:b/>
                <w:bCs/>
                <w:color w:val="000000"/>
                <w:sz w:val="24"/>
                <w:szCs w:val="24"/>
              </w:rPr>
              <w:t>04</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b/>
                <w:bCs/>
                <w:color w:val="000000"/>
                <w:sz w:val="24"/>
                <w:szCs w:val="24"/>
              </w:rPr>
            </w:pPr>
            <w:r w:rsidRPr="006819F1">
              <w:rPr>
                <w:rFonts w:ascii="Arial" w:hAnsi="Arial" w:cs="Arial"/>
                <w:b/>
                <w:bCs/>
                <w:color w:val="000000"/>
                <w:sz w:val="24"/>
                <w:szCs w:val="24"/>
              </w:rPr>
              <w:t>06</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b/>
                <w:bCs/>
                <w:color w:val="000000"/>
                <w:sz w:val="24"/>
                <w:szCs w:val="24"/>
              </w:rPr>
            </w:pPr>
            <w:r w:rsidRPr="006819F1">
              <w:rPr>
                <w:rFonts w:ascii="Arial" w:hAnsi="Arial" w:cs="Arial"/>
                <w:b/>
                <w:bCs/>
                <w:color w:val="000000"/>
                <w:sz w:val="24"/>
                <w:szCs w:val="24"/>
              </w:rPr>
              <w:t>000 00 00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b/>
                <w:bCs/>
                <w:color w:val="000000"/>
                <w:sz w:val="24"/>
                <w:szCs w:val="24"/>
              </w:rPr>
            </w:pPr>
            <w:r w:rsidRPr="006819F1">
              <w:rPr>
                <w:rFonts w:ascii="Arial" w:hAnsi="Arial" w:cs="Arial"/>
                <w:b/>
                <w:bCs/>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b/>
                <w:bCs/>
                <w:color w:val="000000"/>
                <w:sz w:val="24"/>
                <w:szCs w:val="24"/>
              </w:rPr>
            </w:pPr>
            <w:r w:rsidRPr="006819F1">
              <w:rPr>
                <w:rFonts w:ascii="Arial" w:hAnsi="Arial" w:cs="Arial"/>
                <w:b/>
                <w:bCs/>
                <w:color w:val="000000"/>
                <w:sz w:val="24"/>
                <w:szCs w:val="24"/>
              </w:rPr>
              <w:t>29,0</w:t>
            </w:r>
          </w:p>
        </w:tc>
      </w:tr>
      <w:tr w:rsidR="00B85A91" w:rsidRPr="006819F1" w:rsidTr="005F2134">
        <w:trPr>
          <w:trHeight w:val="3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Водохозяйственные мероприятия</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04</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06</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280 00 00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29,0</w:t>
            </w:r>
          </w:p>
        </w:tc>
      </w:tr>
      <w:tr w:rsidR="00B85A91" w:rsidRPr="006819F1" w:rsidTr="005F2134">
        <w:trPr>
          <w:trHeight w:val="112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Мероприятия в области использования, охраны водных объектов и гидротехнических сооружений</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04</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06</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280 01 00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29,0</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Закупка товаров, работ и услуг для государственных нужд</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04</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06</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280 01 00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200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29,0</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Иные закупки товаров, работ и услуг для государственных нужд</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04</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06</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280 01 00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240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29,0</w:t>
            </w:r>
          </w:p>
        </w:tc>
      </w:tr>
      <w:tr w:rsidR="00B85A91" w:rsidRPr="006819F1" w:rsidTr="005F2134">
        <w:trPr>
          <w:trHeight w:val="112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Закупка товаров, работ, услуг в целях капитального ремонта государственного имущества</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04</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06</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280 01 00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243</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29,0</w:t>
            </w:r>
          </w:p>
        </w:tc>
      </w:tr>
      <w:tr w:rsidR="00B85A91" w:rsidRPr="006819F1" w:rsidTr="005F2134">
        <w:trPr>
          <w:trHeight w:val="3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b/>
                <w:bCs/>
                <w:color w:val="000000"/>
                <w:sz w:val="24"/>
                <w:szCs w:val="24"/>
              </w:rPr>
            </w:pPr>
            <w:r w:rsidRPr="006819F1">
              <w:rPr>
                <w:rFonts w:ascii="Arial" w:hAnsi="Arial" w:cs="Arial"/>
                <w:b/>
                <w:bCs/>
                <w:color w:val="000000"/>
                <w:sz w:val="24"/>
                <w:szCs w:val="24"/>
              </w:rPr>
              <w:t>Лесное хозяйство</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b/>
                <w:bCs/>
                <w:color w:val="000000"/>
                <w:sz w:val="24"/>
                <w:szCs w:val="24"/>
              </w:rPr>
            </w:pPr>
            <w:r w:rsidRPr="006819F1">
              <w:rPr>
                <w:rFonts w:ascii="Arial" w:hAnsi="Arial" w:cs="Arial"/>
                <w:b/>
                <w:bCs/>
                <w:color w:val="000000"/>
                <w:sz w:val="24"/>
                <w:szCs w:val="24"/>
              </w:rPr>
              <w:t>04</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b/>
                <w:bCs/>
                <w:color w:val="000000"/>
                <w:sz w:val="24"/>
                <w:szCs w:val="24"/>
              </w:rPr>
            </w:pPr>
            <w:r w:rsidRPr="006819F1">
              <w:rPr>
                <w:rFonts w:ascii="Arial" w:hAnsi="Arial" w:cs="Arial"/>
                <w:b/>
                <w:bCs/>
                <w:color w:val="000000"/>
                <w:sz w:val="24"/>
                <w:szCs w:val="24"/>
              </w:rPr>
              <w:t>07</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b/>
                <w:bCs/>
                <w:color w:val="000000"/>
                <w:sz w:val="24"/>
                <w:szCs w:val="24"/>
              </w:rPr>
            </w:pPr>
            <w:r w:rsidRPr="006819F1">
              <w:rPr>
                <w:rFonts w:ascii="Arial" w:hAnsi="Arial" w:cs="Arial"/>
                <w:b/>
                <w:bCs/>
                <w:color w:val="000000"/>
                <w:sz w:val="24"/>
                <w:szCs w:val="24"/>
              </w:rPr>
              <w:t>000 00 00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b/>
                <w:bCs/>
                <w:color w:val="000000"/>
                <w:sz w:val="24"/>
                <w:szCs w:val="24"/>
              </w:rPr>
            </w:pPr>
            <w:r w:rsidRPr="006819F1">
              <w:rPr>
                <w:rFonts w:ascii="Arial" w:hAnsi="Arial" w:cs="Arial"/>
                <w:b/>
                <w:bCs/>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b/>
                <w:bCs/>
                <w:color w:val="000000"/>
                <w:sz w:val="24"/>
                <w:szCs w:val="24"/>
              </w:rPr>
            </w:pPr>
            <w:r w:rsidRPr="006819F1">
              <w:rPr>
                <w:rFonts w:ascii="Arial" w:hAnsi="Arial" w:cs="Arial"/>
                <w:b/>
                <w:bCs/>
                <w:color w:val="000000"/>
                <w:sz w:val="24"/>
                <w:szCs w:val="24"/>
              </w:rPr>
              <w:t>30 000,0</w:t>
            </w:r>
          </w:p>
        </w:tc>
      </w:tr>
      <w:tr w:rsidR="00B85A91" w:rsidRPr="006819F1" w:rsidTr="005F2134">
        <w:trPr>
          <w:trHeight w:val="3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Вопросы в области лесных отношений</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04</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292 00 00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30 000,0</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Реализация отдельных полномочий в области лесных отношений</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04</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292 01 00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30 000,0</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Мероприятия в области охраны восстановления и использования лесов</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04</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292 01 05</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30 000,0</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Закупка товаров, работ и услуг для государственных нужд</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04</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292 01 05</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200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30 000,0</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Иные закупки товаров, работ и услуг для государственных нужд</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04</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292 01 05</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240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30 000,0</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Прочая закупка товаров, работ и услуг для государственных нужд</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04</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292 01 05</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244</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30 000,0</w:t>
            </w:r>
          </w:p>
        </w:tc>
      </w:tr>
      <w:tr w:rsidR="00B85A91" w:rsidRPr="006819F1" w:rsidTr="005F2134">
        <w:trPr>
          <w:trHeight w:val="3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b/>
                <w:bCs/>
                <w:color w:val="000000"/>
                <w:sz w:val="24"/>
                <w:szCs w:val="24"/>
              </w:rPr>
            </w:pPr>
            <w:r w:rsidRPr="006819F1">
              <w:rPr>
                <w:rFonts w:ascii="Arial" w:hAnsi="Arial" w:cs="Arial"/>
                <w:b/>
                <w:bCs/>
                <w:color w:val="000000"/>
                <w:sz w:val="24"/>
                <w:szCs w:val="24"/>
              </w:rPr>
              <w:t>Транспорт</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b/>
                <w:bCs/>
                <w:color w:val="000000"/>
                <w:sz w:val="24"/>
                <w:szCs w:val="24"/>
              </w:rPr>
            </w:pPr>
            <w:r w:rsidRPr="006819F1">
              <w:rPr>
                <w:rFonts w:ascii="Arial" w:hAnsi="Arial" w:cs="Arial"/>
                <w:b/>
                <w:bCs/>
                <w:color w:val="000000"/>
                <w:sz w:val="24"/>
                <w:szCs w:val="24"/>
              </w:rPr>
              <w:t>04</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b/>
                <w:bCs/>
                <w:color w:val="000000"/>
                <w:sz w:val="24"/>
                <w:szCs w:val="24"/>
              </w:rPr>
            </w:pPr>
            <w:r w:rsidRPr="006819F1">
              <w:rPr>
                <w:rFonts w:ascii="Arial" w:hAnsi="Arial" w:cs="Arial"/>
                <w:b/>
                <w:bCs/>
                <w:color w:val="000000"/>
                <w:sz w:val="24"/>
                <w:szCs w:val="24"/>
              </w:rPr>
              <w:t>08</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b/>
                <w:bCs/>
                <w:color w:val="000000"/>
                <w:sz w:val="24"/>
                <w:szCs w:val="24"/>
              </w:rPr>
            </w:pPr>
            <w:r w:rsidRPr="006819F1">
              <w:rPr>
                <w:rFonts w:ascii="Arial" w:hAnsi="Arial" w:cs="Arial"/>
                <w:b/>
                <w:bCs/>
                <w:color w:val="000000"/>
                <w:sz w:val="24"/>
                <w:szCs w:val="24"/>
              </w:rPr>
              <w:t>000 00 00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b/>
                <w:bCs/>
                <w:color w:val="000000"/>
                <w:sz w:val="24"/>
                <w:szCs w:val="24"/>
              </w:rPr>
            </w:pPr>
            <w:r w:rsidRPr="006819F1">
              <w:rPr>
                <w:rFonts w:ascii="Arial" w:hAnsi="Arial" w:cs="Arial"/>
                <w:b/>
                <w:bCs/>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b/>
                <w:bCs/>
                <w:color w:val="000000"/>
                <w:sz w:val="24"/>
                <w:szCs w:val="24"/>
              </w:rPr>
            </w:pPr>
            <w:r w:rsidRPr="006819F1">
              <w:rPr>
                <w:rFonts w:ascii="Arial" w:hAnsi="Arial" w:cs="Arial"/>
                <w:b/>
                <w:bCs/>
                <w:color w:val="000000"/>
                <w:sz w:val="24"/>
                <w:szCs w:val="24"/>
              </w:rPr>
              <w:t>93 673,0</w:t>
            </w:r>
          </w:p>
        </w:tc>
      </w:tr>
      <w:tr w:rsidR="00B85A91" w:rsidRPr="006819F1" w:rsidTr="005F2134">
        <w:trPr>
          <w:trHeight w:val="3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Другие виды транспорта</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04</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08</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317 00 00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93 673,0</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Субсидии на проведение отдельных мероприятий по другим видам транспорта</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04</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08</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317 01 00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93 673,0</w:t>
            </w:r>
          </w:p>
        </w:tc>
      </w:tr>
      <w:tr w:rsidR="00B85A91" w:rsidRPr="006819F1" w:rsidTr="005F2134">
        <w:trPr>
          <w:trHeight w:val="3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Иные бюджетные ассигнования</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04</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08</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317 01 00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800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93 673,0</w:t>
            </w:r>
          </w:p>
        </w:tc>
      </w:tr>
      <w:tr w:rsidR="00B85A91" w:rsidRPr="006819F1" w:rsidTr="005F2134">
        <w:trPr>
          <w:trHeight w:val="106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Субсидии юридическим лицам (кроме государственных учреждений) и физическим лицам - производителям товаров, работ, услуг</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04</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08</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317 01 00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810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93 673,0</w:t>
            </w:r>
          </w:p>
        </w:tc>
      </w:tr>
      <w:tr w:rsidR="00B85A91" w:rsidRPr="006819F1" w:rsidTr="005F2134">
        <w:trPr>
          <w:trHeight w:val="3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b/>
                <w:bCs/>
                <w:color w:val="000000"/>
                <w:sz w:val="24"/>
                <w:szCs w:val="24"/>
              </w:rPr>
            </w:pPr>
            <w:r w:rsidRPr="006819F1">
              <w:rPr>
                <w:rFonts w:ascii="Arial" w:hAnsi="Arial" w:cs="Arial"/>
                <w:b/>
                <w:bCs/>
                <w:color w:val="000000"/>
                <w:sz w:val="24"/>
                <w:szCs w:val="24"/>
              </w:rPr>
              <w:t>Дорожное хозяйство (дорожные фонды)</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b/>
                <w:bCs/>
                <w:color w:val="000000"/>
                <w:sz w:val="24"/>
                <w:szCs w:val="24"/>
              </w:rPr>
            </w:pPr>
            <w:r w:rsidRPr="006819F1">
              <w:rPr>
                <w:rFonts w:ascii="Arial" w:hAnsi="Arial" w:cs="Arial"/>
                <w:b/>
                <w:bCs/>
                <w:color w:val="000000"/>
                <w:sz w:val="24"/>
                <w:szCs w:val="24"/>
              </w:rPr>
              <w:t>04</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b/>
                <w:bCs/>
                <w:color w:val="000000"/>
                <w:sz w:val="24"/>
                <w:szCs w:val="24"/>
              </w:rPr>
            </w:pPr>
            <w:r w:rsidRPr="006819F1">
              <w:rPr>
                <w:rFonts w:ascii="Arial" w:hAnsi="Arial" w:cs="Arial"/>
                <w:b/>
                <w:bCs/>
                <w:color w:val="000000"/>
                <w:sz w:val="24"/>
                <w:szCs w:val="24"/>
              </w:rPr>
              <w:t>09</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b/>
                <w:bCs/>
                <w:color w:val="000000"/>
                <w:sz w:val="24"/>
                <w:szCs w:val="24"/>
              </w:rPr>
            </w:pPr>
            <w:r w:rsidRPr="006819F1">
              <w:rPr>
                <w:rFonts w:ascii="Arial" w:hAnsi="Arial" w:cs="Arial"/>
                <w:b/>
                <w:bCs/>
                <w:color w:val="000000"/>
                <w:sz w:val="24"/>
                <w:szCs w:val="24"/>
              </w:rPr>
              <w:t>000 00 00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b/>
                <w:bCs/>
                <w:color w:val="000000"/>
                <w:sz w:val="24"/>
                <w:szCs w:val="24"/>
              </w:rPr>
            </w:pPr>
            <w:r w:rsidRPr="006819F1">
              <w:rPr>
                <w:rFonts w:ascii="Arial" w:hAnsi="Arial" w:cs="Arial"/>
                <w:b/>
                <w:bCs/>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b/>
                <w:bCs/>
                <w:color w:val="000000"/>
                <w:sz w:val="24"/>
                <w:szCs w:val="24"/>
              </w:rPr>
            </w:pPr>
            <w:r w:rsidRPr="006819F1">
              <w:rPr>
                <w:rFonts w:ascii="Arial" w:hAnsi="Arial" w:cs="Arial"/>
                <w:b/>
                <w:bCs/>
                <w:color w:val="000000"/>
                <w:sz w:val="24"/>
                <w:szCs w:val="24"/>
              </w:rPr>
              <w:t>504 237,7</w:t>
            </w:r>
          </w:p>
        </w:tc>
      </w:tr>
      <w:tr w:rsidR="00B85A91" w:rsidRPr="006819F1" w:rsidTr="005F2134">
        <w:trPr>
          <w:trHeight w:val="3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Дорожное хозяйство</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04</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09</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315 00 00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288 425,8</w:t>
            </w:r>
          </w:p>
        </w:tc>
      </w:tr>
      <w:tr w:rsidR="00B85A91" w:rsidRPr="006819F1" w:rsidTr="005F2134">
        <w:trPr>
          <w:trHeight w:val="3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Поддержка дорожного хозяйства</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04</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09</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315 02 00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288 425,8</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Содержание автомобильных дорог общего пользования</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04</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09</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315 02 03</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238 648,0</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Закупка товаров, работ и услуг для государственных нужд</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04</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09</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315 02 03</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200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9 529,5</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Иные закупки товаров, работ и услуг для государственных нужд</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04</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09</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315 02 03</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240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9 529,5</w:t>
            </w:r>
          </w:p>
        </w:tc>
      </w:tr>
      <w:tr w:rsidR="00B85A91" w:rsidRPr="006819F1" w:rsidTr="005F2134">
        <w:trPr>
          <w:trHeight w:val="112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Закупка товаров, работ, услуг в целях капитального ремонта государственного имущества</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04</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09</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315 02 03</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243</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9 500,9</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Прочая закупка товаров, работ и услуг для государственных нужд</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04</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09</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315 02 03</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244</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28,6</w:t>
            </w:r>
          </w:p>
        </w:tc>
      </w:tr>
      <w:tr w:rsidR="00B85A91" w:rsidRPr="006819F1" w:rsidTr="005F2134">
        <w:trPr>
          <w:trHeight w:val="112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04</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09</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315 02 03</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600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229 118,5</w:t>
            </w:r>
          </w:p>
        </w:tc>
      </w:tr>
      <w:tr w:rsidR="00B85A91" w:rsidRPr="006819F1" w:rsidTr="005F2134">
        <w:trPr>
          <w:trHeight w:val="3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Субсидии бюджетным учреждениям</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04</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09</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315 02 03</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610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229 118,5</w:t>
            </w:r>
          </w:p>
        </w:tc>
      </w:tr>
      <w:tr w:rsidR="00B85A91" w:rsidRPr="006819F1" w:rsidTr="005F2134">
        <w:trPr>
          <w:trHeight w:val="150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Субсидии бюджетным учреждениям на финансовое обеспечение государственного задания на оказание государственных услуг (выполнение работ)</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04</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09</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315 02 03</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611</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229 118,5</w:t>
            </w:r>
          </w:p>
        </w:tc>
      </w:tr>
      <w:tr w:rsidR="00B85A91" w:rsidRPr="006819F1" w:rsidTr="005F2134">
        <w:trPr>
          <w:trHeight w:val="150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Капитальный ремонт и ремонт дворовых территорий многоквартирных домов, проездов к дворовым территориям многоквартирных домов населенных пунктов</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04</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09</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315 02 04</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49 777,8</w:t>
            </w:r>
          </w:p>
        </w:tc>
      </w:tr>
      <w:tr w:rsidR="00B85A91" w:rsidRPr="006819F1" w:rsidTr="005F2134">
        <w:trPr>
          <w:trHeight w:val="112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04</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09</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315 02 04</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600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49 777,8</w:t>
            </w:r>
          </w:p>
        </w:tc>
      </w:tr>
      <w:tr w:rsidR="00B85A91" w:rsidRPr="006819F1" w:rsidTr="005F2134">
        <w:trPr>
          <w:trHeight w:val="3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Субсидии бюджетным учреждениям</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04</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09</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315 02 04</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610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49 777,8</w:t>
            </w:r>
          </w:p>
        </w:tc>
      </w:tr>
      <w:tr w:rsidR="00B85A91" w:rsidRPr="006819F1" w:rsidTr="005F2134">
        <w:trPr>
          <w:trHeight w:val="150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Субсидии бюджетным учреждениям на финансовое обеспечение государственного задания на оказание государственных услуг (выполнение работ)</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04</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09</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315 02 04</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611</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49 777,8</w:t>
            </w:r>
          </w:p>
        </w:tc>
      </w:tr>
      <w:tr w:rsidR="00B85A91" w:rsidRPr="006819F1" w:rsidTr="005F2134">
        <w:trPr>
          <w:trHeight w:val="3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Региональные целевые программы</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04</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09</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522 00 00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134 872,1</w:t>
            </w:r>
          </w:p>
        </w:tc>
      </w:tr>
      <w:tr w:rsidR="00B85A91" w:rsidRPr="006819F1" w:rsidTr="005F2134">
        <w:trPr>
          <w:trHeight w:val="150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Областная целевая программа "Совершенствование транспортной инфраструктуры Нижегородской области на 2012-2014 годы"</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04</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09</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522 31 00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134 872,1</w:t>
            </w:r>
          </w:p>
        </w:tc>
      </w:tr>
      <w:tr w:rsidR="00B85A91" w:rsidRPr="006819F1" w:rsidTr="005F2134">
        <w:trPr>
          <w:trHeight w:val="223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Строительство (реконструкция) автомобильных дорог общего пользования местного значения, находящихся в собственности муниципальных образований Нижегородской области, в том числе на строительство объектов скоростного внеуличного транспорта</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04</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09</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522 31 01</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75 000,0</w:t>
            </w:r>
          </w:p>
        </w:tc>
      </w:tr>
      <w:tr w:rsidR="00B85A91" w:rsidRPr="006819F1" w:rsidTr="005F2134">
        <w:trPr>
          <w:trHeight w:val="3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Бюджетные инвестиции</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04</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09</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522 31 01</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75 000,0</w:t>
            </w:r>
          </w:p>
        </w:tc>
      </w:tr>
      <w:tr w:rsidR="00B85A91" w:rsidRPr="006819F1" w:rsidTr="005F2134">
        <w:trPr>
          <w:trHeight w:val="112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Бюджетные инвестиции в объекты государственной собственности федеральным государственным учреждениям</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04</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09</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522 31 01</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410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75 000,0</w:t>
            </w:r>
          </w:p>
        </w:tc>
      </w:tr>
      <w:tr w:rsidR="00B85A91" w:rsidRPr="006819F1" w:rsidTr="005F2134">
        <w:trPr>
          <w:trHeight w:val="150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Бюджетные инвестиции в объекты государственной собственности бюджетным учреждениям вне рамок государственного оборонного заказа</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04</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09</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522 31 01</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413</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75 000,0</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Капитальный ремонт и ремонт автомобильных дорог общего пользования населенных пунктов</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04</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09</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522 31 02</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4 959,4</w:t>
            </w:r>
          </w:p>
        </w:tc>
      </w:tr>
      <w:tr w:rsidR="00B85A91" w:rsidRPr="006819F1" w:rsidTr="005F2134">
        <w:trPr>
          <w:trHeight w:val="112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04</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09</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522 31 02</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600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4 959,4</w:t>
            </w:r>
          </w:p>
        </w:tc>
      </w:tr>
      <w:tr w:rsidR="00B85A91" w:rsidRPr="006819F1" w:rsidTr="005F2134">
        <w:trPr>
          <w:trHeight w:val="3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Субсидии бюджетным учреждениям</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04</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09</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522 31 02</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610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4 959,4</w:t>
            </w:r>
          </w:p>
        </w:tc>
      </w:tr>
      <w:tr w:rsidR="00B85A91" w:rsidRPr="006819F1" w:rsidTr="005F2134">
        <w:trPr>
          <w:trHeight w:val="150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Субсидии бюджетным учреждениям на финансовое обеспечение государственного задания на оказание государственных услуг (выполнение работ)</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04</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09</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522 31 02</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611</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4 959,4</w:t>
            </w:r>
          </w:p>
        </w:tc>
      </w:tr>
      <w:tr w:rsidR="00B85A91" w:rsidRPr="006819F1" w:rsidTr="005F2134">
        <w:trPr>
          <w:trHeight w:val="150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Субсидии  на капитальный  ремонт и ремонт  дворовых территорий многоквартирных домов,  проездов к дворовым территориям многоквартирных домов населенных пунктов</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04</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09</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522 31 03</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50 843,1</w:t>
            </w:r>
          </w:p>
        </w:tc>
      </w:tr>
      <w:tr w:rsidR="00B85A91" w:rsidRPr="006819F1" w:rsidTr="005F2134">
        <w:trPr>
          <w:trHeight w:val="112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04</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09</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522 31 03</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600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50 843,1</w:t>
            </w:r>
          </w:p>
        </w:tc>
      </w:tr>
      <w:tr w:rsidR="00B85A91" w:rsidRPr="006819F1" w:rsidTr="005F2134">
        <w:trPr>
          <w:trHeight w:val="3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Субсидии бюджетным учреждениям</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04</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09</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522 31 03</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610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50 843,1</w:t>
            </w:r>
          </w:p>
        </w:tc>
      </w:tr>
      <w:tr w:rsidR="00B85A91" w:rsidRPr="006819F1" w:rsidTr="005F2134">
        <w:trPr>
          <w:trHeight w:val="150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Субсидии бюджетным учреждениям на финансовое обеспечение государственного задания на оказание государственных услуг (выполнение работ)</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04</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09</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522 31 03</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611</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50 843,1</w:t>
            </w:r>
          </w:p>
        </w:tc>
      </w:tr>
      <w:tr w:rsidR="00B85A91" w:rsidRPr="006819F1" w:rsidTr="005F2134">
        <w:trPr>
          <w:trHeight w:val="18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Обеспечение дорожной инфраструктурой земельных участков, предназначенных для бесплатного  предоставления многодетным семьям в собственность для индивидуального жилищного строительства</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04</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09</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522 31 05</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4 069,6</w:t>
            </w:r>
          </w:p>
        </w:tc>
      </w:tr>
      <w:tr w:rsidR="00B85A91" w:rsidRPr="006819F1" w:rsidTr="005F2134">
        <w:trPr>
          <w:trHeight w:val="3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Бюджетные инвестиции</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04</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09</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522 31 05</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4 069,6</w:t>
            </w:r>
          </w:p>
        </w:tc>
      </w:tr>
      <w:tr w:rsidR="00B85A91" w:rsidRPr="006819F1" w:rsidTr="005F2134">
        <w:trPr>
          <w:trHeight w:val="112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Бюджетные инвестиции в объекты государственной собственности федеральным государственным учреждениям</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04</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09</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522 31 05</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410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4 069,6</w:t>
            </w:r>
          </w:p>
        </w:tc>
      </w:tr>
      <w:tr w:rsidR="00B85A91" w:rsidRPr="006819F1" w:rsidTr="005F2134">
        <w:trPr>
          <w:trHeight w:val="150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Бюджетные инвестиции в объекты государственной собственности бюджетным учреждениям вне рамок государственного оборонного заказа</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04</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09</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522 31 05</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413</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4 069,6</w:t>
            </w:r>
          </w:p>
        </w:tc>
      </w:tr>
      <w:tr w:rsidR="00B85A91" w:rsidRPr="006819F1" w:rsidTr="005F2134">
        <w:trPr>
          <w:trHeight w:val="42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Целевые программы муниципальных образований</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04</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09</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795 00 00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80 939,8</w:t>
            </w:r>
          </w:p>
        </w:tc>
      </w:tr>
      <w:tr w:rsidR="00B85A91" w:rsidRPr="006819F1" w:rsidTr="005F2134">
        <w:trPr>
          <w:trHeight w:val="112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Долгосрочная муниципальная целевая программа "Благоустройство  поселков городского округа город Дзержинск на период  до 2017 года"</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04</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09</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795 03 02</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24 913,6</w:t>
            </w:r>
          </w:p>
        </w:tc>
      </w:tr>
      <w:tr w:rsidR="00B85A91" w:rsidRPr="006819F1" w:rsidTr="005F2134">
        <w:trPr>
          <w:trHeight w:val="112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04</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09</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795 03 02</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600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24 913,6</w:t>
            </w:r>
          </w:p>
        </w:tc>
      </w:tr>
      <w:tr w:rsidR="00B85A91" w:rsidRPr="006819F1" w:rsidTr="005F2134">
        <w:trPr>
          <w:trHeight w:val="3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Субсидии бюджетным учреждениям</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04</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09</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795 03 02</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610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24 913,6</w:t>
            </w:r>
          </w:p>
        </w:tc>
      </w:tr>
      <w:tr w:rsidR="00B85A91" w:rsidRPr="006819F1" w:rsidTr="005F2134">
        <w:trPr>
          <w:trHeight w:val="3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Субсидии бюджетным учреждениям на иные цели</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04</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09</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795 03 02</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612</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24 913,6</w:t>
            </w:r>
          </w:p>
        </w:tc>
      </w:tr>
      <w:tr w:rsidR="00B85A91" w:rsidRPr="006819F1" w:rsidTr="005F2134">
        <w:trPr>
          <w:trHeight w:val="112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Адресная инвестиционная программа города Дзержинска на  2013 год и плановый период 2014 и 2015  годов</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04</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09</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795 03 05</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56 026,2</w:t>
            </w:r>
          </w:p>
        </w:tc>
      </w:tr>
      <w:tr w:rsidR="00B85A91" w:rsidRPr="006819F1" w:rsidTr="005F2134">
        <w:trPr>
          <w:trHeight w:val="3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Бюджетные инвестиции</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04</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09</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795 03 05</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56 026,2</w:t>
            </w:r>
          </w:p>
        </w:tc>
      </w:tr>
      <w:tr w:rsidR="00B85A91" w:rsidRPr="006819F1" w:rsidTr="005F2134">
        <w:trPr>
          <w:trHeight w:val="112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Бюджетные инвестиции в объекты государственной собственности федеральным государственным учреждениям</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04</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09</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795 03 05</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410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56 026,2</w:t>
            </w:r>
          </w:p>
        </w:tc>
      </w:tr>
      <w:tr w:rsidR="00B85A91" w:rsidRPr="006819F1" w:rsidTr="005F2134">
        <w:trPr>
          <w:trHeight w:val="150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Бюджетные инвестиции в объекты государственной собственности бюджетным учреждениям вне рамок государственного оборонного заказа</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04</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09</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795 03 05</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413</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56 026,2</w:t>
            </w:r>
          </w:p>
        </w:tc>
      </w:tr>
      <w:tr w:rsidR="00B85A91" w:rsidRPr="006819F1" w:rsidTr="005F2134">
        <w:trPr>
          <w:trHeight w:val="3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b/>
                <w:bCs/>
                <w:color w:val="000000"/>
                <w:sz w:val="24"/>
                <w:szCs w:val="24"/>
              </w:rPr>
            </w:pPr>
            <w:r w:rsidRPr="006819F1">
              <w:rPr>
                <w:rFonts w:ascii="Arial" w:hAnsi="Arial" w:cs="Arial"/>
                <w:b/>
                <w:bCs/>
                <w:color w:val="000000"/>
                <w:sz w:val="24"/>
                <w:szCs w:val="24"/>
              </w:rPr>
              <w:t>Связь и информатика</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b/>
                <w:bCs/>
                <w:color w:val="000000"/>
                <w:sz w:val="24"/>
                <w:szCs w:val="24"/>
              </w:rPr>
            </w:pPr>
            <w:r w:rsidRPr="006819F1">
              <w:rPr>
                <w:rFonts w:ascii="Arial" w:hAnsi="Arial" w:cs="Arial"/>
                <w:b/>
                <w:bCs/>
                <w:color w:val="000000"/>
                <w:sz w:val="24"/>
                <w:szCs w:val="24"/>
              </w:rPr>
              <w:t>04</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b/>
                <w:bCs/>
                <w:color w:val="000000"/>
                <w:sz w:val="24"/>
                <w:szCs w:val="24"/>
              </w:rPr>
            </w:pPr>
            <w:r w:rsidRPr="006819F1">
              <w:rPr>
                <w:rFonts w:ascii="Arial" w:hAnsi="Arial" w:cs="Arial"/>
                <w:b/>
                <w:bCs/>
                <w:color w:val="000000"/>
                <w:sz w:val="24"/>
                <w:szCs w:val="24"/>
              </w:rPr>
              <w:t>10</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b/>
                <w:bCs/>
                <w:color w:val="000000"/>
                <w:sz w:val="24"/>
                <w:szCs w:val="24"/>
              </w:rPr>
            </w:pPr>
            <w:r w:rsidRPr="006819F1">
              <w:rPr>
                <w:rFonts w:ascii="Arial" w:hAnsi="Arial" w:cs="Arial"/>
                <w:b/>
                <w:bCs/>
                <w:color w:val="000000"/>
                <w:sz w:val="24"/>
                <w:szCs w:val="24"/>
              </w:rPr>
              <w:t>000 00 00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b/>
                <w:bCs/>
                <w:color w:val="000000"/>
                <w:sz w:val="24"/>
                <w:szCs w:val="24"/>
              </w:rPr>
            </w:pPr>
            <w:r w:rsidRPr="006819F1">
              <w:rPr>
                <w:rFonts w:ascii="Arial" w:hAnsi="Arial" w:cs="Arial"/>
                <w:b/>
                <w:bCs/>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b/>
                <w:bCs/>
                <w:color w:val="000000"/>
                <w:sz w:val="24"/>
                <w:szCs w:val="24"/>
              </w:rPr>
            </w:pPr>
            <w:r w:rsidRPr="006819F1">
              <w:rPr>
                <w:rFonts w:ascii="Arial" w:hAnsi="Arial" w:cs="Arial"/>
                <w:b/>
                <w:bCs/>
                <w:color w:val="000000"/>
                <w:sz w:val="24"/>
                <w:szCs w:val="24"/>
              </w:rPr>
              <w:t>35 538,0</w:t>
            </w:r>
          </w:p>
        </w:tc>
      </w:tr>
      <w:tr w:rsidR="00B85A91" w:rsidRPr="006819F1" w:rsidTr="005F2134">
        <w:trPr>
          <w:trHeight w:val="3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Целевые программы муниципальных образований</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04</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10</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795 00 00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35 538,0</w:t>
            </w:r>
          </w:p>
        </w:tc>
      </w:tr>
      <w:tr w:rsidR="00B85A91" w:rsidRPr="006819F1" w:rsidTr="005F2134">
        <w:trPr>
          <w:trHeight w:val="186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Ведомственная целевая программа "Создание инфраструктуры для оказания государственных и муниципальных услуг в электронном виде на территории  муниципального округа город Дзержинск"  на  2012-2014 годы</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04</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10</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795 04 10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35 538,0</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Закупка товаров, работ и услуг для государственных нужд</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04</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10</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795 04 10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200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35 538,0</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Иные закупки товаров, работ и услуг для государственных нужд</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04</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10</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795 04 10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240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35 538,0</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Закупка товаров, работ, услуг в сфере информационно-коммуникационных технологий</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04</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10</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795 04 10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242</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7 545,0</w:t>
            </w:r>
          </w:p>
        </w:tc>
      </w:tr>
      <w:tr w:rsidR="00B85A91" w:rsidRPr="006819F1" w:rsidTr="005F2134">
        <w:trPr>
          <w:trHeight w:val="112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Закупка товаров, работ, услуг в целях капитального ремонта государственного имущества</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04</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10</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795 04 10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243</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25 107,0</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Прочая закупка товаров, работ и услуг для государственных нужд</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04</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10</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795 04 10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244</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2 886,0</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b/>
                <w:bCs/>
                <w:color w:val="000000"/>
                <w:sz w:val="24"/>
                <w:szCs w:val="24"/>
              </w:rPr>
            </w:pPr>
            <w:r w:rsidRPr="006819F1">
              <w:rPr>
                <w:rFonts w:ascii="Arial" w:hAnsi="Arial" w:cs="Arial"/>
                <w:b/>
                <w:bCs/>
                <w:color w:val="000000"/>
                <w:sz w:val="24"/>
                <w:szCs w:val="24"/>
              </w:rPr>
              <w:t>Другие вопросы в области национальной экономики</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b/>
                <w:bCs/>
                <w:color w:val="000000"/>
                <w:sz w:val="24"/>
                <w:szCs w:val="24"/>
              </w:rPr>
            </w:pPr>
            <w:r w:rsidRPr="006819F1">
              <w:rPr>
                <w:rFonts w:ascii="Arial" w:hAnsi="Arial" w:cs="Arial"/>
                <w:b/>
                <w:bCs/>
                <w:color w:val="000000"/>
                <w:sz w:val="24"/>
                <w:szCs w:val="24"/>
              </w:rPr>
              <w:t>04</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b/>
                <w:bCs/>
                <w:color w:val="000000"/>
                <w:sz w:val="24"/>
                <w:szCs w:val="24"/>
              </w:rPr>
            </w:pPr>
            <w:r w:rsidRPr="006819F1">
              <w:rPr>
                <w:rFonts w:ascii="Arial" w:hAnsi="Arial" w:cs="Arial"/>
                <w:b/>
                <w:bCs/>
                <w:color w:val="000000"/>
                <w:sz w:val="24"/>
                <w:szCs w:val="24"/>
              </w:rPr>
              <w:t>12</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b/>
                <w:bCs/>
                <w:color w:val="000000"/>
                <w:sz w:val="24"/>
                <w:szCs w:val="24"/>
              </w:rPr>
            </w:pPr>
            <w:r w:rsidRPr="006819F1">
              <w:rPr>
                <w:rFonts w:ascii="Arial" w:hAnsi="Arial" w:cs="Arial"/>
                <w:b/>
                <w:bCs/>
                <w:color w:val="000000"/>
                <w:sz w:val="24"/>
                <w:szCs w:val="24"/>
              </w:rPr>
              <w:t>000 00 00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b/>
                <w:bCs/>
                <w:color w:val="000000"/>
                <w:sz w:val="24"/>
                <w:szCs w:val="24"/>
              </w:rPr>
            </w:pPr>
            <w:r w:rsidRPr="006819F1">
              <w:rPr>
                <w:rFonts w:ascii="Arial" w:hAnsi="Arial" w:cs="Arial"/>
                <w:b/>
                <w:bCs/>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b/>
                <w:bCs/>
                <w:color w:val="000000"/>
                <w:sz w:val="24"/>
                <w:szCs w:val="24"/>
              </w:rPr>
            </w:pPr>
            <w:r w:rsidRPr="006819F1">
              <w:rPr>
                <w:rFonts w:ascii="Arial" w:hAnsi="Arial" w:cs="Arial"/>
                <w:b/>
                <w:bCs/>
                <w:color w:val="000000"/>
                <w:sz w:val="24"/>
                <w:szCs w:val="24"/>
              </w:rPr>
              <w:t>47 146,3</w:t>
            </w:r>
          </w:p>
        </w:tc>
      </w:tr>
      <w:tr w:rsidR="00B85A91" w:rsidRPr="006819F1" w:rsidTr="005F2134">
        <w:trPr>
          <w:trHeight w:val="76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Реализация государственных функций, связанных с общегосударственным управлением</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04</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12</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092 00 00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35 852,4</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Обеспечение деятельности  (оказание услуг) подведомственных учреждений</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04</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12</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092 99 00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35 852,4</w:t>
            </w:r>
          </w:p>
        </w:tc>
      </w:tr>
      <w:tr w:rsidR="00B85A91" w:rsidRPr="006819F1" w:rsidTr="005F2134">
        <w:trPr>
          <w:trHeight w:val="112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04</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12</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092 99 00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600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35 852,4</w:t>
            </w:r>
          </w:p>
        </w:tc>
      </w:tr>
      <w:tr w:rsidR="00B85A91" w:rsidRPr="006819F1" w:rsidTr="005F2134">
        <w:trPr>
          <w:trHeight w:val="3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Субсидии бюджетным учреждениям</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04</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12</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092 99 00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610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35 852,4</w:t>
            </w:r>
          </w:p>
        </w:tc>
      </w:tr>
      <w:tr w:rsidR="00B85A91" w:rsidRPr="006819F1" w:rsidTr="005F2134">
        <w:trPr>
          <w:trHeight w:val="150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Субсидии бюджетным учреждениям на финансовое обеспечение государственного задания на оказание государственных услуг (выполнение работ)</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04</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12</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092 99 00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611</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29 187,5</w:t>
            </w:r>
          </w:p>
        </w:tc>
      </w:tr>
      <w:tr w:rsidR="00B85A91" w:rsidRPr="006819F1" w:rsidTr="005F2134">
        <w:trPr>
          <w:trHeight w:val="4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Субсидии бюджетным учреждениям на иные цели</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04</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12</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092 99 00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612</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6 664,9</w:t>
            </w:r>
          </w:p>
        </w:tc>
      </w:tr>
      <w:tr w:rsidR="00B85A91" w:rsidRPr="006819F1" w:rsidTr="005F2134">
        <w:trPr>
          <w:trHeight w:val="112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Бюджетные инвестиции в объекты капитального строительства, не включенные в целевые программы</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04</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12</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102 00 00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1 646,9</w:t>
            </w:r>
          </w:p>
        </w:tc>
      </w:tr>
      <w:tr w:rsidR="00B85A91" w:rsidRPr="006819F1" w:rsidTr="005F2134">
        <w:trPr>
          <w:trHeight w:val="181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Бюджетные инвестиции в объекты капитального строительства государственной собственности субъектов Российской Федерации (объекты капитального строительства собственности муниципальных образований)</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04</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12</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102 01 00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1 646,9</w:t>
            </w:r>
          </w:p>
        </w:tc>
      </w:tr>
      <w:tr w:rsidR="00B85A91" w:rsidRPr="006819F1" w:rsidTr="005F2134">
        <w:trPr>
          <w:trHeight w:val="117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Бюджетные инвестиции в объекты капитального строительства государственной собственности субъектов Российской Федерации</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04</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12</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102 01 01</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1 646,9</w:t>
            </w:r>
          </w:p>
        </w:tc>
      </w:tr>
      <w:tr w:rsidR="00B85A91" w:rsidRPr="006819F1" w:rsidTr="005F2134">
        <w:trPr>
          <w:trHeight w:val="3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Бюджетные инвестиции</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04</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12</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102 01 01</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1 646,9</w:t>
            </w:r>
          </w:p>
        </w:tc>
      </w:tr>
      <w:tr w:rsidR="00B85A91" w:rsidRPr="006819F1" w:rsidTr="005F2134">
        <w:trPr>
          <w:trHeight w:val="112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Бюджетные инвестиции в объекты государственной собственности федеральным государственным учреждениям</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04</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12</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102 01 01</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410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1 646,9</w:t>
            </w:r>
          </w:p>
        </w:tc>
      </w:tr>
      <w:tr w:rsidR="00B85A91" w:rsidRPr="006819F1" w:rsidTr="005F2134">
        <w:trPr>
          <w:trHeight w:val="150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Бюджетные инвестиции в объекты государственной собственности бюджетным учреждениям вне рамок государственного оборонного заказа</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04</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12</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102 01 01</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413</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1 646,9</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Иные безвозмездные и безвозвратные перечисления</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04</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12</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520 00 00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72,2</w:t>
            </w:r>
          </w:p>
        </w:tc>
      </w:tr>
      <w:tr w:rsidR="00B85A91" w:rsidRPr="006819F1" w:rsidTr="005F2134">
        <w:trPr>
          <w:trHeight w:val="112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Субсидии на повышение заработной платы отдельным категориям работников бюджетной сферы</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04</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12</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520 55 00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72,2</w:t>
            </w:r>
          </w:p>
        </w:tc>
      </w:tr>
      <w:tr w:rsidR="00B85A91" w:rsidRPr="006819F1" w:rsidTr="005F2134">
        <w:trPr>
          <w:trHeight w:val="112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04</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12</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520 55 00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600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72,2</w:t>
            </w:r>
          </w:p>
        </w:tc>
      </w:tr>
      <w:tr w:rsidR="00B85A91" w:rsidRPr="006819F1" w:rsidTr="005F2134">
        <w:trPr>
          <w:trHeight w:val="3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Субсидии бюджетным учреждениям</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04</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12</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520 55 00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610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72,2</w:t>
            </w:r>
          </w:p>
        </w:tc>
      </w:tr>
      <w:tr w:rsidR="00B85A91" w:rsidRPr="006819F1" w:rsidTr="005F2134">
        <w:trPr>
          <w:trHeight w:val="150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Субсидии бюджетным учреждениям на финансовое обеспечение государственного задания на оказание государственных услуг (выполнение работ)</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04</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12</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520 55 00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611</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72,2</w:t>
            </w:r>
          </w:p>
        </w:tc>
      </w:tr>
      <w:tr w:rsidR="00B85A91" w:rsidRPr="006819F1" w:rsidTr="005F2134">
        <w:trPr>
          <w:trHeight w:val="39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Целевые программы муниципальных образований</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04</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12</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795 00 00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9 574,8</w:t>
            </w:r>
          </w:p>
        </w:tc>
      </w:tr>
      <w:tr w:rsidR="00B85A91" w:rsidRPr="006819F1" w:rsidTr="005F2134">
        <w:trPr>
          <w:trHeight w:val="114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Долгосрочная муниципальная целевая программа "Развитие жилищного строительства городского округа город Дзержинск на 2012-2020 годы"</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04</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12</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795 00 03</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5 222,9</w:t>
            </w:r>
          </w:p>
        </w:tc>
      </w:tr>
      <w:tr w:rsidR="00B85A91" w:rsidRPr="006819F1" w:rsidTr="005F2134">
        <w:trPr>
          <w:trHeight w:val="112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04</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12</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795 00 03</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600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5 222,9</w:t>
            </w:r>
          </w:p>
        </w:tc>
      </w:tr>
      <w:tr w:rsidR="00B85A91" w:rsidRPr="006819F1" w:rsidTr="005F2134">
        <w:trPr>
          <w:trHeight w:val="3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Субсидии бюджетным учреждениям</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04</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12</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795 00 03</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610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5 222,9</w:t>
            </w:r>
          </w:p>
        </w:tc>
      </w:tr>
      <w:tr w:rsidR="00B85A91" w:rsidRPr="006819F1" w:rsidTr="005F2134">
        <w:trPr>
          <w:trHeight w:val="3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Субсидии бюджетным учреждениям на иные цели</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04</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12</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795 00 03</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612</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5 222,9</w:t>
            </w:r>
          </w:p>
        </w:tc>
      </w:tr>
      <w:tr w:rsidR="00B85A91" w:rsidRPr="006819F1" w:rsidTr="005F2134">
        <w:trPr>
          <w:trHeight w:val="112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Адресная инвестиционная программа города Дзержинска на  2013 год и плановый период 2014 и 2015  годов</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04</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12</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795 03 05</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699,4</w:t>
            </w:r>
          </w:p>
        </w:tc>
      </w:tr>
      <w:tr w:rsidR="00B85A91" w:rsidRPr="006819F1" w:rsidTr="005F2134">
        <w:trPr>
          <w:trHeight w:val="3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Бюджетные инвестиции</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04</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12</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795 03 05</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699,4</w:t>
            </w:r>
          </w:p>
        </w:tc>
      </w:tr>
      <w:tr w:rsidR="00B85A91" w:rsidRPr="006819F1" w:rsidTr="005F2134">
        <w:trPr>
          <w:trHeight w:val="112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Бюджетные инвестиции в объекты государственной собственности федеральным государственным учреждениям</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04</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12</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795 03 05</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410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699,4</w:t>
            </w:r>
          </w:p>
        </w:tc>
      </w:tr>
      <w:tr w:rsidR="00B85A91" w:rsidRPr="006819F1" w:rsidTr="005F2134">
        <w:trPr>
          <w:trHeight w:val="150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Бюджетные инвестиции в объекты государственной собственности бюджетным учреждениям вне рамок государственного оборонного заказа</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04</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12</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795 03 05</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413</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699,4</w:t>
            </w:r>
          </w:p>
        </w:tc>
      </w:tr>
      <w:tr w:rsidR="00B85A91" w:rsidRPr="006819F1" w:rsidTr="005F2134">
        <w:trPr>
          <w:trHeight w:val="112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Муниципальная адресная программа развития застроенных территорий в городе Дзержинске на 2013-2020 годы</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04</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12</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795 03 06</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652,5</w:t>
            </w:r>
          </w:p>
        </w:tc>
      </w:tr>
      <w:tr w:rsidR="00B85A91" w:rsidRPr="006819F1" w:rsidTr="005F2134">
        <w:trPr>
          <w:trHeight w:val="112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04</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12</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795 03 06</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600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652,5</w:t>
            </w:r>
          </w:p>
        </w:tc>
      </w:tr>
      <w:tr w:rsidR="00B85A91" w:rsidRPr="006819F1" w:rsidTr="005F2134">
        <w:trPr>
          <w:trHeight w:val="3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Субсидии бюджетным учреждениям</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04</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12</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795 03 06</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610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652,5</w:t>
            </w:r>
          </w:p>
        </w:tc>
      </w:tr>
      <w:tr w:rsidR="00B85A91" w:rsidRPr="006819F1" w:rsidTr="005F2134">
        <w:trPr>
          <w:trHeight w:val="39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Субсидии бюджетным учреждениям на иные цели</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04</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12</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795 03 06</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612</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652,5</w:t>
            </w:r>
          </w:p>
        </w:tc>
      </w:tr>
      <w:tr w:rsidR="00B85A91" w:rsidRPr="006819F1" w:rsidTr="005F2134">
        <w:trPr>
          <w:trHeight w:val="150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Долгосрочная целевая программа "Развитие и поддержка малого и среднего предпринимательства  города Дзержинска на 2011-2015 годы"</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04</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12</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795 58 00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3 000,0</w:t>
            </w:r>
          </w:p>
        </w:tc>
      </w:tr>
      <w:tr w:rsidR="00B85A91" w:rsidRPr="006819F1" w:rsidTr="005F2134">
        <w:trPr>
          <w:trHeight w:val="3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Иные бюджетные ассигнования</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04</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12</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795 58 00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800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3 000,0</w:t>
            </w:r>
          </w:p>
        </w:tc>
      </w:tr>
      <w:tr w:rsidR="00B85A91" w:rsidRPr="006819F1" w:rsidTr="005F2134">
        <w:trPr>
          <w:trHeight w:val="114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Субсидии юридическим лицам (кроме государственных учреждений) и физическим лицам - производителям товаров, работ, услуг</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04</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12</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795 58 00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810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3 000,0</w:t>
            </w:r>
          </w:p>
        </w:tc>
      </w:tr>
      <w:tr w:rsidR="00B85A91" w:rsidRPr="006819F1" w:rsidTr="005F2134">
        <w:trPr>
          <w:trHeight w:val="3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b/>
                <w:bCs/>
                <w:color w:val="000000"/>
                <w:sz w:val="24"/>
                <w:szCs w:val="24"/>
              </w:rPr>
            </w:pPr>
            <w:r w:rsidRPr="006819F1">
              <w:rPr>
                <w:rFonts w:ascii="Arial" w:hAnsi="Arial" w:cs="Arial"/>
                <w:b/>
                <w:bCs/>
                <w:color w:val="000000"/>
                <w:sz w:val="24"/>
                <w:szCs w:val="24"/>
              </w:rPr>
              <w:t>Жилищно-коммунальное хозяйство</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b/>
                <w:bCs/>
                <w:color w:val="000000"/>
                <w:sz w:val="24"/>
                <w:szCs w:val="24"/>
              </w:rPr>
            </w:pPr>
            <w:r w:rsidRPr="006819F1">
              <w:rPr>
                <w:rFonts w:ascii="Arial" w:hAnsi="Arial" w:cs="Arial"/>
                <w:b/>
                <w:bCs/>
                <w:color w:val="000000"/>
                <w:sz w:val="24"/>
                <w:szCs w:val="24"/>
              </w:rPr>
              <w:t>05</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b/>
                <w:bCs/>
                <w:color w:val="000000"/>
                <w:sz w:val="24"/>
                <w:szCs w:val="24"/>
              </w:rPr>
            </w:pPr>
            <w:r w:rsidRPr="006819F1">
              <w:rPr>
                <w:rFonts w:ascii="Arial" w:hAnsi="Arial" w:cs="Arial"/>
                <w:b/>
                <w:bCs/>
                <w:color w:val="000000"/>
                <w:sz w:val="24"/>
                <w:szCs w:val="24"/>
              </w:rPr>
              <w:t>00</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b/>
                <w:bCs/>
                <w:color w:val="000000"/>
                <w:sz w:val="24"/>
                <w:szCs w:val="24"/>
              </w:rPr>
            </w:pPr>
            <w:r w:rsidRPr="006819F1">
              <w:rPr>
                <w:rFonts w:ascii="Arial" w:hAnsi="Arial" w:cs="Arial"/>
                <w:b/>
                <w:bCs/>
                <w:color w:val="000000"/>
                <w:sz w:val="24"/>
                <w:szCs w:val="24"/>
              </w:rPr>
              <w:t>000 00 00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b/>
                <w:bCs/>
                <w:color w:val="000000"/>
                <w:sz w:val="24"/>
                <w:szCs w:val="24"/>
              </w:rPr>
            </w:pPr>
            <w:r w:rsidRPr="006819F1">
              <w:rPr>
                <w:rFonts w:ascii="Arial" w:hAnsi="Arial" w:cs="Arial"/>
                <w:b/>
                <w:bCs/>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b/>
                <w:bCs/>
                <w:color w:val="000000"/>
                <w:sz w:val="24"/>
                <w:szCs w:val="24"/>
              </w:rPr>
            </w:pPr>
            <w:r w:rsidRPr="006819F1">
              <w:rPr>
                <w:rFonts w:ascii="Arial" w:hAnsi="Arial" w:cs="Arial"/>
                <w:b/>
                <w:bCs/>
                <w:color w:val="000000"/>
                <w:sz w:val="24"/>
                <w:szCs w:val="24"/>
              </w:rPr>
              <w:t>504 884,8</w:t>
            </w:r>
          </w:p>
        </w:tc>
      </w:tr>
      <w:tr w:rsidR="00B85A91" w:rsidRPr="006819F1" w:rsidTr="005F2134">
        <w:trPr>
          <w:trHeight w:val="3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b/>
                <w:bCs/>
                <w:color w:val="000000"/>
                <w:sz w:val="24"/>
                <w:szCs w:val="24"/>
              </w:rPr>
            </w:pPr>
            <w:r w:rsidRPr="006819F1">
              <w:rPr>
                <w:rFonts w:ascii="Arial" w:hAnsi="Arial" w:cs="Arial"/>
                <w:b/>
                <w:bCs/>
                <w:color w:val="000000"/>
                <w:sz w:val="24"/>
                <w:szCs w:val="24"/>
              </w:rPr>
              <w:t>Жилищное хозяйство</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b/>
                <w:bCs/>
                <w:color w:val="000000"/>
                <w:sz w:val="24"/>
                <w:szCs w:val="24"/>
              </w:rPr>
            </w:pPr>
            <w:r w:rsidRPr="006819F1">
              <w:rPr>
                <w:rFonts w:ascii="Arial" w:hAnsi="Arial" w:cs="Arial"/>
                <w:b/>
                <w:bCs/>
                <w:color w:val="000000"/>
                <w:sz w:val="24"/>
                <w:szCs w:val="24"/>
              </w:rPr>
              <w:t>05</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b/>
                <w:bCs/>
                <w:color w:val="000000"/>
                <w:sz w:val="24"/>
                <w:szCs w:val="24"/>
              </w:rPr>
            </w:pPr>
            <w:r w:rsidRPr="006819F1">
              <w:rPr>
                <w:rFonts w:ascii="Arial" w:hAnsi="Arial" w:cs="Arial"/>
                <w:b/>
                <w:bCs/>
                <w:color w:val="000000"/>
                <w:sz w:val="24"/>
                <w:szCs w:val="24"/>
              </w:rPr>
              <w:t>01</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b/>
                <w:bCs/>
                <w:color w:val="000000"/>
                <w:sz w:val="24"/>
                <w:szCs w:val="24"/>
              </w:rPr>
            </w:pPr>
            <w:r w:rsidRPr="006819F1">
              <w:rPr>
                <w:rFonts w:ascii="Arial" w:hAnsi="Arial" w:cs="Arial"/>
                <w:b/>
                <w:bCs/>
                <w:color w:val="000000"/>
                <w:sz w:val="24"/>
                <w:szCs w:val="24"/>
              </w:rPr>
              <w:t>000 00 00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b/>
                <w:bCs/>
                <w:color w:val="000000"/>
                <w:sz w:val="24"/>
                <w:szCs w:val="24"/>
              </w:rPr>
            </w:pPr>
            <w:r w:rsidRPr="006819F1">
              <w:rPr>
                <w:rFonts w:ascii="Arial" w:hAnsi="Arial" w:cs="Arial"/>
                <w:b/>
                <w:bCs/>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b/>
                <w:bCs/>
                <w:color w:val="000000"/>
                <w:sz w:val="24"/>
                <w:szCs w:val="24"/>
              </w:rPr>
            </w:pPr>
            <w:r w:rsidRPr="006819F1">
              <w:rPr>
                <w:rFonts w:ascii="Arial" w:hAnsi="Arial" w:cs="Arial"/>
                <w:b/>
                <w:bCs/>
                <w:color w:val="000000"/>
                <w:sz w:val="24"/>
                <w:szCs w:val="24"/>
              </w:rPr>
              <w:t>221 022,7</w:t>
            </w:r>
          </w:p>
        </w:tc>
      </w:tr>
      <w:tr w:rsidR="00B85A91" w:rsidRPr="006819F1" w:rsidTr="005F2134">
        <w:trPr>
          <w:trHeight w:val="18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Обеспечение мероприятий по капитальному ремонту многоквартирных домов, переселению граждан из аварийного жилищного фонда и модернизации систем коммунальной инфраструктуры</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05</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098 00 00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103 731,1</w:t>
            </w:r>
          </w:p>
        </w:tc>
      </w:tr>
      <w:tr w:rsidR="00B85A91" w:rsidRPr="006819F1" w:rsidTr="005F2134">
        <w:trPr>
          <w:trHeight w:val="304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Обеспечение мероприятий по капитальному ремонту многоквартирных домов,  переселению граждан из аварийного жилищного фонда и  модернизации систем коммунальной инфраструктуры за счет средств, поступивших от государственной корпорации Фонд содействия реформированию жилищно-коммунального хозяйства</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05</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098 01 00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68 556,2</w:t>
            </w:r>
          </w:p>
        </w:tc>
      </w:tr>
      <w:tr w:rsidR="00B85A91" w:rsidRPr="006819F1" w:rsidTr="005F2134">
        <w:trPr>
          <w:trHeight w:val="18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Обеспечение мероприятий по капитальному ремонту многоквартирных домов за счет средств, поступивших от государственной корпорации Фонд содействия реформированию жилищно-коммунального хозяйства</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05</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098 01 01</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14 385,0</w:t>
            </w:r>
          </w:p>
        </w:tc>
      </w:tr>
      <w:tr w:rsidR="00B85A91" w:rsidRPr="006819F1" w:rsidTr="005F2134">
        <w:trPr>
          <w:trHeight w:val="3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Иные бюджетные ассигнования</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05</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098 01 01</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800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14 385,0</w:t>
            </w:r>
          </w:p>
        </w:tc>
      </w:tr>
      <w:tr w:rsidR="00B85A91" w:rsidRPr="006819F1" w:rsidTr="005F2134">
        <w:trPr>
          <w:trHeight w:val="117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Субсидии юридическим лицам (кроме государственных учреждений) и физическим лицам - производителям товаров, работ, услуг</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05</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098 01 01</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810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14 385,0</w:t>
            </w:r>
          </w:p>
        </w:tc>
      </w:tr>
      <w:tr w:rsidR="00B85A91" w:rsidRPr="006819F1" w:rsidTr="005F2134">
        <w:trPr>
          <w:trHeight w:val="18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Обеспечение мероприятий по переселению граждан из аварийного жилищного фонда за счет средств государственной корпорации Фонд содействия реформированию жилищно-коммунального хозяйства</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05</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098 01 02</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54 171,2</w:t>
            </w:r>
          </w:p>
        </w:tc>
      </w:tr>
      <w:tr w:rsidR="00B85A91" w:rsidRPr="006819F1" w:rsidTr="005F2134">
        <w:trPr>
          <w:trHeight w:val="3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Бюджетные инвестиции</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05</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098 01 02</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54 171,2</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Бюджетные инвестиции на приобретение объектов недвижимого имущества</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05</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098 01 02</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440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54 171,2</w:t>
            </w:r>
          </w:p>
        </w:tc>
      </w:tr>
      <w:tr w:rsidR="00B85A91" w:rsidRPr="006819F1" w:rsidTr="005F2134">
        <w:trPr>
          <w:trHeight w:val="79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Бюджетные инвестиции на приобретение объектов недвижимого имущества казенным учреждениям</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05</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098 01 02</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441</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54 171,2</w:t>
            </w:r>
          </w:p>
        </w:tc>
      </w:tr>
      <w:tr w:rsidR="00B85A91" w:rsidRPr="006819F1" w:rsidTr="005F2134">
        <w:trPr>
          <w:trHeight w:val="181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Обеспечение мероприятий по капитальному ремонту многоквартирных домов,  переселению граждан из аварийного жилищного фонда и  модернизации систем коммунальной инфраструктуры за счет средств бюджетов</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05</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098 02 00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35 174,9</w:t>
            </w:r>
          </w:p>
        </w:tc>
      </w:tr>
      <w:tr w:rsidR="00B85A91" w:rsidRPr="006819F1" w:rsidTr="005F2134">
        <w:trPr>
          <w:trHeight w:val="112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Обеспечение мероприятий по капитальному ремонту многоквартирных домов за счет средств бюджетов</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05</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098 02 01</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16 472,0</w:t>
            </w:r>
          </w:p>
        </w:tc>
      </w:tr>
      <w:tr w:rsidR="00B85A91" w:rsidRPr="006819F1" w:rsidTr="005F2134">
        <w:trPr>
          <w:trHeight w:val="3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Иные бюджетные ассигнования</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05</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098 02 01</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800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16 472,0</w:t>
            </w:r>
          </w:p>
        </w:tc>
      </w:tr>
      <w:tr w:rsidR="00B85A91" w:rsidRPr="006819F1" w:rsidTr="005F2134">
        <w:trPr>
          <w:trHeight w:val="121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Субсидии юридическим лицам (кроме государственных учреждений) и физическим лицам - производителям товаров, работ, услуг</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05</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098 02 01</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810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16 472,0</w:t>
            </w:r>
          </w:p>
        </w:tc>
      </w:tr>
      <w:tr w:rsidR="00B85A91" w:rsidRPr="006819F1" w:rsidTr="005F2134">
        <w:trPr>
          <w:trHeight w:val="112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Обеспечение мероприятий по переселению граждан из аварийного жилищного фонда за счет средств бюджетов</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05</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098 02 02</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18 702,9</w:t>
            </w:r>
          </w:p>
        </w:tc>
      </w:tr>
      <w:tr w:rsidR="00B85A91" w:rsidRPr="006819F1" w:rsidTr="005F2134">
        <w:trPr>
          <w:trHeight w:val="3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Бюджетные инвестиции</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05</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098 02 02</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18 702,9</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Бюджетные инвестиции на приобретение объектов недвижимого имущества</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05</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098 02 02</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440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18 702,9</w:t>
            </w:r>
          </w:p>
        </w:tc>
      </w:tr>
      <w:tr w:rsidR="00B85A91" w:rsidRPr="006819F1" w:rsidTr="005F2134">
        <w:trPr>
          <w:trHeight w:val="76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Бюджетные инвестиции на приобретение объектов недвижимого имущества казенным учреждениям</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05</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098 02 02</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441</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18 702,9</w:t>
            </w:r>
          </w:p>
        </w:tc>
      </w:tr>
      <w:tr w:rsidR="00B85A91" w:rsidRPr="006819F1" w:rsidTr="005F2134">
        <w:trPr>
          <w:trHeight w:val="3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Поддержка жилищного хозяйства</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05</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350 00 00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104 706,1</w:t>
            </w:r>
          </w:p>
        </w:tc>
      </w:tr>
      <w:tr w:rsidR="00B85A91" w:rsidRPr="006819F1" w:rsidTr="005F2134">
        <w:trPr>
          <w:trHeight w:val="150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Компенсация выпадающих доходов организациям, предоставляющим населению жилищные услуги по тарифам, не обеспечивающим возмещение издержек</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05</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350 01 00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911,8</w:t>
            </w:r>
          </w:p>
        </w:tc>
      </w:tr>
      <w:tr w:rsidR="00B85A91" w:rsidRPr="006819F1" w:rsidTr="005F2134">
        <w:trPr>
          <w:trHeight w:val="3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Иные бюджетные ассигнования</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05</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350 01 00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800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911,8</w:t>
            </w:r>
          </w:p>
        </w:tc>
      </w:tr>
      <w:tr w:rsidR="00B85A91" w:rsidRPr="006819F1" w:rsidTr="005F2134">
        <w:trPr>
          <w:trHeight w:val="112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Субсидии юридическим лицам (кроме государственных учреждений) и физическим лицам - производителям товаров, работ, услуг</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05</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350 01 00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810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911,8</w:t>
            </w:r>
          </w:p>
        </w:tc>
      </w:tr>
      <w:tr w:rsidR="00B85A91" w:rsidRPr="006819F1" w:rsidTr="005F2134">
        <w:trPr>
          <w:trHeight w:val="117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Капитальный ремонт государственного жилищного фонда субъектов Российской Федерации  и муниципального жилищного фонда</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05</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350 02 00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95 151,3</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Закупка товаров, работ и услуг для государственных нужд</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05</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350 02 00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200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94 172,3</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Иные закупки товаров, работ и услуг для государственных нужд</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05</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350 02 00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240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94 172,3</w:t>
            </w:r>
          </w:p>
        </w:tc>
      </w:tr>
      <w:tr w:rsidR="00B85A91" w:rsidRPr="006819F1" w:rsidTr="005F2134">
        <w:trPr>
          <w:trHeight w:val="112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Закупка товаров, работ, услуг в целях капитального ремонта государственного имущества</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05</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350 02 00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243</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94 172,3</w:t>
            </w:r>
          </w:p>
        </w:tc>
      </w:tr>
      <w:tr w:rsidR="00B85A91" w:rsidRPr="006819F1" w:rsidTr="005F2134">
        <w:trPr>
          <w:trHeight w:val="3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Иные бюджетные ассигнования</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05</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350 02 00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800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979,0</w:t>
            </w:r>
          </w:p>
        </w:tc>
      </w:tr>
      <w:tr w:rsidR="00B85A91" w:rsidRPr="006819F1" w:rsidTr="005F2134">
        <w:trPr>
          <w:trHeight w:val="114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Субсидии юридическим лицам (кроме государственных учреждений) и физическим лицам - производителям товаров, работ, услуг</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05</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350 02 00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810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979,0</w:t>
            </w:r>
          </w:p>
        </w:tc>
      </w:tr>
      <w:tr w:rsidR="00B85A91" w:rsidRPr="006819F1" w:rsidTr="005F2134">
        <w:trPr>
          <w:trHeight w:val="43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Мероприятия в области жилищного хозяйства</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05</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350 03 00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8 643,0</w:t>
            </w:r>
          </w:p>
        </w:tc>
      </w:tr>
      <w:tr w:rsidR="00B85A91" w:rsidRPr="006819F1" w:rsidTr="005F2134">
        <w:trPr>
          <w:trHeight w:val="3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Иные бюджетные ассигнования</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05</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350 03 00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800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8 643,0</w:t>
            </w:r>
          </w:p>
        </w:tc>
      </w:tr>
      <w:tr w:rsidR="00B85A91" w:rsidRPr="006819F1" w:rsidTr="005F2134">
        <w:trPr>
          <w:trHeight w:val="106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Субсидии юридическим лицам (кроме государственных учреждений) и физическим лицам - производителям товаров, работ, услуг</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05</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350 03 00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810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8 643,0</w:t>
            </w:r>
          </w:p>
        </w:tc>
      </w:tr>
      <w:tr w:rsidR="00B85A91" w:rsidRPr="006819F1" w:rsidTr="005F2134">
        <w:trPr>
          <w:trHeight w:val="4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Целевые программы муниципальных образований</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05</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795 00 00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12 585,5</w:t>
            </w:r>
          </w:p>
        </w:tc>
      </w:tr>
      <w:tr w:rsidR="00B85A91" w:rsidRPr="006819F1" w:rsidTr="005F2134">
        <w:trPr>
          <w:trHeight w:val="150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Ведомственная    целевая   программа «Переселение граждан из аварийного жилищного фонда на территории городского округа город Дзержинск на 2013-2015 годы»</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05</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795 00 06</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12 585,5</w:t>
            </w:r>
          </w:p>
        </w:tc>
      </w:tr>
      <w:tr w:rsidR="00B85A91" w:rsidRPr="006819F1" w:rsidTr="005F2134">
        <w:trPr>
          <w:trHeight w:val="3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Бюджетные инвестиции</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05</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795 00 06</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12 585,5</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Бюджетные инвестиции на приобретение объектов недвижимого имущества</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05</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795 00 06</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440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12 585,5</w:t>
            </w:r>
          </w:p>
        </w:tc>
      </w:tr>
      <w:tr w:rsidR="00B85A91" w:rsidRPr="006819F1" w:rsidTr="005F2134">
        <w:trPr>
          <w:trHeight w:val="82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Бюджетные инвестиции на приобретение объектов недвижимого имущества казенным учреждениям</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05</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795 00 06</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441</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12 585,5</w:t>
            </w:r>
          </w:p>
        </w:tc>
      </w:tr>
      <w:tr w:rsidR="00B85A91" w:rsidRPr="006819F1" w:rsidTr="005F2134">
        <w:trPr>
          <w:trHeight w:val="3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b/>
                <w:bCs/>
                <w:color w:val="000000"/>
                <w:sz w:val="24"/>
                <w:szCs w:val="24"/>
              </w:rPr>
            </w:pPr>
            <w:r w:rsidRPr="006819F1">
              <w:rPr>
                <w:rFonts w:ascii="Arial" w:hAnsi="Arial" w:cs="Arial"/>
                <w:b/>
                <w:bCs/>
                <w:color w:val="000000"/>
                <w:sz w:val="24"/>
                <w:szCs w:val="24"/>
              </w:rPr>
              <w:t>Коммунальное хозяйство</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b/>
                <w:bCs/>
                <w:color w:val="000000"/>
                <w:sz w:val="24"/>
                <w:szCs w:val="24"/>
              </w:rPr>
            </w:pPr>
            <w:r w:rsidRPr="006819F1">
              <w:rPr>
                <w:rFonts w:ascii="Arial" w:hAnsi="Arial" w:cs="Arial"/>
                <w:b/>
                <w:bCs/>
                <w:color w:val="000000"/>
                <w:sz w:val="24"/>
                <w:szCs w:val="24"/>
              </w:rPr>
              <w:t>05</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b/>
                <w:bCs/>
                <w:color w:val="000000"/>
                <w:sz w:val="24"/>
                <w:szCs w:val="24"/>
              </w:rPr>
            </w:pPr>
            <w:r w:rsidRPr="006819F1">
              <w:rPr>
                <w:rFonts w:ascii="Arial" w:hAnsi="Arial" w:cs="Arial"/>
                <w:b/>
                <w:bCs/>
                <w:color w:val="000000"/>
                <w:sz w:val="24"/>
                <w:szCs w:val="24"/>
              </w:rPr>
              <w:t>02</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b/>
                <w:bCs/>
                <w:color w:val="000000"/>
                <w:sz w:val="24"/>
                <w:szCs w:val="24"/>
              </w:rPr>
            </w:pPr>
            <w:r w:rsidRPr="006819F1">
              <w:rPr>
                <w:rFonts w:ascii="Arial" w:hAnsi="Arial" w:cs="Arial"/>
                <w:b/>
                <w:bCs/>
                <w:color w:val="000000"/>
                <w:sz w:val="24"/>
                <w:szCs w:val="24"/>
              </w:rPr>
              <w:t>000 00 00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b/>
                <w:bCs/>
                <w:color w:val="000000"/>
                <w:sz w:val="24"/>
                <w:szCs w:val="24"/>
              </w:rPr>
            </w:pPr>
            <w:r w:rsidRPr="006819F1">
              <w:rPr>
                <w:rFonts w:ascii="Arial" w:hAnsi="Arial" w:cs="Arial"/>
                <w:b/>
                <w:bCs/>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b/>
                <w:bCs/>
                <w:color w:val="000000"/>
                <w:sz w:val="24"/>
                <w:szCs w:val="24"/>
              </w:rPr>
            </w:pPr>
            <w:r w:rsidRPr="006819F1">
              <w:rPr>
                <w:rFonts w:ascii="Arial" w:hAnsi="Arial" w:cs="Arial"/>
                <w:b/>
                <w:bCs/>
                <w:color w:val="000000"/>
                <w:sz w:val="24"/>
                <w:szCs w:val="24"/>
              </w:rPr>
              <w:t>183 380,2</w:t>
            </w:r>
          </w:p>
        </w:tc>
      </w:tr>
      <w:tr w:rsidR="00B85A91" w:rsidRPr="006819F1" w:rsidTr="005F2134">
        <w:trPr>
          <w:trHeight w:val="3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Поддержка коммунального хозяйства</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05</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02</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351 00 00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45 513,7</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Мероприятия в области коммунального хозяйства</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05</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02</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351 05 00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45 513,7</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Закупка товаров, работ и услуг для государственных нужд</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05</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02</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351 05 00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200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44 703,7</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Иные закупки товаров, работ и услуг для государственных нужд</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05</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02</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351 05 00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240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44 703,7</w:t>
            </w:r>
          </w:p>
        </w:tc>
      </w:tr>
      <w:tr w:rsidR="00B85A91" w:rsidRPr="006819F1" w:rsidTr="005F2134">
        <w:trPr>
          <w:trHeight w:val="112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Закупка товаров, работ, услуг в целях капитального ремонта государственного имущества</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05</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02</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351 05 00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243</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38 720,1</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Прочая закупка товаров, работ и услуг для государственных нужд</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05</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02</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351 05 00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244</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5 983,6</w:t>
            </w:r>
          </w:p>
        </w:tc>
      </w:tr>
      <w:tr w:rsidR="00B85A91" w:rsidRPr="006819F1" w:rsidTr="005F2134">
        <w:trPr>
          <w:trHeight w:val="3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Иные бюджетные ассигнования</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05</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02</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351 05 00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800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810,0</w:t>
            </w:r>
          </w:p>
        </w:tc>
      </w:tr>
      <w:tr w:rsidR="00B85A91" w:rsidRPr="006819F1" w:rsidTr="005F2134">
        <w:trPr>
          <w:trHeight w:val="117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Субсидии юридическим лицам (кроме государственных учреждений) и физическим лицам - производителям товаров, работ, услуг</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05</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02</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351 05 00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810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810,0</w:t>
            </w:r>
          </w:p>
        </w:tc>
      </w:tr>
      <w:tr w:rsidR="00B85A91" w:rsidRPr="006819F1" w:rsidTr="005F2134">
        <w:trPr>
          <w:trHeight w:val="3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Региональные целевые программы</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05</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02</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522 00 00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66 422,4</w:t>
            </w:r>
          </w:p>
        </w:tc>
      </w:tr>
      <w:tr w:rsidR="00B85A91" w:rsidRPr="006819F1" w:rsidTr="005F2134">
        <w:trPr>
          <w:trHeight w:val="262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Областная целевая программа "Обеспечение инженерной и дорожной инфраструктурой земельных участков, предназначенных для бесплатного предоставления многодетным семьям в собственность для индивидуального жилищного строительства в Нижегородской области  на 2013-2017 годы"</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05</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02</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522 36 00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26 422,4</w:t>
            </w:r>
          </w:p>
        </w:tc>
      </w:tr>
      <w:tr w:rsidR="00B85A91" w:rsidRPr="006819F1" w:rsidTr="005F2134">
        <w:trPr>
          <w:trHeight w:val="3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Бюджетные инвестиции</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05</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02</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522 36 00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26 422,4</w:t>
            </w:r>
          </w:p>
        </w:tc>
      </w:tr>
      <w:tr w:rsidR="00B85A91" w:rsidRPr="006819F1" w:rsidTr="005F2134">
        <w:trPr>
          <w:trHeight w:val="112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Бюджетные инвестиции в объекты государственной собственности федеральным государственным учреждениям</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05</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02</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522 36 00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410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26 422,4</w:t>
            </w:r>
          </w:p>
        </w:tc>
      </w:tr>
      <w:tr w:rsidR="00B85A91" w:rsidRPr="006819F1" w:rsidTr="005F2134">
        <w:trPr>
          <w:trHeight w:val="150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Бюджетные инвестиции в объекты государственной собственности бюджетным учреждениям вне рамок государственного оборонного заказа</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05</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02</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522 36 00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413</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26 422,4</w:t>
            </w:r>
          </w:p>
        </w:tc>
      </w:tr>
      <w:tr w:rsidR="00B85A91" w:rsidRPr="006819F1" w:rsidTr="005F2134">
        <w:trPr>
          <w:trHeight w:val="145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Областная целевая программа "Развитие социальной и инженерной инфраструктуры как основы повышения качества жизни населения Нижегородской области на 2013-2015 годы"</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05</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02</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522 65 00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40 000,0</w:t>
            </w:r>
          </w:p>
        </w:tc>
      </w:tr>
      <w:tr w:rsidR="00B85A91" w:rsidRPr="006819F1" w:rsidTr="005F2134">
        <w:trPr>
          <w:trHeight w:val="3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Бюджетные инвестиции</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05</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02</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522 65 00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40 000,0</w:t>
            </w:r>
          </w:p>
        </w:tc>
      </w:tr>
      <w:tr w:rsidR="00B85A91" w:rsidRPr="006819F1" w:rsidTr="005F2134">
        <w:trPr>
          <w:trHeight w:val="112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Бюджетные инвестиции в объекты государственной собственности федеральным государственным учреждениям</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05</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02</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522 65 00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410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40 000,0</w:t>
            </w:r>
          </w:p>
        </w:tc>
      </w:tr>
      <w:tr w:rsidR="00B85A91" w:rsidRPr="006819F1" w:rsidTr="005F2134">
        <w:trPr>
          <w:trHeight w:val="150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Бюджетные инвестиции в объекты государственной собственности бюджетным учреждениям вне рамок государственного оборонного заказа</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05</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02</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522 65 00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413</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40 000,0</w:t>
            </w:r>
          </w:p>
        </w:tc>
      </w:tr>
      <w:tr w:rsidR="00B85A91" w:rsidRPr="006819F1" w:rsidTr="005F2134">
        <w:trPr>
          <w:trHeight w:val="42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Целевые программы муниципальных образований</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05</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02</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795 00 00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71 444,1</w:t>
            </w:r>
          </w:p>
        </w:tc>
      </w:tr>
      <w:tr w:rsidR="00B85A91" w:rsidRPr="006819F1" w:rsidTr="005F2134">
        <w:trPr>
          <w:trHeight w:val="112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Адресная инвестиционная программа города Дзержинска на  2013 год и плановый период 2014 и 2015  годов</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05</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02</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795 03 05</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71 444,1</w:t>
            </w:r>
          </w:p>
        </w:tc>
      </w:tr>
      <w:tr w:rsidR="00B85A91" w:rsidRPr="006819F1" w:rsidTr="005F2134">
        <w:trPr>
          <w:trHeight w:val="3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Бюджетные инвестиции</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05</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02</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795 03 05</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71 444,1</w:t>
            </w:r>
          </w:p>
        </w:tc>
      </w:tr>
      <w:tr w:rsidR="00B85A91" w:rsidRPr="006819F1" w:rsidTr="005F2134">
        <w:trPr>
          <w:trHeight w:val="112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Бюджетные инвестиции в объекты государственной собственности федеральным государственным учреждениям</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05</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02</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795 03 05</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410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71 444,1</w:t>
            </w:r>
          </w:p>
        </w:tc>
      </w:tr>
      <w:tr w:rsidR="00B85A91" w:rsidRPr="006819F1" w:rsidTr="005F2134">
        <w:trPr>
          <w:trHeight w:val="150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Бюджетные инвестиции в объекты государственной собственности бюджетным учреждениям вне рамок государственного оборонного заказа</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05</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02</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795 03 05</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413</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71 444,1</w:t>
            </w:r>
          </w:p>
        </w:tc>
      </w:tr>
      <w:tr w:rsidR="00B85A91" w:rsidRPr="006819F1" w:rsidTr="005F2134">
        <w:trPr>
          <w:trHeight w:val="3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b/>
                <w:bCs/>
                <w:color w:val="000000"/>
                <w:sz w:val="24"/>
                <w:szCs w:val="24"/>
              </w:rPr>
            </w:pPr>
            <w:r w:rsidRPr="006819F1">
              <w:rPr>
                <w:rFonts w:ascii="Arial" w:hAnsi="Arial" w:cs="Arial"/>
                <w:b/>
                <w:bCs/>
                <w:color w:val="000000"/>
                <w:sz w:val="24"/>
                <w:szCs w:val="24"/>
              </w:rPr>
              <w:t>Благоустройство</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b/>
                <w:bCs/>
                <w:color w:val="000000"/>
                <w:sz w:val="24"/>
                <w:szCs w:val="24"/>
              </w:rPr>
            </w:pPr>
            <w:r w:rsidRPr="006819F1">
              <w:rPr>
                <w:rFonts w:ascii="Arial" w:hAnsi="Arial" w:cs="Arial"/>
                <w:b/>
                <w:bCs/>
                <w:color w:val="000000"/>
                <w:sz w:val="24"/>
                <w:szCs w:val="24"/>
              </w:rPr>
              <w:t>05</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b/>
                <w:bCs/>
                <w:color w:val="000000"/>
                <w:sz w:val="24"/>
                <w:szCs w:val="24"/>
              </w:rPr>
            </w:pPr>
            <w:r w:rsidRPr="006819F1">
              <w:rPr>
                <w:rFonts w:ascii="Arial" w:hAnsi="Arial" w:cs="Arial"/>
                <w:b/>
                <w:bCs/>
                <w:color w:val="000000"/>
                <w:sz w:val="24"/>
                <w:szCs w:val="24"/>
              </w:rPr>
              <w:t>03</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b/>
                <w:bCs/>
                <w:color w:val="000000"/>
                <w:sz w:val="24"/>
                <w:szCs w:val="24"/>
              </w:rPr>
            </w:pPr>
            <w:r w:rsidRPr="006819F1">
              <w:rPr>
                <w:rFonts w:ascii="Arial" w:hAnsi="Arial" w:cs="Arial"/>
                <w:b/>
                <w:bCs/>
                <w:color w:val="000000"/>
                <w:sz w:val="24"/>
                <w:szCs w:val="24"/>
              </w:rPr>
              <w:t>000 00 00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b/>
                <w:bCs/>
                <w:color w:val="000000"/>
                <w:sz w:val="24"/>
                <w:szCs w:val="24"/>
              </w:rPr>
            </w:pPr>
            <w:r w:rsidRPr="006819F1">
              <w:rPr>
                <w:rFonts w:ascii="Arial" w:hAnsi="Arial" w:cs="Arial"/>
                <w:b/>
                <w:bCs/>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b/>
                <w:bCs/>
                <w:color w:val="000000"/>
                <w:sz w:val="24"/>
                <w:szCs w:val="24"/>
              </w:rPr>
            </w:pPr>
            <w:r w:rsidRPr="006819F1">
              <w:rPr>
                <w:rFonts w:ascii="Arial" w:hAnsi="Arial" w:cs="Arial"/>
                <w:b/>
                <w:bCs/>
                <w:color w:val="000000"/>
                <w:sz w:val="24"/>
                <w:szCs w:val="24"/>
              </w:rPr>
              <w:t>84 287,6</w:t>
            </w:r>
          </w:p>
        </w:tc>
      </w:tr>
      <w:tr w:rsidR="00B85A91" w:rsidRPr="006819F1" w:rsidTr="005F2134">
        <w:trPr>
          <w:trHeight w:val="3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Благоустройство</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05</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03</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600 00 00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84 287,6</w:t>
            </w:r>
          </w:p>
        </w:tc>
      </w:tr>
      <w:tr w:rsidR="00B85A91" w:rsidRPr="006819F1" w:rsidTr="005F2134">
        <w:trPr>
          <w:trHeight w:val="3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Уличное освещение</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05</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03</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600 01 00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29 843,0</w:t>
            </w:r>
          </w:p>
        </w:tc>
      </w:tr>
      <w:tr w:rsidR="00B85A91" w:rsidRPr="006819F1" w:rsidTr="005F2134">
        <w:trPr>
          <w:trHeight w:val="112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05</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03</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600 01 00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600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29 843,0</w:t>
            </w:r>
          </w:p>
        </w:tc>
      </w:tr>
      <w:tr w:rsidR="00B85A91" w:rsidRPr="006819F1" w:rsidTr="005F2134">
        <w:trPr>
          <w:trHeight w:val="3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Субсидии бюджетным учреждениям</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05</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03</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600 01 00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610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29 843,0</w:t>
            </w:r>
          </w:p>
        </w:tc>
      </w:tr>
      <w:tr w:rsidR="00B85A91" w:rsidRPr="006819F1" w:rsidTr="005F2134">
        <w:trPr>
          <w:trHeight w:val="150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Субсидии бюджетным учреждениям на финансовое обеспечение государственного задания на оказание государственных услуг (выполнение работ)</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05</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03</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600 01 00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611</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29 843,0</w:t>
            </w:r>
          </w:p>
        </w:tc>
      </w:tr>
      <w:tr w:rsidR="00B85A91" w:rsidRPr="006819F1" w:rsidTr="005F2134">
        <w:trPr>
          <w:trHeight w:val="3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Озеленение</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05</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03</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600 03 00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25 840,8</w:t>
            </w:r>
          </w:p>
        </w:tc>
      </w:tr>
      <w:tr w:rsidR="00B85A91" w:rsidRPr="006819F1" w:rsidTr="005F2134">
        <w:trPr>
          <w:trHeight w:val="112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05</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03</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600 03 00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600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25 840,8</w:t>
            </w:r>
          </w:p>
        </w:tc>
      </w:tr>
      <w:tr w:rsidR="00B85A91" w:rsidRPr="006819F1" w:rsidTr="005F2134">
        <w:trPr>
          <w:trHeight w:val="3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Субсидии бюджетным учреждениям</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05</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03</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600 03 00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610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25 840,8</w:t>
            </w:r>
          </w:p>
        </w:tc>
      </w:tr>
      <w:tr w:rsidR="00B85A91" w:rsidRPr="006819F1" w:rsidTr="005F2134">
        <w:trPr>
          <w:trHeight w:val="150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Субсидии бюджетным учреждениям на финансовое обеспечение государственного задания на оказание государственных услуг (выполнение работ)</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05</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03</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600 03 00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611</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25 840,8</w:t>
            </w:r>
          </w:p>
        </w:tc>
      </w:tr>
      <w:tr w:rsidR="00B85A91" w:rsidRPr="006819F1" w:rsidTr="005F2134">
        <w:trPr>
          <w:trHeight w:val="3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Организация и содержание мест захоронения</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05</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03</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600 04 00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7 162,8</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Закупка товаров, работ и услуг для государственных нужд</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05</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03</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600 04 00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200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7 162,8</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Иные закупки товаров, работ и услуг для государственных нужд</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05</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03</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600 04 00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240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7 162,8</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Прочая закупка товаров, работ и услуг для государственных нужд</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05</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03</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600 04 00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244</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7 162,8</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Прочие мероприятия по благоустройству городских округов и поселений</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05</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03</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600 05 00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21 441,0</w:t>
            </w:r>
          </w:p>
        </w:tc>
      </w:tr>
      <w:tr w:rsidR="00B85A91" w:rsidRPr="006819F1" w:rsidTr="005F2134">
        <w:trPr>
          <w:trHeight w:val="3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Прочие мероприятия по благоустройству</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05</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03</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600 05 03</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21 441,0</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Закупка товаров, работ и услуг для государственных нужд</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05</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03</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600 05 03</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200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7 704,7</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Иные закупки товаров, работ и услуг для государственных нужд</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05</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03</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600 05 03</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240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7 704,7</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Прочая закупка товаров, работ и услуг для государственных нужд</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05</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03</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600 05 03</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244</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7 704,7</w:t>
            </w:r>
          </w:p>
        </w:tc>
      </w:tr>
      <w:tr w:rsidR="00B85A91" w:rsidRPr="006819F1" w:rsidTr="005F2134">
        <w:trPr>
          <w:trHeight w:val="112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05</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03</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600 05 03</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600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13 736,3</w:t>
            </w:r>
          </w:p>
        </w:tc>
      </w:tr>
      <w:tr w:rsidR="00B85A91" w:rsidRPr="006819F1" w:rsidTr="005F2134">
        <w:trPr>
          <w:trHeight w:val="3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Субсидии бюджетным учреждениям</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05</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03</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600 05 03</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610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13 736,3</w:t>
            </w:r>
          </w:p>
        </w:tc>
      </w:tr>
      <w:tr w:rsidR="00B85A91" w:rsidRPr="006819F1" w:rsidTr="005F2134">
        <w:trPr>
          <w:trHeight w:val="150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Субсидии бюджетным учреждениям на финансовое обеспечение государственного задания на оказание государственных услуг (выполнение работ)</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05</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03</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600 05 03</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611</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13 736,3</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b/>
                <w:bCs/>
                <w:color w:val="000000"/>
                <w:sz w:val="24"/>
                <w:szCs w:val="24"/>
              </w:rPr>
            </w:pPr>
            <w:r w:rsidRPr="006819F1">
              <w:rPr>
                <w:rFonts w:ascii="Arial" w:hAnsi="Arial" w:cs="Arial"/>
                <w:b/>
                <w:bCs/>
                <w:color w:val="000000"/>
                <w:sz w:val="24"/>
                <w:szCs w:val="24"/>
              </w:rPr>
              <w:t>Другие вопросы в области жилищно-коммунального хозяйства</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b/>
                <w:bCs/>
                <w:color w:val="000000"/>
                <w:sz w:val="24"/>
                <w:szCs w:val="24"/>
              </w:rPr>
            </w:pPr>
            <w:r w:rsidRPr="006819F1">
              <w:rPr>
                <w:rFonts w:ascii="Arial" w:hAnsi="Arial" w:cs="Arial"/>
                <w:b/>
                <w:bCs/>
                <w:color w:val="000000"/>
                <w:sz w:val="24"/>
                <w:szCs w:val="24"/>
              </w:rPr>
              <w:t>05</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b/>
                <w:bCs/>
                <w:color w:val="000000"/>
                <w:sz w:val="24"/>
                <w:szCs w:val="24"/>
              </w:rPr>
            </w:pPr>
            <w:r w:rsidRPr="006819F1">
              <w:rPr>
                <w:rFonts w:ascii="Arial" w:hAnsi="Arial" w:cs="Arial"/>
                <w:b/>
                <w:bCs/>
                <w:color w:val="000000"/>
                <w:sz w:val="24"/>
                <w:szCs w:val="24"/>
              </w:rPr>
              <w:t>05</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b/>
                <w:bCs/>
                <w:color w:val="000000"/>
                <w:sz w:val="24"/>
                <w:szCs w:val="24"/>
              </w:rPr>
            </w:pPr>
            <w:r w:rsidRPr="006819F1">
              <w:rPr>
                <w:rFonts w:ascii="Arial" w:hAnsi="Arial" w:cs="Arial"/>
                <w:b/>
                <w:bCs/>
                <w:color w:val="000000"/>
                <w:sz w:val="24"/>
                <w:szCs w:val="24"/>
              </w:rPr>
              <w:t>000 00 00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b/>
                <w:bCs/>
                <w:color w:val="000000"/>
                <w:sz w:val="24"/>
                <w:szCs w:val="24"/>
              </w:rPr>
            </w:pPr>
            <w:r w:rsidRPr="006819F1">
              <w:rPr>
                <w:rFonts w:ascii="Arial" w:hAnsi="Arial" w:cs="Arial"/>
                <w:b/>
                <w:bCs/>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b/>
                <w:bCs/>
                <w:color w:val="000000"/>
                <w:sz w:val="24"/>
                <w:szCs w:val="24"/>
              </w:rPr>
            </w:pPr>
            <w:r w:rsidRPr="006819F1">
              <w:rPr>
                <w:rFonts w:ascii="Arial" w:hAnsi="Arial" w:cs="Arial"/>
                <w:b/>
                <w:bCs/>
                <w:color w:val="000000"/>
                <w:sz w:val="24"/>
                <w:szCs w:val="24"/>
              </w:rPr>
              <w:t>16 194,3</w:t>
            </w:r>
          </w:p>
        </w:tc>
      </w:tr>
      <w:tr w:rsidR="00B85A91" w:rsidRPr="006819F1" w:rsidTr="005F2134">
        <w:trPr>
          <w:trHeight w:val="156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05</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05</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002 00 00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16 123,8</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Обеспечение деятельности  (оказание услуг) подведомственных учреждений</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05</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05</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002 99 00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16 123,8</w:t>
            </w:r>
          </w:p>
        </w:tc>
      </w:tr>
      <w:tr w:rsidR="00B85A91" w:rsidRPr="006819F1" w:rsidTr="005F2134">
        <w:trPr>
          <w:trHeight w:val="18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Расходы на выплаты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05</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05</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002 99 00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13 182,6</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Расходы на выплаты персоналу казенных учреждений</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05</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05</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002 99 00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110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13 182,6</w:t>
            </w:r>
          </w:p>
        </w:tc>
      </w:tr>
      <w:tr w:rsidR="00B85A91" w:rsidRPr="006819F1" w:rsidTr="005F2134">
        <w:trPr>
          <w:trHeight w:val="3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Фонд оплаты труда и страховые взносы</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05</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05</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002 99 00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111</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13 182,6</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Закупка товаров, работ и услуг для государственных нужд</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05</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05</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002 99 00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200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2 706,2</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Иные закупки товаров, работ и услуг для государственных нужд</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05</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05</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002 99 00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240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2 706,2</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Закупка товаров, работ, услуг в сфере информационно-коммуникационных технологий</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05</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05</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002 99 00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242</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451,9</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Прочая закупка товаров, работ и услуг для государственных нужд</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05</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05</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002 99 00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244</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2 254,3</w:t>
            </w:r>
          </w:p>
        </w:tc>
      </w:tr>
      <w:tr w:rsidR="00B85A91" w:rsidRPr="006819F1" w:rsidTr="005F2134">
        <w:trPr>
          <w:trHeight w:val="3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Иные бюджетные ассигнования</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05</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05</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002 99 00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800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235,0</w:t>
            </w:r>
          </w:p>
        </w:tc>
      </w:tr>
      <w:tr w:rsidR="00B85A91" w:rsidRPr="006819F1" w:rsidTr="005F2134">
        <w:trPr>
          <w:trHeight w:val="112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Уплата налогов, сборов и иных обязательных платежей в бюджетную систему Российской Федерации</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05</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05</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002 99 00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850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235,0</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Уплата налога на имущество организаций и земельного налога</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05</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05</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002 99 00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851</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231,9</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Уплата прочих налогов, сборов и иных обязательных платежей</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05</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05</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002 99 00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852</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3,1</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Иные безвозмездные и безвозвратные перечисления</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05</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05</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520 00 00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70,5</w:t>
            </w:r>
          </w:p>
        </w:tc>
      </w:tr>
      <w:tr w:rsidR="00B85A91" w:rsidRPr="006819F1" w:rsidTr="005F2134">
        <w:trPr>
          <w:trHeight w:val="112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Субсидии на повышение заработной платы отдельным категориям работников бюджетной сферы</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05</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05</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520 55 00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70,5</w:t>
            </w:r>
          </w:p>
        </w:tc>
      </w:tr>
      <w:tr w:rsidR="00B85A91" w:rsidRPr="006819F1" w:rsidTr="005F2134">
        <w:trPr>
          <w:trHeight w:val="18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Расходы на выплаты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05</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05</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520 55 00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70,5</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Расходы на выплаты персоналу казенных учреждений</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05</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05</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520 55 00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110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70,5</w:t>
            </w:r>
          </w:p>
        </w:tc>
      </w:tr>
      <w:tr w:rsidR="00B85A91" w:rsidRPr="006819F1" w:rsidTr="005F2134">
        <w:trPr>
          <w:trHeight w:val="3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Фонд оплаты труда и страховые взносы</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05</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05</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520 55 00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111</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70,5</w:t>
            </w:r>
          </w:p>
        </w:tc>
      </w:tr>
      <w:tr w:rsidR="00B85A91" w:rsidRPr="006819F1" w:rsidTr="005F2134">
        <w:trPr>
          <w:trHeight w:val="3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b/>
                <w:bCs/>
                <w:color w:val="000000"/>
                <w:sz w:val="24"/>
                <w:szCs w:val="24"/>
              </w:rPr>
            </w:pPr>
            <w:r w:rsidRPr="006819F1">
              <w:rPr>
                <w:rFonts w:ascii="Arial" w:hAnsi="Arial" w:cs="Arial"/>
                <w:b/>
                <w:bCs/>
                <w:color w:val="000000"/>
                <w:sz w:val="24"/>
                <w:szCs w:val="24"/>
              </w:rPr>
              <w:t>Охрана окружающей среды</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b/>
                <w:bCs/>
                <w:color w:val="000000"/>
                <w:sz w:val="24"/>
                <w:szCs w:val="24"/>
              </w:rPr>
            </w:pPr>
            <w:r w:rsidRPr="006819F1">
              <w:rPr>
                <w:rFonts w:ascii="Arial" w:hAnsi="Arial" w:cs="Arial"/>
                <w:b/>
                <w:bCs/>
                <w:color w:val="000000"/>
                <w:sz w:val="24"/>
                <w:szCs w:val="24"/>
              </w:rPr>
              <w:t>06</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b/>
                <w:bCs/>
                <w:color w:val="000000"/>
                <w:sz w:val="24"/>
                <w:szCs w:val="24"/>
              </w:rPr>
            </w:pPr>
            <w:r w:rsidRPr="006819F1">
              <w:rPr>
                <w:rFonts w:ascii="Arial" w:hAnsi="Arial" w:cs="Arial"/>
                <w:b/>
                <w:bCs/>
                <w:color w:val="000000"/>
                <w:sz w:val="24"/>
                <w:szCs w:val="24"/>
              </w:rPr>
              <w:t>00</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b/>
                <w:bCs/>
                <w:color w:val="000000"/>
                <w:sz w:val="24"/>
                <w:szCs w:val="24"/>
              </w:rPr>
            </w:pPr>
            <w:r w:rsidRPr="006819F1">
              <w:rPr>
                <w:rFonts w:ascii="Arial" w:hAnsi="Arial" w:cs="Arial"/>
                <w:b/>
                <w:bCs/>
                <w:color w:val="000000"/>
                <w:sz w:val="24"/>
                <w:szCs w:val="24"/>
              </w:rPr>
              <w:t>000 00 00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b/>
                <w:bCs/>
                <w:color w:val="000000"/>
                <w:sz w:val="24"/>
                <w:szCs w:val="24"/>
              </w:rPr>
            </w:pPr>
            <w:r w:rsidRPr="006819F1">
              <w:rPr>
                <w:rFonts w:ascii="Arial" w:hAnsi="Arial" w:cs="Arial"/>
                <w:b/>
                <w:bCs/>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b/>
                <w:bCs/>
                <w:color w:val="000000"/>
                <w:sz w:val="24"/>
                <w:szCs w:val="24"/>
              </w:rPr>
            </w:pPr>
            <w:r w:rsidRPr="006819F1">
              <w:rPr>
                <w:rFonts w:ascii="Arial" w:hAnsi="Arial" w:cs="Arial"/>
                <w:b/>
                <w:bCs/>
                <w:color w:val="000000"/>
                <w:sz w:val="24"/>
                <w:szCs w:val="24"/>
              </w:rPr>
              <w:t>1 639 400,3</w:t>
            </w:r>
          </w:p>
        </w:tc>
      </w:tr>
      <w:tr w:rsidR="00B85A91" w:rsidRPr="006819F1" w:rsidTr="005F2134">
        <w:trPr>
          <w:trHeight w:val="33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b/>
                <w:bCs/>
                <w:color w:val="000000"/>
                <w:sz w:val="24"/>
                <w:szCs w:val="24"/>
              </w:rPr>
            </w:pPr>
            <w:r w:rsidRPr="006819F1">
              <w:rPr>
                <w:rFonts w:ascii="Arial" w:hAnsi="Arial" w:cs="Arial"/>
                <w:b/>
                <w:bCs/>
                <w:color w:val="000000"/>
                <w:sz w:val="24"/>
                <w:szCs w:val="24"/>
              </w:rPr>
              <w:t>Сбор, удаление отходов и очистка сточных вод</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b/>
                <w:bCs/>
                <w:color w:val="000000"/>
                <w:sz w:val="24"/>
                <w:szCs w:val="24"/>
              </w:rPr>
            </w:pPr>
            <w:r w:rsidRPr="006819F1">
              <w:rPr>
                <w:rFonts w:ascii="Arial" w:hAnsi="Arial" w:cs="Arial"/>
                <w:b/>
                <w:bCs/>
                <w:color w:val="000000"/>
                <w:sz w:val="24"/>
                <w:szCs w:val="24"/>
              </w:rPr>
              <w:t>06</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b/>
                <w:bCs/>
                <w:color w:val="000000"/>
                <w:sz w:val="24"/>
                <w:szCs w:val="24"/>
              </w:rPr>
            </w:pPr>
            <w:r w:rsidRPr="006819F1">
              <w:rPr>
                <w:rFonts w:ascii="Arial" w:hAnsi="Arial" w:cs="Arial"/>
                <w:b/>
                <w:bCs/>
                <w:color w:val="000000"/>
                <w:sz w:val="24"/>
                <w:szCs w:val="24"/>
              </w:rPr>
              <w:t>02</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b/>
                <w:bCs/>
                <w:color w:val="000000"/>
                <w:sz w:val="24"/>
                <w:szCs w:val="24"/>
              </w:rPr>
            </w:pPr>
            <w:r w:rsidRPr="006819F1">
              <w:rPr>
                <w:rFonts w:ascii="Arial" w:hAnsi="Arial" w:cs="Arial"/>
                <w:b/>
                <w:bCs/>
                <w:color w:val="000000"/>
                <w:sz w:val="24"/>
                <w:szCs w:val="24"/>
              </w:rPr>
              <w:t>000 00 00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b/>
                <w:bCs/>
                <w:color w:val="000000"/>
                <w:sz w:val="24"/>
                <w:szCs w:val="24"/>
              </w:rPr>
            </w:pPr>
            <w:r w:rsidRPr="006819F1">
              <w:rPr>
                <w:rFonts w:ascii="Arial" w:hAnsi="Arial" w:cs="Arial"/>
                <w:b/>
                <w:bCs/>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b/>
                <w:bCs/>
                <w:color w:val="000000"/>
                <w:sz w:val="24"/>
                <w:szCs w:val="24"/>
              </w:rPr>
            </w:pPr>
            <w:r w:rsidRPr="006819F1">
              <w:rPr>
                <w:rFonts w:ascii="Arial" w:hAnsi="Arial" w:cs="Arial"/>
                <w:b/>
                <w:bCs/>
                <w:color w:val="000000"/>
                <w:sz w:val="24"/>
                <w:szCs w:val="24"/>
              </w:rPr>
              <w:t>1 605 139,8</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Состояние окружающей среды и природопользования</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06</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02</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410 00 00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1 301 400,8</w:t>
            </w:r>
          </w:p>
        </w:tc>
      </w:tr>
      <w:tr w:rsidR="00B85A91" w:rsidRPr="006819F1" w:rsidTr="005F2134">
        <w:trPr>
          <w:trHeight w:val="3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Природоохранные мероприятия</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06</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02</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410 01 00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1 301 400,8</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Закупка товаров, работ и услуг для государственных нужд</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06</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02</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410 01 00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200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1 301 400,8</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Иные закупки товаров, работ и услуг для государственных нужд</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06</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02</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410 01 00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240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1 301 400,8</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Прочая закупка товаров, работ и услуг для государственных нужд</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06</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02</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410 01 00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244</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1 301 400,8</w:t>
            </w:r>
          </w:p>
        </w:tc>
      </w:tr>
      <w:tr w:rsidR="00B85A91" w:rsidRPr="006819F1" w:rsidTr="005F2134">
        <w:trPr>
          <w:trHeight w:val="3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Региональные целевые программы</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06</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02</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522 00 00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303 739,0</w:t>
            </w:r>
          </w:p>
        </w:tc>
      </w:tr>
      <w:tr w:rsidR="00B85A91" w:rsidRPr="006819F1" w:rsidTr="005F2134">
        <w:trPr>
          <w:trHeight w:val="150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Областная целевая программа "Развитие системы обращения с отходами производства и потребления в Нижегородской области на 2009-2014 годы"</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06</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02</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522 81 00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303 739,0</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Закупка товаров, работ и услуг для государственных нужд</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06</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02</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522 81 00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200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303 739,0</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Иные закупки товаров, работ и услуг для государственных нужд</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06</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02</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522 81 00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240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303 739,0</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Прочая закупка товаров, работ и услуг для государственных нужд</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06</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02</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522 81 00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244</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303 739,0</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b/>
                <w:bCs/>
                <w:color w:val="000000"/>
                <w:sz w:val="24"/>
                <w:szCs w:val="24"/>
              </w:rPr>
            </w:pPr>
            <w:r w:rsidRPr="006819F1">
              <w:rPr>
                <w:rFonts w:ascii="Arial" w:hAnsi="Arial" w:cs="Arial"/>
                <w:b/>
                <w:bCs/>
                <w:color w:val="000000"/>
                <w:sz w:val="24"/>
                <w:szCs w:val="24"/>
              </w:rPr>
              <w:t>Охрана объектов растительного и животного мира и среды их обитания</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b/>
                <w:bCs/>
                <w:color w:val="000000"/>
                <w:sz w:val="24"/>
                <w:szCs w:val="24"/>
              </w:rPr>
            </w:pPr>
            <w:r w:rsidRPr="006819F1">
              <w:rPr>
                <w:rFonts w:ascii="Arial" w:hAnsi="Arial" w:cs="Arial"/>
                <w:b/>
                <w:bCs/>
                <w:color w:val="000000"/>
                <w:sz w:val="24"/>
                <w:szCs w:val="24"/>
              </w:rPr>
              <w:t>06</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b/>
                <w:bCs/>
                <w:color w:val="000000"/>
                <w:sz w:val="24"/>
                <w:szCs w:val="24"/>
              </w:rPr>
            </w:pPr>
            <w:r w:rsidRPr="006819F1">
              <w:rPr>
                <w:rFonts w:ascii="Arial" w:hAnsi="Arial" w:cs="Arial"/>
                <w:b/>
                <w:bCs/>
                <w:color w:val="000000"/>
                <w:sz w:val="24"/>
                <w:szCs w:val="24"/>
              </w:rPr>
              <w:t>03</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b/>
                <w:bCs/>
                <w:color w:val="000000"/>
                <w:sz w:val="24"/>
                <w:szCs w:val="24"/>
              </w:rPr>
            </w:pPr>
            <w:r w:rsidRPr="006819F1">
              <w:rPr>
                <w:rFonts w:ascii="Arial" w:hAnsi="Arial" w:cs="Arial"/>
                <w:b/>
                <w:bCs/>
                <w:color w:val="000000"/>
                <w:sz w:val="24"/>
                <w:szCs w:val="24"/>
              </w:rPr>
              <w:t>000 00 00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b/>
                <w:bCs/>
                <w:color w:val="000000"/>
                <w:sz w:val="24"/>
                <w:szCs w:val="24"/>
              </w:rPr>
            </w:pPr>
            <w:r w:rsidRPr="006819F1">
              <w:rPr>
                <w:rFonts w:ascii="Arial" w:hAnsi="Arial" w:cs="Arial"/>
                <w:b/>
                <w:bCs/>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b/>
                <w:bCs/>
                <w:color w:val="000000"/>
                <w:sz w:val="24"/>
                <w:szCs w:val="24"/>
              </w:rPr>
            </w:pPr>
            <w:r w:rsidRPr="006819F1">
              <w:rPr>
                <w:rFonts w:ascii="Arial" w:hAnsi="Arial" w:cs="Arial"/>
                <w:b/>
                <w:bCs/>
                <w:color w:val="000000"/>
                <w:sz w:val="24"/>
                <w:szCs w:val="24"/>
              </w:rPr>
              <w:t>34 260,5</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Состояние окружающей среды и природопользования</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06</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03</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410 00 00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27 734,2</w:t>
            </w:r>
          </w:p>
        </w:tc>
      </w:tr>
      <w:tr w:rsidR="00B85A91" w:rsidRPr="006819F1" w:rsidTr="005F2134">
        <w:trPr>
          <w:trHeight w:val="3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Природоохранные мероприятия</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06</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03</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410 01 00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27 734,2</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Закупка товаров, работ и услуг для государственных нужд</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06</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03</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410 01 00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200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27 734,2</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Иные закупки товаров, работ и услуг для государственных нужд</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06</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03</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410 01 00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240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27 734,2</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Прочая закупка товаров, работ и услуг для государственных нужд</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06</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03</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410 01 00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244</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27 734,2</w:t>
            </w:r>
          </w:p>
        </w:tc>
      </w:tr>
      <w:tr w:rsidR="00B85A91" w:rsidRPr="006819F1" w:rsidTr="005F2134">
        <w:trPr>
          <w:trHeight w:val="3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Природоохранные учреждения</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06</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03</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411 00 00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6 526,3</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Обеспечение деятельности подведомственных учреждений</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06</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03</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411 99 00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6 526,3</w:t>
            </w:r>
          </w:p>
        </w:tc>
      </w:tr>
      <w:tr w:rsidR="00B85A91" w:rsidRPr="006819F1" w:rsidTr="005F2134">
        <w:trPr>
          <w:trHeight w:val="112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06</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03</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411 99 00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600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6 526,3</w:t>
            </w:r>
          </w:p>
        </w:tc>
      </w:tr>
      <w:tr w:rsidR="00B85A91" w:rsidRPr="006819F1" w:rsidTr="005F2134">
        <w:trPr>
          <w:trHeight w:val="3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Субсидии бюджетным учреждениям</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06</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03</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411 99 00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610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6 526,3</w:t>
            </w:r>
          </w:p>
        </w:tc>
      </w:tr>
      <w:tr w:rsidR="00B85A91" w:rsidRPr="006819F1" w:rsidTr="005F2134">
        <w:trPr>
          <w:trHeight w:val="150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Субсидии бюджетным учреждениям на финансовое обеспечение государственного задания на оказание государственных услуг (выполнение работ)</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06</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03</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411 99 00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611</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6 526,3</w:t>
            </w:r>
          </w:p>
        </w:tc>
      </w:tr>
      <w:tr w:rsidR="00B85A91" w:rsidRPr="006819F1" w:rsidTr="005F2134">
        <w:trPr>
          <w:trHeight w:val="3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b/>
                <w:bCs/>
                <w:color w:val="000000"/>
                <w:sz w:val="24"/>
                <w:szCs w:val="24"/>
              </w:rPr>
            </w:pPr>
            <w:r w:rsidRPr="006819F1">
              <w:rPr>
                <w:rFonts w:ascii="Arial" w:hAnsi="Arial" w:cs="Arial"/>
                <w:b/>
                <w:bCs/>
                <w:color w:val="000000"/>
                <w:sz w:val="24"/>
                <w:szCs w:val="24"/>
              </w:rPr>
              <w:t>Образование</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b/>
                <w:bCs/>
                <w:color w:val="000000"/>
                <w:sz w:val="24"/>
                <w:szCs w:val="24"/>
              </w:rPr>
            </w:pPr>
            <w:r w:rsidRPr="006819F1">
              <w:rPr>
                <w:rFonts w:ascii="Arial" w:hAnsi="Arial" w:cs="Arial"/>
                <w:b/>
                <w:bCs/>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b/>
                <w:bCs/>
                <w:color w:val="000000"/>
                <w:sz w:val="24"/>
                <w:szCs w:val="24"/>
              </w:rPr>
            </w:pPr>
            <w:r w:rsidRPr="006819F1">
              <w:rPr>
                <w:rFonts w:ascii="Arial" w:hAnsi="Arial" w:cs="Arial"/>
                <w:b/>
                <w:bCs/>
                <w:color w:val="000000"/>
                <w:sz w:val="24"/>
                <w:szCs w:val="24"/>
              </w:rPr>
              <w:t>00</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b/>
                <w:bCs/>
                <w:color w:val="000000"/>
                <w:sz w:val="24"/>
                <w:szCs w:val="24"/>
              </w:rPr>
            </w:pPr>
            <w:r w:rsidRPr="006819F1">
              <w:rPr>
                <w:rFonts w:ascii="Arial" w:hAnsi="Arial" w:cs="Arial"/>
                <w:b/>
                <w:bCs/>
                <w:color w:val="000000"/>
                <w:sz w:val="24"/>
                <w:szCs w:val="24"/>
              </w:rPr>
              <w:t>000 00 00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b/>
                <w:bCs/>
                <w:color w:val="000000"/>
                <w:sz w:val="24"/>
                <w:szCs w:val="24"/>
              </w:rPr>
            </w:pPr>
            <w:r w:rsidRPr="006819F1">
              <w:rPr>
                <w:rFonts w:ascii="Arial" w:hAnsi="Arial" w:cs="Arial"/>
                <w:b/>
                <w:bCs/>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b/>
                <w:bCs/>
                <w:color w:val="000000"/>
                <w:sz w:val="24"/>
                <w:szCs w:val="24"/>
              </w:rPr>
            </w:pPr>
            <w:r w:rsidRPr="006819F1">
              <w:rPr>
                <w:rFonts w:ascii="Arial" w:hAnsi="Arial" w:cs="Arial"/>
                <w:b/>
                <w:bCs/>
                <w:color w:val="000000"/>
                <w:sz w:val="24"/>
                <w:szCs w:val="24"/>
              </w:rPr>
              <w:t>2 247 291,2</w:t>
            </w:r>
          </w:p>
        </w:tc>
      </w:tr>
      <w:tr w:rsidR="00B85A91" w:rsidRPr="006819F1" w:rsidTr="005F2134">
        <w:trPr>
          <w:trHeight w:val="3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b/>
                <w:bCs/>
                <w:color w:val="000000"/>
                <w:sz w:val="24"/>
                <w:szCs w:val="24"/>
              </w:rPr>
            </w:pPr>
            <w:r w:rsidRPr="006819F1">
              <w:rPr>
                <w:rFonts w:ascii="Arial" w:hAnsi="Arial" w:cs="Arial"/>
                <w:b/>
                <w:bCs/>
                <w:color w:val="000000"/>
                <w:sz w:val="24"/>
                <w:szCs w:val="24"/>
              </w:rPr>
              <w:t>Дошкольное образование</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b/>
                <w:bCs/>
                <w:color w:val="000000"/>
                <w:sz w:val="24"/>
                <w:szCs w:val="24"/>
              </w:rPr>
            </w:pPr>
            <w:r w:rsidRPr="006819F1">
              <w:rPr>
                <w:rFonts w:ascii="Arial" w:hAnsi="Arial" w:cs="Arial"/>
                <w:b/>
                <w:bCs/>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b/>
                <w:bCs/>
                <w:color w:val="000000"/>
                <w:sz w:val="24"/>
                <w:szCs w:val="24"/>
              </w:rPr>
            </w:pPr>
            <w:r w:rsidRPr="006819F1">
              <w:rPr>
                <w:rFonts w:ascii="Arial" w:hAnsi="Arial" w:cs="Arial"/>
                <w:b/>
                <w:bCs/>
                <w:color w:val="000000"/>
                <w:sz w:val="24"/>
                <w:szCs w:val="24"/>
              </w:rPr>
              <w:t>01</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b/>
                <w:bCs/>
                <w:color w:val="000000"/>
                <w:sz w:val="24"/>
                <w:szCs w:val="24"/>
              </w:rPr>
            </w:pPr>
            <w:r w:rsidRPr="006819F1">
              <w:rPr>
                <w:rFonts w:ascii="Arial" w:hAnsi="Arial" w:cs="Arial"/>
                <w:b/>
                <w:bCs/>
                <w:color w:val="000000"/>
                <w:sz w:val="24"/>
                <w:szCs w:val="24"/>
              </w:rPr>
              <w:t>000 00 00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b/>
                <w:bCs/>
                <w:color w:val="000000"/>
                <w:sz w:val="24"/>
                <w:szCs w:val="24"/>
              </w:rPr>
            </w:pPr>
            <w:r w:rsidRPr="006819F1">
              <w:rPr>
                <w:rFonts w:ascii="Arial" w:hAnsi="Arial" w:cs="Arial"/>
                <w:b/>
                <w:bCs/>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b/>
                <w:bCs/>
                <w:color w:val="000000"/>
                <w:sz w:val="24"/>
                <w:szCs w:val="24"/>
              </w:rPr>
            </w:pPr>
            <w:r w:rsidRPr="006819F1">
              <w:rPr>
                <w:rFonts w:ascii="Arial" w:hAnsi="Arial" w:cs="Arial"/>
                <w:b/>
                <w:bCs/>
                <w:color w:val="000000"/>
                <w:sz w:val="24"/>
                <w:szCs w:val="24"/>
              </w:rPr>
              <w:t>826 699,8</w:t>
            </w:r>
          </w:p>
        </w:tc>
      </w:tr>
      <w:tr w:rsidR="00B85A91" w:rsidRPr="006819F1" w:rsidTr="005F2134">
        <w:trPr>
          <w:trHeight w:val="81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Реализация государственных функций, связанных с общегосударственным управлением</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092 00 00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478,5</w:t>
            </w:r>
          </w:p>
        </w:tc>
      </w:tr>
      <w:tr w:rsidR="00B85A91" w:rsidRPr="006819F1" w:rsidTr="005F2134">
        <w:trPr>
          <w:trHeight w:val="42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Выполнение других обязательств государства</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092 03 00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478,5</w:t>
            </w:r>
          </w:p>
        </w:tc>
      </w:tr>
      <w:tr w:rsidR="00B85A91" w:rsidRPr="006819F1" w:rsidTr="005F2134">
        <w:trPr>
          <w:trHeight w:val="141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Фонд поддержки территорий (Средства, передаваемые для компенсации дополнительных расходов, возникших в результате решений, принятых органами власти другого уровня)</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092 03 11</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478,5</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Закупка товаров, работ и услуг для государственных нужд</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092 03 11</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200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198,7</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Иные закупки товаров, работ и услуг для государственных нужд</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092 03 11</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240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198,7</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Прочая закупка товаров, работ и услуг для государственных нужд</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092 03 11</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244</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198,7</w:t>
            </w:r>
          </w:p>
        </w:tc>
      </w:tr>
      <w:tr w:rsidR="00B85A91" w:rsidRPr="006819F1" w:rsidTr="005F2134">
        <w:trPr>
          <w:trHeight w:val="112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092 03 11</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600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279,8</w:t>
            </w:r>
          </w:p>
        </w:tc>
      </w:tr>
      <w:tr w:rsidR="00B85A91" w:rsidRPr="006819F1" w:rsidTr="005F2134">
        <w:trPr>
          <w:trHeight w:val="3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Субсидии бюджетным учреждениям</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092 03 11</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610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279,8</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Субсидии бюджетным учреждениям на иные цели</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092 03 11</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612</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279,8</w:t>
            </w:r>
          </w:p>
        </w:tc>
      </w:tr>
      <w:tr w:rsidR="00B85A91" w:rsidRPr="006819F1" w:rsidTr="005F2134">
        <w:trPr>
          <w:trHeight w:val="3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Детские дошкольные учреждения</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420 00 00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732 816,5</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Обеспечение деятельности (оказание услуг) подведомственных учреждений</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420 99 00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732 816,5</w:t>
            </w:r>
          </w:p>
        </w:tc>
      </w:tr>
      <w:tr w:rsidR="00B85A91" w:rsidRPr="006819F1" w:rsidTr="005F2134">
        <w:trPr>
          <w:trHeight w:val="22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Обеспечение деятельности (оказание услуг) подведомственных учреждений за счет субвенции на осуществление отдельных государственных полномочий  по воспитанию и обучению детей- инвалидов в дошкольных  образовательных  учреждений</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420 99 01</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4 779,7</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Закупка товаров, работ и услуг для государственных нужд</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420 99 01</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200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3 199,5</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Иные закупки товаров, работ и услуг для государственных нужд</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420 99 01</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240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3 199,5</w:t>
            </w:r>
          </w:p>
        </w:tc>
      </w:tr>
      <w:tr w:rsidR="00B85A91" w:rsidRPr="006819F1" w:rsidTr="005F2134">
        <w:trPr>
          <w:trHeight w:val="73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Закупка товаров, работ, услуг в сфере информационно-коммуникационных технологий</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420 99 01</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242</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15,9</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Прочая закупка товаров, работ и услуг для государственных нужд</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420 99 01</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244</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3 183,6</w:t>
            </w:r>
          </w:p>
        </w:tc>
      </w:tr>
      <w:tr w:rsidR="00B85A91" w:rsidRPr="006819F1" w:rsidTr="005F2134">
        <w:trPr>
          <w:trHeight w:val="112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420 99 01</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600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1 580,2</w:t>
            </w:r>
          </w:p>
        </w:tc>
      </w:tr>
      <w:tr w:rsidR="00B85A91" w:rsidRPr="006819F1" w:rsidTr="005F2134">
        <w:trPr>
          <w:trHeight w:val="3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Субсидии бюджетным учреждениям</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420 99 01</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610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1 580,2</w:t>
            </w:r>
          </w:p>
        </w:tc>
      </w:tr>
      <w:tr w:rsidR="00B85A91" w:rsidRPr="006819F1" w:rsidTr="005F2134">
        <w:trPr>
          <w:trHeight w:val="150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Субсидии бюджетным учреждениям на финансовое обеспечение государственного задания на оказание государственных услуг (выполнение работ)</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420 99 01</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611</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1 580,2</w:t>
            </w:r>
          </w:p>
        </w:tc>
      </w:tr>
      <w:tr w:rsidR="00B85A91" w:rsidRPr="006819F1" w:rsidTr="005F2134">
        <w:trPr>
          <w:trHeight w:val="112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Обеспечение деятельности (оказание услуг) бюджетных учреждений за счет средств городского бюджета</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420 99 02</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652 560,9</w:t>
            </w:r>
          </w:p>
        </w:tc>
      </w:tr>
      <w:tr w:rsidR="00B85A91" w:rsidRPr="006819F1" w:rsidTr="005F2134">
        <w:trPr>
          <w:trHeight w:val="18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Расходы на выплаты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420 99 02</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128 864,7</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Расходы на выплаты персоналу казенных учреждений</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420 99 02</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110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128 864,7</w:t>
            </w:r>
          </w:p>
        </w:tc>
      </w:tr>
      <w:tr w:rsidR="00B85A91" w:rsidRPr="006819F1" w:rsidTr="005F2134">
        <w:trPr>
          <w:trHeight w:val="3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Фонд оплаты труда и страховые взносы</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420 99 02</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111</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128 414,9</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Иные выплаты персоналу, за исключением фонда оплаты труда</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420 99 02</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112</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449,8</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Закупка товаров, работ и услуг для государственных нужд</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420 99 02</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200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61 839,9</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Иные закупки товаров, работ и услуг для государственных нужд</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420 99 02</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240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61 839,9</w:t>
            </w:r>
          </w:p>
        </w:tc>
      </w:tr>
      <w:tr w:rsidR="00B85A91" w:rsidRPr="006819F1" w:rsidTr="005F2134">
        <w:trPr>
          <w:trHeight w:val="69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Закупка товаров, работ, услуг в сфере информационно-коммуникационных технологий</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420 99 02</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242</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329,8</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Прочая закупка товаров, работ и услуг для государственных нужд</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420 99 02</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244</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61 510,1</w:t>
            </w:r>
          </w:p>
        </w:tc>
      </w:tr>
      <w:tr w:rsidR="00B85A91" w:rsidRPr="006819F1" w:rsidTr="005F2134">
        <w:trPr>
          <w:trHeight w:val="112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420 99 02</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600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458 648,4</w:t>
            </w:r>
          </w:p>
        </w:tc>
      </w:tr>
      <w:tr w:rsidR="00B85A91" w:rsidRPr="006819F1" w:rsidTr="005F2134">
        <w:trPr>
          <w:trHeight w:val="3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Субсидии бюджетным учреждениям</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420 99 02</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610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458 648,4</w:t>
            </w:r>
          </w:p>
        </w:tc>
      </w:tr>
      <w:tr w:rsidR="00B85A91" w:rsidRPr="006819F1" w:rsidTr="005F2134">
        <w:trPr>
          <w:trHeight w:val="150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Субсидии бюджетным учреждениям на финансовое обеспечение государственного задания на оказание государственных услуг (выполнение работ)</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420 99 02</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611</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443 527,8</w:t>
            </w:r>
          </w:p>
        </w:tc>
      </w:tr>
      <w:tr w:rsidR="00B85A91" w:rsidRPr="006819F1" w:rsidTr="005F2134">
        <w:trPr>
          <w:trHeight w:val="42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Субсидии бюджетным учреждениям на иные цели</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420 99 02</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612</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15 120,5</w:t>
            </w:r>
          </w:p>
        </w:tc>
      </w:tr>
      <w:tr w:rsidR="00B85A91" w:rsidRPr="006819F1" w:rsidTr="005F2134">
        <w:trPr>
          <w:trHeight w:val="3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Иные бюджетные ассигнования</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420 99 02</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800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3 207,9</w:t>
            </w:r>
          </w:p>
        </w:tc>
      </w:tr>
      <w:tr w:rsidR="00B85A91" w:rsidRPr="006819F1" w:rsidTr="005F2134">
        <w:trPr>
          <w:trHeight w:val="112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Уплата налогов, сборов и иных обязательных платежей в бюджетную систему Российской Федерации</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420 99 02</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850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3 207,9</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Уплата налога на имущество организаций и земельного налога</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420 99 02</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851</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2 531,9</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Уплата прочих налогов, сборов и иных обязательных платежей</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420 99 02</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852</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676,0</w:t>
            </w:r>
          </w:p>
        </w:tc>
      </w:tr>
      <w:tr w:rsidR="00B85A91" w:rsidRPr="006819F1" w:rsidTr="005F2134">
        <w:trPr>
          <w:trHeight w:val="300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Субсидии на софинансирование полномочий  органов местного самоуправления муниципальных районов и городских округов Нижегородской области по организации предоставления общедоступного бесплатного дошкольного образования за счет средств областного бюджета на повышение заработной платы</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420 99 07</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75 475,9</w:t>
            </w:r>
          </w:p>
        </w:tc>
      </w:tr>
      <w:tr w:rsidR="00B85A91" w:rsidRPr="006819F1" w:rsidTr="005F2134">
        <w:trPr>
          <w:trHeight w:val="18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Расходы на выплаты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420 99 07</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23 254,3</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Расходы на выплаты персоналу казенных учреждений</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420 99 07</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110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23 254,3</w:t>
            </w:r>
          </w:p>
        </w:tc>
      </w:tr>
      <w:tr w:rsidR="00B85A91" w:rsidRPr="006819F1" w:rsidTr="005F2134">
        <w:trPr>
          <w:trHeight w:val="3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Фонд оплаты труда и страховые взносы</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420 99 07</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111</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23 254,3</w:t>
            </w:r>
          </w:p>
        </w:tc>
      </w:tr>
      <w:tr w:rsidR="00B85A91" w:rsidRPr="006819F1" w:rsidTr="005F2134">
        <w:trPr>
          <w:trHeight w:val="112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420 99 07</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600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52 221,6</w:t>
            </w:r>
          </w:p>
        </w:tc>
      </w:tr>
      <w:tr w:rsidR="00B85A91" w:rsidRPr="006819F1" w:rsidTr="005F2134">
        <w:trPr>
          <w:trHeight w:val="3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Субсидии бюджетным учреждениям</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420 99 07</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610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52 221,6</w:t>
            </w:r>
          </w:p>
        </w:tc>
      </w:tr>
      <w:tr w:rsidR="00B85A91" w:rsidRPr="006819F1" w:rsidTr="005F2134">
        <w:trPr>
          <w:trHeight w:val="150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Субсидии бюджетным учреждениям на финансовое обеспечение государственного задания на оказание государственных услуг (выполнение работ)</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420 99 07</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611</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52 221,6</w:t>
            </w:r>
          </w:p>
        </w:tc>
      </w:tr>
      <w:tr w:rsidR="00B85A91" w:rsidRPr="006819F1" w:rsidTr="005F2134">
        <w:trPr>
          <w:trHeight w:val="3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Мероприятия в области образования</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436 00 00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2 448,9</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Модернизация региональной системы дошкольного образования</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436 27 00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2 448,9</w:t>
            </w:r>
          </w:p>
        </w:tc>
      </w:tr>
      <w:tr w:rsidR="00B85A91" w:rsidRPr="006819F1" w:rsidTr="005F2134">
        <w:trPr>
          <w:trHeight w:val="112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Модернизация региональной системы дошкольного образования за счет средств федерального и областного бюджетов</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436 27 01</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2 448,9</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Закупка товаров, работ и услуг для государственных нужд</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436 27 01</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200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2 448,9</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Иные закупки товаров, работ и услуг для государственных нужд</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436 27 01</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240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2 448,9</w:t>
            </w:r>
          </w:p>
        </w:tc>
      </w:tr>
      <w:tr w:rsidR="00B85A91" w:rsidRPr="006819F1" w:rsidTr="005F2134">
        <w:trPr>
          <w:trHeight w:val="112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Закупка товаров, работ, услуг в целях капитального ремонта государственного имущества</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436 27 01</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243</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2 024,2</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Прочая закупка товаров, работ и услуг для государственных нужд</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436 27 01</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244</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424,7</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Иные безвозмездные и безвозвратные перечисления</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520 00 00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2 627,0</w:t>
            </w:r>
          </w:p>
        </w:tc>
      </w:tr>
      <w:tr w:rsidR="00B85A91" w:rsidRPr="006819F1" w:rsidTr="005F2134">
        <w:trPr>
          <w:trHeight w:val="112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Субсидии на повышение заработной платы отдельным категориям работников бюджетной сферы</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520 55 00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2 627,0</w:t>
            </w:r>
          </w:p>
        </w:tc>
      </w:tr>
      <w:tr w:rsidR="00B85A91" w:rsidRPr="006819F1" w:rsidTr="005F2134">
        <w:trPr>
          <w:trHeight w:val="18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Расходы на выплаты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520 55 00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711,8</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Расходы на выплаты персоналу казенных учреждений</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520 55 00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110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711,8</w:t>
            </w:r>
          </w:p>
        </w:tc>
      </w:tr>
      <w:tr w:rsidR="00B85A91" w:rsidRPr="006819F1" w:rsidTr="005F2134">
        <w:trPr>
          <w:trHeight w:val="3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Фонд оплаты труда и страховые взносы</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520 55 00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111</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711,8</w:t>
            </w:r>
          </w:p>
        </w:tc>
      </w:tr>
      <w:tr w:rsidR="00B85A91" w:rsidRPr="006819F1" w:rsidTr="005F2134">
        <w:trPr>
          <w:trHeight w:val="112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520 55 00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600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1 915,2</w:t>
            </w:r>
          </w:p>
        </w:tc>
      </w:tr>
      <w:tr w:rsidR="00B85A91" w:rsidRPr="006819F1" w:rsidTr="005F2134">
        <w:trPr>
          <w:trHeight w:val="3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Субсидии бюджетным учреждениям</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520 55 00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610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1 915,2</w:t>
            </w:r>
          </w:p>
        </w:tc>
      </w:tr>
      <w:tr w:rsidR="00B85A91" w:rsidRPr="006819F1" w:rsidTr="005F2134">
        <w:trPr>
          <w:trHeight w:val="150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Субсидии бюджетным учреждениям на финансовое обеспечение государственного задания на оказание государственных услуг (выполнение работ)</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520 55 00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611</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1 915,2</w:t>
            </w:r>
          </w:p>
        </w:tc>
      </w:tr>
      <w:tr w:rsidR="00B85A91" w:rsidRPr="006819F1" w:rsidTr="005F2134">
        <w:trPr>
          <w:trHeight w:val="3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Региональные целевые программы</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522 00 00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7 316,8</w:t>
            </w:r>
          </w:p>
        </w:tc>
      </w:tr>
      <w:tr w:rsidR="00B85A91" w:rsidRPr="006819F1" w:rsidTr="005F2134">
        <w:trPr>
          <w:trHeight w:val="22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Софинансирование на выполнение мероприятий в рамках областной целевой программы "Ликвидация очередности в дошкольных образовательных учреждениях нижегородской области детей в возрасте 3-7 лет на 2013-2015 годы и период до 2023 года"</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522 35 01</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1 483,0</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Закупка товаров, работ и услуг для государственных нужд</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522 35 01</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200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1 483,0</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Иные закупки товаров, работ и услуг для государственных нужд</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522 35 01</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240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1 483,0</w:t>
            </w:r>
          </w:p>
        </w:tc>
      </w:tr>
      <w:tr w:rsidR="00B85A91" w:rsidRPr="006819F1" w:rsidTr="005F2134">
        <w:trPr>
          <w:trHeight w:val="112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Закупка товаров, работ, услуг в целях капитального ремонта государственного имущества</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522 35 01</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243</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1 199,8</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Прочая закупка товаров, работ и услуг для государственных нужд</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522 35 01</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244</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283,1</w:t>
            </w:r>
          </w:p>
        </w:tc>
      </w:tr>
      <w:tr w:rsidR="00B85A91" w:rsidRPr="006819F1" w:rsidTr="005F2134">
        <w:trPr>
          <w:trHeight w:val="18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Областная целевая программа "Ликвидация очередности в дошкольных образовательных учреждениях нижегородской области детей в возрасте 3-7 лет на 2013-2015 годы и период до 2023 года"</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522 35 02</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5 833,8</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Закупка товаров, работ и услуг для государственных нужд</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522 35 02</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200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5 833,8</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Иные закупки товаров, работ и услуг для государственных нужд</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522 35 02</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240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5 833,8</w:t>
            </w:r>
          </w:p>
        </w:tc>
      </w:tr>
      <w:tr w:rsidR="00B85A91" w:rsidRPr="006819F1" w:rsidTr="005F2134">
        <w:trPr>
          <w:trHeight w:val="112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Закупка товаров, работ, услуг в целях капитального ремонта государственного имущества</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522 35 02</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243</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1 575,3</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Прочая закупка товаров, работ и услуг для государственных нужд</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522 35 02</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244</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4 258,5</w:t>
            </w:r>
          </w:p>
        </w:tc>
      </w:tr>
      <w:tr w:rsidR="00B85A91" w:rsidRPr="006819F1" w:rsidTr="005F2134">
        <w:trPr>
          <w:trHeight w:val="39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Целевые программы муниципальных образований</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795 00 00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81 012,1</w:t>
            </w:r>
          </w:p>
        </w:tc>
      </w:tr>
      <w:tr w:rsidR="00B85A91" w:rsidRPr="006819F1" w:rsidTr="005F2134">
        <w:trPr>
          <w:trHeight w:val="112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Адресная инвестиционная программа города Дзержинска на  2013 год и плановый период 2014 и 2015  годов</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795 03 05</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76 012,1</w:t>
            </w:r>
          </w:p>
        </w:tc>
      </w:tr>
      <w:tr w:rsidR="00B85A91" w:rsidRPr="006819F1" w:rsidTr="005F2134">
        <w:trPr>
          <w:trHeight w:val="3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Бюджетные инвестиции</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795 03 05</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76 012,1</w:t>
            </w:r>
          </w:p>
        </w:tc>
      </w:tr>
      <w:tr w:rsidR="00B85A91" w:rsidRPr="006819F1" w:rsidTr="005F2134">
        <w:trPr>
          <w:trHeight w:val="112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Бюджетные инвестиции в объекты государственной собственности федеральным государственным учреждениям</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795 03 05</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410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76 012,1</w:t>
            </w:r>
          </w:p>
        </w:tc>
      </w:tr>
      <w:tr w:rsidR="00B85A91" w:rsidRPr="006819F1" w:rsidTr="005F2134">
        <w:trPr>
          <w:trHeight w:val="150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Бюджетные инвестиции в объекты государственной собственности бюджетным учреждениям вне рамок государственного оборонного заказа</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795 03 05</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413</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76 012,1</w:t>
            </w:r>
          </w:p>
        </w:tc>
      </w:tr>
      <w:tr w:rsidR="00B85A91" w:rsidRPr="006819F1" w:rsidTr="005F2134">
        <w:trPr>
          <w:trHeight w:val="112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Ведомственная целевая программа "Развитие муниципальной системы   дошкольного образования  города на 2013-2015 годы"</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795 15 02</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5 000,0</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Закупка товаров, работ и услуг для государственных нужд</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795 15 02</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200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1 384,0</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Иные закупки товаров, работ и услуг для государственных нужд</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795 15 02</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240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1 384,0</w:t>
            </w:r>
          </w:p>
        </w:tc>
      </w:tr>
      <w:tr w:rsidR="00B85A91" w:rsidRPr="006819F1" w:rsidTr="005F2134">
        <w:trPr>
          <w:trHeight w:val="76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Закупка товаров, работ, услуг в сфере информационно-коммуникационных технологий</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795 15 02</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242</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473,0</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Прочая закупка товаров, работ и услуг для государственных нужд</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795 15 02</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244</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911,0</w:t>
            </w:r>
          </w:p>
        </w:tc>
      </w:tr>
      <w:tr w:rsidR="00B85A91" w:rsidRPr="006819F1" w:rsidTr="005F2134">
        <w:trPr>
          <w:trHeight w:val="112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795 15 02</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600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3 616,0</w:t>
            </w:r>
          </w:p>
        </w:tc>
      </w:tr>
      <w:tr w:rsidR="00B85A91" w:rsidRPr="006819F1" w:rsidTr="005F2134">
        <w:trPr>
          <w:trHeight w:val="3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Субсидии бюджетным учреждениям</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795 15 02</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610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3 616,0</w:t>
            </w:r>
          </w:p>
        </w:tc>
      </w:tr>
      <w:tr w:rsidR="00B85A91" w:rsidRPr="006819F1" w:rsidTr="005F2134">
        <w:trPr>
          <w:trHeight w:val="42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Субсидии бюджетным учреждениям на иные цели</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795 15 02</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612</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3 616,0</w:t>
            </w:r>
          </w:p>
        </w:tc>
      </w:tr>
      <w:tr w:rsidR="00B85A91" w:rsidRPr="006819F1" w:rsidTr="005F2134">
        <w:trPr>
          <w:trHeight w:val="3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b/>
                <w:bCs/>
                <w:color w:val="000000"/>
                <w:sz w:val="24"/>
                <w:szCs w:val="24"/>
              </w:rPr>
            </w:pPr>
            <w:r w:rsidRPr="006819F1">
              <w:rPr>
                <w:rFonts w:ascii="Arial" w:hAnsi="Arial" w:cs="Arial"/>
                <w:b/>
                <w:bCs/>
                <w:color w:val="000000"/>
                <w:sz w:val="24"/>
                <w:szCs w:val="24"/>
              </w:rPr>
              <w:t>Общее образование</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b/>
                <w:bCs/>
                <w:color w:val="000000"/>
                <w:sz w:val="24"/>
                <w:szCs w:val="24"/>
              </w:rPr>
            </w:pPr>
            <w:r w:rsidRPr="006819F1">
              <w:rPr>
                <w:rFonts w:ascii="Arial" w:hAnsi="Arial" w:cs="Arial"/>
                <w:b/>
                <w:bCs/>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b/>
                <w:bCs/>
                <w:color w:val="000000"/>
                <w:sz w:val="24"/>
                <w:szCs w:val="24"/>
              </w:rPr>
            </w:pPr>
            <w:r w:rsidRPr="006819F1">
              <w:rPr>
                <w:rFonts w:ascii="Arial" w:hAnsi="Arial" w:cs="Arial"/>
                <w:b/>
                <w:bCs/>
                <w:color w:val="000000"/>
                <w:sz w:val="24"/>
                <w:szCs w:val="24"/>
              </w:rPr>
              <w:t>02</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b/>
                <w:bCs/>
                <w:color w:val="000000"/>
                <w:sz w:val="24"/>
                <w:szCs w:val="24"/>
              </w:rPr>
            </w:pPr>
            <w:r w:rsidRPr="006819F1">
              <w:rPr>
                <w:rFonts w:ascii="Arial" w:hAnsi="Arial" w:cs="Arial"/>
                <w:b/>
                <w:bCs/>
                <w:color w:val="000000"/>
                <w:sz w:val="24"/>
                <w:szCs w:val="24"/>
              </w:rPr>
              <w:t>000 00 00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b/>
                <w:bCs/>
                <w:color w:val="000000"/>
                <w:sz w:val="24"/>
                <w:szCs w:val="24"/>
              </w:rPr>
            </w:pPr>
            <w:r w:rsidRPr="006819F1">
              <w:rPr>
                <w:rFonts w:ascii="Arial" w:hAnsi="Arial" w:cs="Arial"/>
                <w:b/>
                <w:bCs/>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b/>
                <w:bCs/>
                <w:color w:val="000000"/>
                <w:sz w:val="24"/>
                <w:szCs w:val="24"/>
              </w:rPr>
            </w:pPr>
            <w:r w:rsidRPr="006819F1">
              <w:rPr>
                <w:rFonts w:ascii="Arial" w:hAnsi="Arial" w:cs="Arial"/>
                <w:b/>
                <w:bCs/>
                <w:color w:val="000000"/>
                <w:sz w:val="24"/>
                <w:szCs w:val="24"/>
              </w:rPr>
              <w:t>1 221 126,8</w:t>
            </w:r>
          </w:p>
        </w:tc>
      </w:tr>
      <w:tr w:rsidR="00B85A91" w:rsidRPr="006819F1" w:rsidTr="005F2134">
        <w:trPr>
          <w:trHeight w:val="66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Реализация государственных функций, связанных с общегосударственным управлением</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02</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092 00 00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159,9</w:t>
            </w:r>
          </w:p>
        </w:tc>
      </w:tr>
      <w:tr w:rsidR="00B85A91" w:rsidRPr="006819F1" w:rsidTr="005F2134">
        <w:trPr>
          <w:trHeight w:val="43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Выполнение других обязательств государства</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02</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092 03 00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159,9</w:t>
            </w:r>
          </w:p>
        </w:tc>
      </w:tr>
      <w:tr w:rsidR="00B85A91" w:rsidRPr="006819F1" w:rsidTr="005F2134">
        <w:trPr>
          <w:trHeight w:val="156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Фонд поддержки территорий (Средства, передаваемые для компенсации дополнительных расходов, возникших в результате решений, принятых органами власти другого уровня)</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02</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092 03 11</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159,9</w:t>
            </w:r>
          </w:p>
        </w:tc>
      </w:tr>
      <w:tr w:rsidR="00B85A91" w:rsidRPr="006819F1" w:rsidTr="005F2134">
        <w:trPr>
          <w:trHeight w:val="112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02</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092 03 11</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600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159,9</w:t>
            </w:r>
          </w:p>
        </w:tc>
      </w:tr>
      <w:tr w:rsidR="00B85A91" w:rsidRPr="006819F1" w:rsidTr="005F2134">
        <w:trPr>
          <w:trHeight w:val="3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Субсидии бюджетным учреждениям</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02</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092 03 11</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610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159,9</w:t>
            </w:r>
          </w:p>
        </w:tc>
      </w:tr>
      <w:tr w:rsidR="00B85A91" w:rsidRPr="006819F1" w:rsidTr="005F2134">
        <w:trPr>
          <w:trHeight w:val="42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Субсидии бюджетным учреждениям на иные цели</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02</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092 03 11</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612</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159,9</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Школы – детские сады, школы начальные, неполные средние и средние</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02</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421 00 00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855 412,9</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Обеспечение деятельности (оказание услуг) подведомственных учреждений</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02</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421 99 00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855 412,9</w:t>
            </w:r>
          </w:p>
        </w:tc>
      </w:tr>
      <w:tr w:rsidR="00B85A91" w:rsidRPr="006819F1" w:rsidTr="005F2134">
        <w:trPr>
          <w:trHeight w:val="150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Обеспечение деятельности (оказание услуг) подведомственных учреждений за счет субвенции на осуществление полномочий в области общего образования</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02</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421 99 01</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726 611,0</w:t>
            </w:r>
          </w:p>
        </w:tc>
      </w:tr>
      <w:tr w:rsidR="00B85A91" w:rsidRPr="006819F1" w:rsidTr="005F2134">
        <w:trPr>
          <w:trHeight w:val="18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Расходы на выплаты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02</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421 99 01</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136 690,0</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Расходы на выплаты персоналу казенных учреждений</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02</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421 99 01</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110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136 690,0</w:t>
            </w:r>
          </w:p>
        </w:tc>
      </w:tr>
      <w:tr w:rsidR="00B85A91" w:rsidRPr="006819F1" w:rsidTr="005F2134">
        <w:trPr>
          <w:trHeight w:val="3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Фонд оплаты труда и страховые взносы</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02</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421 99 01</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111</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136 466,4</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Иные выплаты персоналу, за исключением фонда оплаты труда</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02</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421 99 01</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112</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223,6</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Закупка товаров, работ и услуг для государственных нужд</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02</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421 99 01</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200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4 931,3</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Иные закупки товаров, работ и услуг для государственных нужд</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02</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421 99 01</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240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4 931,3</w:t>
            </w:r>
          </w:p>
        </w:tc>
      </w:tr>
      <w:tr w:rsidR="00B85A91" w:rsidRPr="006819F1" w:rsidTr="005F2134">
        <w:trPr>
          <w:trHeight w:val="70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Закупка товаров, работ, услуг в сфере информационно-коммуникационных технологий</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02</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421 99 01</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242</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1 800,0</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Прочая закупка товаров, работ и услуг для государственных нужд</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02</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421 99 01</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244</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3 131,3</w:t>
            </w:r>
          </w:p>
        </w:tc>
      </w:tr>
      <w:tr w:rsidR="00B85A91" w:rsidRPr="006819F1" w:rsidTr="005F2134">
        <w:trPr>
          <w:trHeight w:val="112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02</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421 99 01</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600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584 989,7</w:t>
            </w:r>
          </w:p>
        </w:tc>
      </w:tr>
      <w:tr w:rsidR="00B85A91" w:rsidRPr="006819F1" w:rsidTr="005F2134">
        <w:trPr>
          <w:trHeight w:val="3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Субсидии бюджетным учреждениям</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02</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421 99 01</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610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577 677,9</w:t>
            </w:r>
          </w:p>
        </w:tc>
      </w:tr>
      <w:tr w:rsidR="00B85A91" w:rsidRPr="006819F1" w:rsidTr="005F2134">
        <w:trPr>
          <w:trHeight w:val="150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Субсидии бюджетным учреждениям на финансовое обеспечение государственного задания на оказание государственных услуг (выполнение работ)</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02</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421 99 01</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611</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577 677,9</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Субсидии некоммерческим организациям (за исключением государственных учреждений)</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02</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421 99 01</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630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7 311,8</w:t>
            </w:r>
          </w:p>
        </w:tc>
      </w:tr>
      <w:tr w:rsidR="00B85A91" w:rsidRPr="006819F1" w:rsidTr="005F2134">
        <w:trPr>
          <w:trHeight w:val="112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Обеспечение деятельности  (оказание услуг) бюджетных учреждений за счет средств городского бюджета</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02</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421 99 02</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128 801,9</w:t>
            </w:r>
          </w:p>
        </w:tc>
      </w:tr>
      <w:tr w:rsidR="00B85A91" w:rsidRPr="006819F1" w:rsidTr="005F2134">
        <w:trPr>
          <w:trHeight w:val="18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Расходы на выплаты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02</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421 99 02</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11,4</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Расходы на выплаты персоналу казенных учреждений</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02</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421 99 02</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110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11,4</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Иные выплаты персоналу, за исключением фонда оплаты труда</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02</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421 99 02</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112</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11,4</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Закупка товаров, работ и услуг для государственных нужд</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02</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421 99 02</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200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27 380,3</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Иные закупки товаров, работ и услуг для государственных нужд</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02</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421 99 02</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240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27 380,3</w:t>
            </w:r>
          </w:p>
        </w:tc>
      </w:tr>
      <w:tr w:rsidR="00B85A91" w:rsidRPr="006819F1" w:rsidTr="005F2134">
        <w:trPr>
          <w:trHeight w:val="70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Закупка товаров, работ, услуг в сфере информационно-коммуникационных технологий</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02</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421 99 02</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242</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116,8</w:t>
            </w:r>
          </w:p>
        </w:tc>
      </w:tr>
      <w:tr w:rsidR="00B85A91" w:rsidRPr="006819F1" w:rsidTr="005F2134">
        <w:trPr>
          <w:trHeight w:val="112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Закупка товаров, работ, услуг в целях капитального ремонта государственного имущества</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02</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421 99 02</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243</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2 207,5</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Прочая закупка товаров, работ и услуг для государственных нужд</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02</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421 99 02</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244</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25 056,0</w:t>
            </w:r>
          </w:p>
        </w:tc>
      </w:tr>
      <w:tr w:rsidR="00B85A91" w:rsidRPr="006819F1" w:rsidTr="005F2134">
        <w:trPr>
          <w:trHeight w:val="112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02</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421 99 02</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600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97 386,6</w:t>
            </w:r>
          </w:p>
        </w:tc>
      </w:tr>
      <w:tr w:rsidR="00B85A91" w:rsidRPr="006819F1" w:rsidTr="005F2134">
        <w:trPr>
          <w:trHeight w:val="3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Субсидии бюджетным учреждениям</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02</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421 99 02</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610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97 386,6</w:t>
            </w:r>
          </w:p>
        </w:tc>
      </w:tr>
      <w:tr w:rsidR="00B85A91" w:rsidRPr="006819F1" w:rsidTr="005F2134">
        <w:trPr>
          <w:trHeight w:val="150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Субсидии бюджетным учреждениям на финансовое обеспечение государственного задания на оказание государственных услуг (выполнение работ)</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02</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421 99 02</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611</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87 343,3</w:t>
            </w:r>
          </w:p>
        </w:tc>
      </w:tr>
      <w:tr w:rsidR="00B85A91" w:rsidRPr="006819F1" w:rsidTr="005F2134">
        <w:trPr>
          <w:trHeight w:val="39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Субсидии бюджетным учреждениям на иные цели</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02</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421 99 02</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612</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10 043,3</w:t>
            </w:r>
          </w:p>
        </w:tc>
      </w:tr>
      <w:tr w:rsidR="00B85A91" w:rsidRPr="006819F1" w:rsidTr="005F2134">
        <w:trPr>
          <w:trHeight w:val="3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Иные бюджетные ассигнования</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02</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421 99 02</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800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4 023,6</w:t>
            </w:r>
          </w:p>
        </w:tc>
      </w:tr>
      <w:tr w:rsidR="00B85A91" w:rsidRPr="006819F1" w:rsidTr="005F2134">
        <w:trPr>
          <w:trHeight w:val="112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Субсидии юридическим лицам (кроме государственных учреждений) и физическим лицам - производителям товаров, работ, услуг</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02</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421 99 02</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810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1 608,3</w:t>
            </w:r>
          </w:p>
        </w:tc>
      </w:tr>
      <w:tr w:rsidR="00B85A91" w:rsidRPr="006819F1" w:rsidTr="005F2134">
        <w:trPr>
          <w:trHeight w:val="112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Уплата налогов, сборов и иных обязательных платежей в бюджетную систему Российской Федерации</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02</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421 99 02</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850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2 415,3</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Уплата налога на имущество организаций и земельного налога</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02</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421 99 02</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851</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2 072,5</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Уплата прочих налогов, сборов и иных обязательных платежей</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02</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421 99 02</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852</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342,8</w:t>
            </w:r>
          </w:p>
        </w:tc>
      </w:tr>
      <w:tr w:rsidR="00B85A91" w:rsidRPr="006819F1" w:rsidTr="005F2134">
        <w:trPr>
          <w:trHeight w:val="43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Учреждения по внешкольной работе с детьми</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02</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423 00 00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253 814,7</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Обеспечение деятельности (оказание услуг) подведомственных учреждений</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02</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423 99 00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253 814,7</w:t>
            </w:r>
          </w:p>
        </w:tc>
      </w:tr>
      <w:tr w:rsidR="00B85A91" w:rsidRPr="006819F1" w:rsidTr="005F2134">
        <w:trPr>
          <w:trHeight w:val="112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02</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423 99 00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600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239 667,5</w:t>
            </w:r>
          </w:p>
        </w:tc>
      </w:tr>
      <w:tr w:rsidR="00B85A91" w:rsidRPr="006819F1" w:rsidTr="005F2134">
        <w:trPr>
          <w:trHeight w:val="3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Субсидии бюджетным учреждениям</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02</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423 99 00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610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216 373,4</w:t>
            </w:r>
          </w:p>
        </w:tc>
      </w:tr>
      <w:tr w:rsidR="00B85A91" w:rsidRPr="006819F1" w:rsidTr="005F2134">
        <w:trPr>
          <w:trHeight w:val="150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Субсидии бюджетным учреждениям на финансовое обеспечение государственного задания на оказание государственных услуг (выполнение работ)</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02</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423 99 00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611</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197 742,0</w:t>
            </w:r>
          </w:p>
        </w:tc>
      </w:tr>
      <w:tr w:rsidR="00B85A91" w:rsidRPr="006819F1" w:rsidTr="005F2134">
        <w:trPr>
          <w:trHeight w:val="3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Субсидии бюджетным учреждениям на иные цели</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02</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423 99 00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612</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18 631,4</w:t>
            </w:r>
          </w:p>
        </w:tc>
      </w:tr>
      <w:tr w:rsidR="00B85A91" w:rsidRPr="006819F1" w:rsidTr="005F2134">
        <w:trPr>
          <w:trHeight w:val="3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Субсидии автономным учреждениям</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02</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423 99 00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620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23 294,1</w:t>
            </w:r>
          </w:p>
        </w:tc>
      </w:tr>
      <w:tr w:rsidR="00B85A91" w:rsidRPr="006819F1" w:rsidTr="005F2134">
        <w:trPr>
          <w:trHeight w:val="150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Субсидии автономным учреждениям на финансовое обеспечение государственного задания на оказание государственных услуг (выполнение работ)</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02</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423 99 00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621</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20 827,8</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Субсидии автономным учреждениям на иные цели</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02</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423 99 00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622</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2 466,3</w:t>
            </w:r>
          </w:p>
        </w:tc>
      </w:tr>
      <w:tr w:rsidR="00B85A91" w:rsidRPr="006819F1" w:rsidTr="005F2134">
        <w:trPr>
          <w:trHeight w:val="222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Субсидии на софинансирование полномочий органов местного самоуправления муниципальных районов и городских округов Нижегородской области на повышение заработной платы педагогических работников учреждений дополнительного образования детей</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02</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423 99 05</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14 147,2</w:t>
            </w:r>
          </w:p>
        </w:tc>
      </w:tr>
      <w:tr w:rsidR="00B85A91" w:rsidRPr="006819F1" w:rsidTr="005F2134">
        <w:trPr>
          <w:trHeight w:val="112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02</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423 99 05</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600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14 147,2</w:t>
            </w:r>
          </w:p>
        </w:tc>
      </w:tr>
      <w:tr w:rsidR="00B85A91" w:rsidRPr="006819F1" w:rsidTr="005F2134">
        <w:trPr>
          <w:trHeight w:val="3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Субсидии бюджетным учреждениям</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02</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423 99 05</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610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12 789,0</w:t>
            </w:r>
          </w:p>
        </w:tc>
      </w:tr>
      <w:tr w:rsidR="00B85A91" w:rsidRPr="006819F1" w:rsidTr="005F2134">
        <w:trPr>
          <w:trHeight w:val="150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Субсидии бюджетным учреждениям на финансовое обеспечение государственного задания на оказание государственных услуг (выполнение работ)</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02</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423 99 05</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611</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12 789,0</w:t>
            </w:r>
          </w:p>
        </w:tc>
      </w:tr>
      <w:tr w:rsidR="00B85A91" w:rsidRPr="006819F1" w:rsidTr="005F2134">
        <w:trPr>
          <w:trHeight w:val="3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Субсидии автономным учреждениям</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02</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423 99 05</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620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1 358,2</w:t>
            </w:r>
          </w:p>
        </w:tc>
      </w:tr>
      <w:tr w:rsidR="00B85A91" w:rsidRPr="006819F1" w:rsidTr="005F2134">
        <w:trPr>
          <w:trHeight w:val="150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Субсидии автономным учреждениям на финансовое обеспечение государственного задания на оказание государственных услуг (выполнение работ)</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02</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423 99 05</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621</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1 358,2</w:t>
            </w:r>
          </w:p>
        </w:tc>
      </w:tr>
      <w:tr w:rsidR="00B85A91" w:rsidRPr="006819F1" w:rsidTr="005F2134">
        <w:trPr>
          <w:trHeight w:val="3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Специальные (коррекционные) учреждения</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02</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433 00 00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46 032,9</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Обеспечение деятельности (оказание услуг) подведомственных учреждений</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02</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433 99 00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46 032,9</w:t>
            </w:r>
          </w:p>
        </w:tc>
      </w:tr>
      <w:tr w:rsidR="00B85A91" w:rsidRPr="006819F1" w:rsidTr="005F2134">
        <w:trPr>
          <w:trHeight w:val="723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Обеспечение деятельности (оказание услуг) подведомственных учреждений за счет субвенции на осуществление отдельных государственных полномочий по организации предоставления общедоступного и бесплатного дошкольного, начального общего, основного общего, среднего (полного) общего образования по основным образовательным программам в специальных (коррекционных) образовательных учреждениях, специальных учебно-воспитательных учреждениях открытого и закрытого типа,  в оздоровительных образовательных учреждениях санаторного типа для детей, нуждающихся в длительном лечении, а также полномочий по социальной поддержке и социальному обслуживанию детей-сирот и детей, оставшихся без попечения родителей, находящихся в специальных (коррекционных) образовательных учреждениях</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02</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433 99 01</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45 402,5</w:t>
            </w:r>
          </w:p>
        </w:tc>
      </w:tr>
      <w:tr w:rsidR="00B85A91" w:rsidRPr="006819F1" w:rsidTr="005F2134">
        <w:trPr>
          <w:trHeight w:val="18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Расходы на выплаты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02</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433 99 01</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36 274,9</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Расходы на выплаты персоналу казенных учреждений</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02</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433 99 01</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110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36 274,9</w:t>
            </w:r>
          </w:p>
        </w:tc>
      </w:tr>
      <w:tr w:rsidR="00B85A91" w:rsidRPr="006819F1" w:rsidTr="005F2134">
        <w:trPr>
          <w:trHeight w:val="3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Фонд оплаты труда и страховые взносы</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02</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433 99 01</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111</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36 197,5</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Иные выплаты персоналу, за исключением фонда оплаты труда</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02</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433 99 01</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112</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77,4</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Закупка товаров, работ и услуг для государственных нужд</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02</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433 99 01</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200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8 719,0</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Иные закупки товаров, работ и услуг для государственных нужд</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02</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433 99 01</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240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8 719,0</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Закупка товаров, работ, услуг в сфере информационно-коммуникационных технологий</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02</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433 99 01</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242</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193,8</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Прочая закупка товаров, работ и услуг для государственных нужд</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02</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433 99 01</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244</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8 525,2</w:t>
            </w:r>
          </w:p>
        </w:tc>
      </w:tr>
      <w:tr w:rsidR="00B85A91" w:rsidRPr="006819F1" w:rsidTr="005F2134">
        <w:trPr>
          <w:trHeight w:val="3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Иные бюджетные ассигнования</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02</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433 99 01</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800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408,6</w:t>
            </w:r>
          </w:p>
        </w:tc>
      </w:tr>
      <w:tr w:rsidR="00B85A91" w:rsidRPr="006819F1" w:rsidTr="005F2134">
        <w:trPr>
          <w:trHeight w:val="112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Уплата налогов, сборов и иных обязательных платежей в бюджетную систему Российской Федерации</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02</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433 99 01</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850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408,6</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Уплата налога на имущество организаций и земельного налога</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02</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433 99 01</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851</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304,9</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Уплата прочих налогов, сборов и иных обязательных платежей</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02</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433 99 01</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852</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103,7</w:t>
            </w:r>
          </w:p>
        </w:tc>
      </w:tr>
      <w:tr w:rsidR="00B85A91" w:rsidRPr="006819F1" w:rsidTr="005F2134">
        <w:trPr>
          <w:trHeight w:val="112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Обеспечение деятельности (оказание услуг) бюджетных учреждений за счет средств городского бюджета</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02</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433 99 02</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630,4</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Закупка товаров, работ и услуг для государственных нужд</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02</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433 99 02</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200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630,4</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Иные закупки товаров, работ и услуг для государственных нужд</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02</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433 99 02</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240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630,4</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Прочая закупка товаров, работ и услуг для государственных нужд</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02</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433 99 02</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244</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630,4</w:t>
            </w:r>
          </w:p>
        </w:tc>
      </w:tr>
      <w:tr w:rsidR="00B85A91" w:rsidRPr="006819F1" w:rsidTr="005F2134">
        <w:trPr>
          <w:trHeight w:val="3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Мероприятия в области образования</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02</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436 00 00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49 206,0</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Модернизация региональных систем общего образования</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02</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436 21 00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49 206,0</w:t>
            </w:r>
          </w:p>
        </w:tc>
      </w:tr>
      <w:tr w:rsidR="00B85A91" w:rsidRPr="006819F1" w:rsidTr="005F2134">
        <w:trPr>
          <w:trHeight w:val="112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Модернизация региональных систем общего образования за счет средств федерального и областного бюджетов</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02</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436 21 01</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49 206,0</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Закупка товаров, работ и услуг для государственных нужд</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02</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436 21 01</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200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49 206,0</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Иные закупки товаров, работ и услуг для государственных нужд</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02</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436 21 01</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240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49 206,0</w:t>
            </w:r>
          </w:p>
        </w:tc>
      </w:tr>
      <w:tr w:rsidR="00B85A91" w:rsidRPr="006819F1" w:rsidTr="005F2134">
        <w:trPr>
          <w:trHeight w:val="69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Закупка товаров, работ, услуг в сфере информационно-коммуникационных технологий</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02</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436 21 01</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242</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24 163,3</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Прочая закупка товаров, работ и услуг для государственных нужд</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02</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436 21 01</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244</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25 042,7</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Иные безвозмездные и безвозвратные перечисления</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02</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520 00 00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14 114,4</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Ежемесячное денежное вознаграждение за классное руководство</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02</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520 09 00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13 261,8</w:t>
            </w:r>
          </w:p>
        </w:tc>
      </w:tr>
      <w:tr w:rsidR="00B85A91" w:rsidRPr="006819F1" w:rsidTr="005F2134">
        <w:trPr>
          <w:trHeight w:val="18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Расходы на выплаты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02</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520 09 00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2 683,0</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Расходы на выплаты персоналу казенных учреждений</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02</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520 09 00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110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2 683,0</w:t>
            </w:r>
          </w:p>
        </w:tc>
      </w:tr>
      <w:tr w:rsidR="00B85A91" w:rsidRPr="006819F1" w:rsidTr="005F2134">
        <w:trPr>
          <w:trHeight w:val="3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Фонд оплаты труда и страховые взносы</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02</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520 09 00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111</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2 683,0</w:t>
            </w:r>
          </w:p>
        </w:tc>
      </w:tr>
      <w:tr w:rsidR="00B85A91" w:rsidRPr="006819F1" w:rsidTr="005F2134">
        <w:trPr>
          <w:trHeight w:val="112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02</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520 09 00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600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10 578,8</w:t>
            </w:r>
          </w:p>
        </w:tc>
      </w:tr>
      <w:tr w:rsidR="00B85A91" w:rsidRPr="006819F1" w:rsidTr="005F2134">
        <w:trPr>
          <w:trHeight w:val="3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Субсидии бюджетным учреждениям</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02</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520 09 00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610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10 578,8</w:t>
            </w:r>
          </w:p>
        </w:tc>
      </w:tr>
      <w:tr w:rsidR="00B85A91" w:rsidRPr="006819F1" w:rsidTr="005F2134">
        <w:trPr>
          <w:trHeight w:val="3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Субсидии бюджетным учреждениям на иные цели</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02</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520 09 00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612</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10 578,8</w:t>
            </w:r>
          </w:p>
        </w:tc>
      </w:tr>
      <w:tr w:rsidR="00B85A91" w:rsidRPr="006819F1" w:rsidTr="005F2134">
        <w:trPr>
          <w:trHeight w:val="112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Субсидии на повышение заработной платы отдельным категориям работников бюджетной сферы</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02</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520 55 00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852,6</w:t>
            </w:r>
          </w:p>
        </w:tc>
      </w:tr>
      <w:tr w:rsidR="00B85A91" w:rsidRPr="006819F1" w:rsidTr="005F2134">
        <w:trPr>
          <w:trHeight w:val="112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02</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520 55 00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600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852,6</w:t>
            </w:r>
          </w:p>
        </w:tc>
      </w:tr>
      <w:tr w:rsidR="00B85A91" w:rsidRPr="006819F1" w:rsidTr="005F2134">
        <w:trPr>
          <w:trHeight w:val="3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Субсидии бюджетным учреждениям</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02</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520 55 00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610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768,9</w:t>
            </w:r>
          </w:p>
        </w:tc>
      </w:tr>
      <w:tr w:rsidR="00B85A91" w:rsidRPr="006819F1" w:rsidTr="005F2134">
        <w:trPr>
          <w:trHeight w:val="150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Субсидии бюджетным учреждениям на финансовое обеспечение государственного задания на оказание государственных услуг (выполнение работ)</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02</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520 55 00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611</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768,9</w:t>
            </w:r>
          </w:p>
        </w:tc>
      </w:tr>
      <w:tr w:rsidR="00B85A91" w:rsidRPr="006819F1" w:rsidTr="005F2134">
        <w:trPr>
          <w:trHeight w:val="3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Субсидии автономным учреждениям</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02</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520 55 00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620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83,7</w:t>
            </w:r>
          </w:p>
        </w:tc>
      </w:tr>
      <w:tr w:rsidR="00B85A91" w:rsidRPr="006819F1" w:rsidTr="005F2134">
        <w:trPr>
          <w:trHeight w:val="150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Субсидии автономным учреждениям на финансовое обеспечение государственного задания на оказание государственных услуг (выполнение работ)</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02</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520 55 00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621</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83,7</w:t>
            </w:r>
          </w:p>
        </w:tc>
      </w:tr>
      <w:tr w:rsidR="00B85A91" w:rsidRPr="006819F1" w:rsidTr="005F2134">
        <w:trPr>
          <w:trHeight w:val="4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Целевые программы муниципальных образований</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02</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795 00 00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2 386,0</w:t>
            </w:r>
          </w:p>
        </w:tc>
      </w:tr>
      <w:tr w:rsidR="00B85A91" w:rsidRPr="006819F1" w:rsidTr="005F2134">
        <w:trPr>
          <w:trHeight w:val="112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Адресная инвестиционная программа города Дзержинска на  2013 год и плановый период 2014 и 2015  годов</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02</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795 03 05</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2 386,0</w:t>
            </w:r>
          </w:p>
        </w:tc>
      </w:tr>
      <w:tr w:rsidR="00B85A91" w:rsidRPr="006819F1" w:rsidTr="005F2134">
        <w:trPr>
          <w:trHeight w:val="3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Бюджетные инвестиции</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02</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795 03 05</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2 386,0</w:t>
            </w:r>
          </w:p>
        </w:tc>
      </w:tr>
      <w:tr w:rsidR="00B85A91" w:rsidRPr="006819F1" w:rsidTr="005F2134">
        <w:trPr>
          <w:trHeight w:val="112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Бюджетные инвестиции в объекты государственной собственности федеральным государственным учреждениям</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02</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795 03 05</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410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2 386,0</w:t>
            </w:r>
          </w:p>
        </w:tc>
      </w:tr>
      <w:tr w:rsidR="00B85A91" w:rsidRPr="006819F1" w:rsidTr="005F2134">
        <w:trPr>
          <w:trHeight w:val="150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Бюджетные инвестиции в объекты государственной собственности бюджетным учреждениям вне рамок государственного оборонного заказа</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02</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795 03 05</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413</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2 386,0</w:t>
            </w:r>
          </w:p>
        </w:tc>
      </w:tr>
      <w:tr w:rsidR="00B85A91" w:rsidRPr="006819F1" w:rsidTr="005F2134">
        <w:trPr>
          <w:trHeight w:val="39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b/>
                <w:bCs/>
                <w:color w:val="000000"/>
                <w:sz w:val="24"/>
                <w:szCs w:val="24"/>
              </w:rPr>
            </w:pPr>
            <w:r w:rsidRPr="006819F1">
              <w:rPr>
                <w:rFonts w:ascii="Arial" w:hAnsi="Arial" w:cs="Arial"/>
                <w:b/>
                <w:bCs/>
                <w:color w:val="000000"/>
                <w:sz w:val="24"/>
                <w:szCs w:val="24"/>
              </w:rPr>
              <w:t>Молодежная политика и оздоровление детей</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b/>
                <w:bCs/>
                <w:color w:val="000000"/>
                <w:sz w:val="24"/>
                <w:szCs w:val="24"/>
              </w:rPr>
            </w:pPr>
            <w:r w:rsidRPr="006819F1">
              <w:rPr>
                <w:rFonts w:ascii="Arial" w:hAnsi="Arial" w:cs="Arial"/>
                <w:b/>
                <w:bCs/>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b/>
                <w:bCs/>
                <w:color w:val="000000"/>
                <w:sz w:val="24"/>
                <w:szCs w:val="24"/>
              </w:rPr>
            </w:pPr>
            <w:r w:rsidRPr="006819F1">
              <w:rPr>
                <w:rFonts w:ascii="Arial" w:hAnsi="Arial" w:cs="Arial"/>
                <w:b/>
                <w:bCs/>
                <w:color w:val="000000"/>
                <w:sz w:val="24"/>
                <w:szCs w:val="24"/>
              </w:rPr>
              <w:t>07</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b/>
                <w:bCs/>
                <w:color w:val="000000"/>
                <w:sz w:val="24"/>
                <w:szCs w:val="24"/>
              </w:rPr>
            </w:pPr>
            <w:r w:rsidRPr="006819F1">
              <w:rPr>
                <w:rFonts w:ascii="Arial" w:hAnsi="Arial" w:cs="Arial"/>
                <w:b/>
                <w:bCs/>
                <w:color w:val="000000"/>
                <w:sz w:val="24"/>
                <w:szCs w:val="24"/>
              </w:rPr>
              <w:t>000 00 00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b/>
                <w:bCs/>
                <w:color w:val="000000"/>
                <w:sz w:val="24"/>
                <w:szCs w:val="24"/>
              </w:rPr>
            </w:pPr>
            <w:r w:rsidRPr="006819F1">
              <w:rPr>
                <w:rFonts w:ascii="Arial" w:hAnsi="Arial" w:cs="Arial"/>
                <w:b/>
                <w:bCs/>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b/>
                <w:bCs/>
                <w:color w:val="000000"/>
                <w:sz w:val="24"/>
                <w:szCs w:val="24"/>
              </w:rPr>
            </w:pPr>
            <w:r w:rsidRPr="006819F1">
              <w:rPr>
                <w:rFonts w:ascii="Arial" w:hAnsi="Arial" w:cs="Arial"/>
                <w:b/>
                <w:bCs/>
                <w:color w:val="000000"/>
                <w:sz w:val="24"/>
                <w:szCs w:val="24"/>
              </w:rPr>
              <w:t>73 591,1</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Организационно-воспитательная работа с молодежью</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431 00 00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46 637,0</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Обеспечение деятельности  (оказание услуг) подведомственных учреждений</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431 99 00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46 637,0</w:t>
            </w:r>
          </w:p>
        </w:tc>
      </w:tr>
      <w:tr w:rsidR="00B85A91" w:rsidRPr="006819F1" w:rsidTr="005F2134">
        <w:trPr>
          <w:trHeight w:val="112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431 99 00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600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46 637,0</w:t>
            </w:r>
          </w:p>
        </w:tc>
      </w:tr>
      <w:tr w:rsidR="00B85A91" w:rsidRPr="006819F1" w:rsidTr="005F2134">
        <w:trPr>
          <w:trHeight w:val="3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Субсидии бюджетным учреждениям</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431 99 00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610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46 637,0</w:t>
            </w:r>
          </w:p>
        </w:tc>
      </w:tr>
      <w:tr w:rsidR="00B85A91" w:rsidRPr="006819F1" w:rsidTr="005F2134">
        <w:trPr>
          <w:trHeight w:val="150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Субсидии бюджетным учреждениям на финансовое обеспечение государственного задания на оказание государственных услуг (выполнение работ)</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431 99 00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611</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40 312,8</w:t>
            </w:r>
          </w:p>
        </w:tc>
      </w:tr>
      <w:tr w:rsidR="00B85A91" w:rsidRPr="006819F1" w:rsidTr="005F2134">
        <w:trPr>
          <w:trHeight w:val="42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Субсидии бюджетным учреждениям на иные цели</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431 99 00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612</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6 324,2</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Мероприятия по проведению оздоровительной кампании детей</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432 00 00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2 082,4</w:t>
            </w:r>
          </w:p>
        </w:tc>
      </w:tr>
      <w:tr w:rsidR="00B85A91" w:rsidRPr="006819F1" w:rsidTr="005F2134">
        <w:trPr>
          <w:trHeight w:val="3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Оздоровление детей</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432 02 00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2 082,4</w:t>
            </w:r>
          </w:p>
        </w:tc>
      </w:tr>
      <w:tr w:rsidR="00B85A91" w:rsidRPr="006819F1" w:rsidTr="005F2134">
        <w:trPr>
          <w:trHeight w:val="3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Мероприятия на оздоровление детей</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432 02 03</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2 082,4</w:t>
            </w:r>
          </w:p>
        </w:tc>
      </w:tr>
      <w:tr w:rsidR="00B85A91" w:rsidRPr="006819F1" w:rsidTr="005F2134">
        <w:trPr>
          <w:trHeight w:val="18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Расходы на выплаты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432 02 03</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137,8</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Расходы на выплаты персоналу казенных учреждений</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432 02 03</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110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137,8</w:t>
            </w:r>
          </w:p>
        </w:tc>
      </w:tr>
      <w:tr w:rsidR="00B85A91" w:rsidRPr="006819F1" w:rsidTr="005F2134">
        <w:trPr>
          <w:trHeight w:val="3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Фонд оплаты труда и страховые взносы</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432 02 03</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111</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137,8</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Закупка товаров, работ и услуг для государственных нужд</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432 02 03</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200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188,5</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Иные закупки товаров, работ и услуг для государственных нужд</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432 02 03</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240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188,5</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Прочая закупка товаров, работ и услуг для государственных нужд</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432 02 03</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244</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188,5</w:t>
            </w:r>
          </w:p>
        </w:tc>
      </w:tr>
      <w:tr w:rsidR="00B85A91" w:rsidRPr="006819F1" w:rsidTr="005F2134">
        <w:trPr>
          <w:trHeight w:val="112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432 02 03</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600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1 756,1</w:t>
            </w:r>
          </w:p>
        </w:tc>
      </w:tr>
      <w:tr w:rsidR="00B85A91" w:rsidRPr="006819F1" w:rsidTr="005F2134">
        <w:trPr>
          <w:trHeight w:val="3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Субсидии бюджетным учреждениям</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432 02 03</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610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1 756,1</w:t>
            </w:r>
          </w:p>
        </w:tc>
      </w:tr>
      <w:tr w:rsidR="00B85A91" w:rsidRPr="006819F1" w:rsidTr="005F2134">
        <w:trPr>
          <w:trHeight w:val="150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Субсидии бюджетным учреждениям на финансовое обеспечение государственного задания на оказание государственных услуг (выполнение работ)</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432 02 03</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611</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1 756,1</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Иные безвозмездные и безвозвратные перечисления</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520 00 00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449,3</w:t>
            </w:r>
          </w:p>
        </w:tc>
      </w:tr>
      <w:tr w:rsidR="00B85A91" w:rsidRPr="006819F1" w:rsidTr="005F2134">
        <w:trPr>
          <w:trHeight w:val="112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Субсидии на повышение заработной платы отдельным категориям работников бюджетной сферы</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520 55 00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449,3</w:t>
            </w:r>
          </w:p>
        </w:tc>
      </w:tr>
      <w:tr w:rsidR="00B85A91" w:rsidRPr="006819F1" w:rsidTr="005F2134">
        <w:trPr>
          <w:trHeight w:val="112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520 55 00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600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449,3</w:t>
            </w:r>
          </w:p>
        </w:tc>
      </w:tr>
      <w:tr w:rsidR="00B85A91" w:rsidRPr="006819F1" w:rsidTr="005F2134">
        <w:trPr>
          <w:trHeight w:val="3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Субсидии бюджетным учреждениям</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520 55 00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610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449,3</w:t>
            </w:r>
          </w:p>
        </w:tc>
      </w:tr>
      <w:tr w:rsidR="00B85A91" w:rsidRPr="006819F1" w:rsidTr="005F2134">
        <w:trPr>
          <w:trHeight w:val="150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Субсидии бюджетным учреждениям на финансовое обеспечение государственного задания на оказание государственных услуг (выполнение работ)</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520 55 00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611</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449,3</w:t>
            </w:r>
          </w:p>
        </w:tc>
      </w:tr>
      <w:tr w:rsidR="00B85A91" w:rsidRPr="006819F1" w:rsidTr="005F2134">
        <w:trPr>
          <w:trHeight w:val="3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Региональные целевые программы</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522 00 00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24 422,4</w:t>
            </w:r>
          </w:p>
        </w:tc>
      </w:tr>
      <w:tr w:rsidR="00B85A91" w:rsidRPr="006819F1" w:rsidTr="005F2134">
        <w:trPr>
          <w:trHeight w:val="112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Оздоровление детей за счет субсидии на организацию отдыха и оздоровления детей в каникулярный период</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522 66 02</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22 717,7</w:t>
            </w:r>
          </w:p>
        </w:tc>
      </w:tr>
      <w:tr w:rsidR="00B85A91" w:rsidRPr="006819F1" w:rsidTr="005F2134">
        <w:trPr>
          <w:trHeight w:val="3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Иные бюджетные ассигнования</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522 66 02</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800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22 717,7</w:t>
            </w:r>
          </w:p>
        </w:tc>
      </w:tr>
      <w:tr w:rsidR="00B85A91" w:rsidRPr="006819F1" w:rsidTr="005F2134">
        <w:trPr>
          <w:trHeight w:val="112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Субсидии юридическим лицам (кроме государственных учреждений) и физическим лицам - производителям товаров, работ, услуг</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522 66 02</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810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143,3</w:t>
            </w:r>
          </w:p>
        </w:tc>
      </w:tr>
      <w:tr w:rsidR="00B85A91" w:rsidRPr="006819F1" w:rsidTr="005F2134">
        <w:trPr>
          <w:trHeight w:val="3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Специальные расходы</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522 66 02</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880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22 574,4</w:t>
            </w:r>
          </w:p>
        </w:tc>
      </w:tr>
      <w:tr w:rsidR="00B85A91" w:rsidRPr="006819F1" w:rsidTr="005F2134">
        <w:trPr>
          <w:trHeight w:val="85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Оздоровление детей за счет субвенции бюджетам городских округов на оздоровление детей</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522 66 03</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1 704,7</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Закупка товаров, работ и услуг для государственных нужд</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522 66 03</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200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213,0</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Иные закупки товаров, работ и услуг для государственных нужд</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522 66 03</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240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213,0</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Закупка товаров, работ, услуг в сфере информационно-коммуникационных технологий</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522 66 03</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242</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193,0</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Прочая закупка товаров, работ и услуг для государственных нужд</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522 66 03</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244</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20,0</w:t>
            </w:r>
          </w:p>
        </w:tc>
      </w:tr>
      <w:tr w:rsidR="00B85A91" w:rsidRPr="006819F1" w:rsidTr="005F2134">
        <w:trPr>
          <w:trHeight w:val="3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Иные бюджетные ассигнования</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522 66 03</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800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1 491,7</w:t>
            </w:r>
          </w:p>
        </w:tc>
      </w:tr>
      <w:tr w:rsidR="00B85A91" w:rsidRPr="006819F1" w:rsidTr="005F2134">
        <w:trPr>
          <w:trHeight w:val="3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Специальные расходы</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522 66 03</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880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1 491,7</w:t>
            </w:r>
          </w:p>
        </w:tc>
      </w:tr>
      <w:tr w:rsidR="00B85A91" w:rsidRPr="006819F1" w:rsidTr="005F2134">
        <w:trPr>
          <w:trHeight w:val="3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b/>
                <w:bCs/>
                <w:color w:val="000000"/>
                <w:sz w:val="24"/>
                <w:szCs w:val="24"/>
              </w:rPr>
            </w:pPr>
            <w:r w:rsidRPr="006819F1">
              <w:rPr>
                <w:rFonts w:ascii="Arial" w:hAnsi="Arial" w:cs="Arial"/>
                <w:b/>
                <w:bCs/>
                <w:color w:val="000000"/>
                <w:sz w:val="24"/>
                <w:szCs w:val="24"/>
              </w:rPr>
              <w:t>Другие вопросы в области образования</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b/>
                <w:bCs/>
                <w:color w:val="000000"/>
                <w:sz w:val="24"/>
                <w:szCs w:val="24"/>
              </w:rPr>
            </w:pPr>
            <w:r w:rsidRPr="006819F1">
              <w:rPr>
                <w:rFonts w:ascii="Arial" w:hAnsi="Arial" w:cs="Arial"/>
                <w:b/>
                <w:bCs/>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b/>
                <w:bCs/>
                <w:color w:val="000000"/>
                <w:sz w:val="24"/>
                <w:szCs w:val="24"/>
              </w:rPr>
            </w:pPr>
            <w:r w:rsidRPr="006819F1">
              <w:rPr>
                <w:rFonts w:ascii="Arial" w:hAnsi="Arial" w:cs="Arial"/>
                <w:b/>
                <w:bCs/>
                <w:color w:val="000000"/>
                <w:sz w:val="24"/>
                <w:szCs w:val="24"/>
              </w:rPr>
              <w:t>09</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b/>
                <w:bCs/>
                <w:color w:val="000000"/>
                <w:sz w:val="24"/>
                <w:szCs w:val="24"/>
              </w:rPr>
            </w:pPr>
            <w:r w:rsidRPr="006819F1">
              <w:rPr>
                <w:rFonts w:ascii="Arial" w:hAnsi="Arial" w:cs="Arial"/>
                <w:b/>
                <w:bCs/>
                <w:color w:val="000000"/>
                <w:sz w:val="24"/>
                <w:szCs w:val="24"/>
              </w:rPr>
              <w:t>000 00 00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b/>
                <w:bCs/>
                <w:color w:val="000000"/>
                <w:sz w:val="24"/>
                <w:szCs w:val="24"/>
              </w:rPr>
            </w:pPr>
            <w:r w:rsidRPr="006819F1">
              <w:rPr>
                <w:rFonts w:ascii="Arial" w:hAnsi="Arial" w:cs="Arial"/>
                <w:b/>
                <w:bCs/>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b/>
                <w:bCs/>
                <w:color w:val="000000"/>
                <w:sz w:val="24"/>
                <w:szCs w:val="24"/>
              </w:rPr>
            </w:pPr>
            <w:r w:rsidRPr="006819F1">
              <w:rPr>
                <w:rFonts w:ascii="Arial" w:hAnsi="Arial" w:cs="Arial"/>
                <w:b/>
                <w:bCs/>
                <w:color w:val="000000"/>
                <w:sz w:val="24"/>
                <w:szCs w:val="24"/>
              </w:rPr>
              <w:t>125 873,5</w:t>
            </w:r>
          </w:p>
        </w:tc>
      </w:tr>
      <w:tr w:rsidR="00B85A91" w:rsidRPr="006819F1" w:rsidTr="005F2134">
        <w:trPr>
          <w:trHeight w:val="3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Мероприятия в области образования</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09</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436 00 00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1 500,0</w:t>
            </w:r>
          </w:p>
        </w:tc>
      </w:tr>
      <w:tr w:rsidR="00B85A91" w:rsidRPr="006819F1" w:rsidTr="005F2134">
        <w:trPr>
          <w:trHeight w:val="43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Проведение мероприятий для детей и молодежи</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09</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436 09 00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1 500,0</w:t>
            </w:r>
          </w:p>
        </w:tc>
      </w:tr>
      <w:tr w:rsidR="00B85A91" w:rsidRPr="006819F1" w:rsidTr="005F2134">
        <w:trPr>
          <w:trHeight w:val="3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Иные бюджетные ассигнования</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09</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436 09 00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800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1 500,0</w:t>
            </w:r>
          </w:p>
        </w:tc>
      </w:tr>
      <w:tr w:rsidR="00B85A91" w:rsidRPr="006819F1" w:rsidTr="005F2134">
        <w:trPr>
          <w:trHeight w:val="3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Специальные расходы</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09</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436 09 00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880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1 500,0</w:t>
            </w:r>
          </w:p>
        </w:tc>
      </w:tr>
      <w:tr w:rsidR="00B85A91" w:rsidRPr="006819F1" w:rsidTr="005F2134">
        <w:trPr>
          <w:trHeight w:val="22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09</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452 00 00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85 209,3</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Обеспечение деятельности (оказание услуг) подведомственных учреждений</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09</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452 99 00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85 209,3</w:t>
            </w:r>
          </w:p>
        </w:tc>
      </w:tr>
      <w:tr w:rsidR="00B85A91" w:rsidRPr="006819F1" w:rsidTr="005F2134">
        <w:trPr>
          <w:trHeight w:val="18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Расходы на выплаты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09</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452 99 00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54 050,8</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Расходы на выплаты персоналу казенных учреждений</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09</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452 99 00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110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54 050,8</w:t>
            </w:r>
          </w:p>
        </w:tc>
      </w:tr>
      <w:tr w:rsidR="00B85A91" w:rsidRPr="006819F1" w:rsidTr="005F2134">
        <w:trPr>
          <w:trHeight w:val="3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Фонд оплаты труда и страховые взносы</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09</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452 99 00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111</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54 040,8</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Иные выплаты персоналу, за исключением фонда оплаты труда</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09</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452 99 00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112</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10,1</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Закупка товаров, работ и услуг для государственных нужд</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09</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452 99 00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200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10 945,1</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Иные закупки товаров, работ и услуг для государственных нужд</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09</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452 99 00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240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10 945,1</w:t>
            </w:r>
          </w:p>
        </w:tc>
      </w:tr>
      <w:tr w:rsidR="00B85A91" w:rsidRPr="006819F1" w:rsidTr="005F2134">
        <w:trPr>
          <w:trHeight w:val="70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Закупка товаров, работ, услуг в сфере информационно-коммуникационных технологий</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09</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452 99 00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242</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2 327,9</w:t>
            </w:r>
          </w:p>
        </w:tc>
      </w:tr>
      <w:tr w:rsidR="00B85A91" w:rsidRPr="006819F1" w:rsidTr="005F2134">
        <w:trPr>
          <w:trHeight w:val="112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Закупка товаров, работ, услуг в целях капитального ремонта государственного имущества</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09</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452 99 00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243</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1 342,4</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Прочая закупка товаров, работ и услуг для государственных нужд</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09</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452 99 00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244</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7 274,8</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Социальное обеспечение и иные выплаты населению</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09</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452 99 00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300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9,3</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Социальные выплаты гражданам, кроме публичных нормативных социальных выплат</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09</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452 99 00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320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9,3</w:t>
            </w:r>
          </w:p>
        </w:tc>
      </w:tr>
      <w:tr w:rsidR="00B85A91" w:rsidRPr="006819F1" w:rsidTr="005F2134">
        <w:trPr>
          <w:trHeight w:val="112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Пособия и компенсации гражданам и иные социальные выплаты, кроме публичных нормативных обязательств</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09</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452 99 00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321</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9,3</w:t>
            </w:r>
          </w:p>
        </w:tc>
      </w:tr>
      <w:tr w:rsidR="00B85A91" w:rsidRPr="006819F1" w:rsidTr="005F2134">
        <w:trPr>
          <w:trHeight w:val="112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09</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452 99 00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600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19 950,1</w:t>
            </w:r>
          </w:p>
        </w:tc>
      </w:tr>
      <w:tr w:rsidR="00B85A91" w:rsidRPr="006819F1" w:rsidTr="005F2134">
        <w:trPr>
          <w:trHeight w:val="3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Субсидии бюджетным учреждениям</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09</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452 99 00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610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19 950,1</w:t>
            </w:r>
          </w:p>
        </w:tc>
      </w:tr>
      <w:tr w:rsidR="00B85A91" w:rsidRPr="006819F1" w:rsidTr="005F2134">
        <w:trPr>
          <w:trHeight w:val="150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Субсидии бюджетным учреждениям на финансовое обеспечение государственного задания на оказание государственных услуг (выполнение работ)</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09</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452 99 00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611</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19 790,0</w:t>
            </w:r>
          </w:p>
        </w:tc>
      </w:tr>
      <w:tr w:rsidR="00B85A91" w:rsidRPr="006819F1" w:rsidTr="005F2134">
        <w:trPr>
          <w:trHeight w:val="3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Субсидии бюджетным учреждениям на иные цели</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09</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452 99 00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612</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160,1</w:t>
            </w:r>
          </w:p>
        </w:tc>
      </w:tr>
      <w:tr w:rsidR="00B85A91" w:rsidRPr="006819F1" w:rsidTr="005F2134">
        <w:trPr>
          <w:trHeight w:val="3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Иные бюджетные ассигнования</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09</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452 99 00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800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254,0</w:t>
            </w:r>
          </w:p>
        </w:tc>
      </w:tr>
      <w:tr w:rsidR="00B85A91" w:rsidRPr="006819F1" w:rsidTr="005F2134">
        <w:trPr>
          <w:trHeight w:val="112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Уплата налогов, сборов и иных обязательных платежей в бюджетную систему Российской Федерации</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09</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452 99 00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850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254,0</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Уплата налога на имущество организаций и земельного налога</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09</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452 99 00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851</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137,4</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Уплата прочих налогов, сборов и иных обязательных платежей</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09</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452 99 00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852</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116,6</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Иные безвозмездные и безвозвратные перечисления</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09</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520 00 00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974,5</w:t>
            </w:r>
          </w:p>
        </w:tc>
      </w:tr>
      <w:tr w:rsidR="00B85A91" w:rsidRPr="006819F1" w:rsidTr="005F2134">
        <w:trPr>
          <w:trHeight w:val="112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Субсидии на повышение заработной платы отдельным категориям работников бюджетной сферы</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09</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520 55 00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974,5</w:t>
            </w:r>
          </w:p>
        </w:tc>
      </w:tr>
      <w:tr w:rsidR="00B85A91" w:rsidRPr="006819F1" w:rsidTr="005F2134">
        <w:trPr>
          <w:trHeight w:val="18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Расходы на выплаты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09</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520 55 00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761,8</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Расходы на выплаты персоналу казенных учреждений</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09</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520 55 00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110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761,8</w:t>
            </w:r>
          </w:p>
        </w:tc>
      </w:tr>
      <w:tr w:rsidR="00B85A91" w:rsidRPr="006819F1" w:rsidTr="005F2134">
        <w:trPr>
          <w:trHeight w:val="3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Фонд оплаты труда и страховые взносы</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09</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520 55 00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111</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761,8</w:t>
            </w:r>
          </w:p>
        </w:tc>
      </w:tr>
      <w:tr w:rsidR="00B85A91" w:rsidRPr="006819F1" w:rsidTr="005F2134">
        <w:trPr>
          <w:trHeight w:val="112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09</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520 55 00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600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212,7</w:t>
            </w:r>
          </w:p>
        </w:tc>
      </w:tr>
      <w:tr w:rsidR="00B85A91" w:rsidRPr="006819F1" w:rsidTr="005F2134">
        <w:trPr>
          <w:trHeight w:val="3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Субсидии бюджетным учреждениям</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09</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520 55 00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610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212,7</w:t>
            </w:r>
          </w:p>
        </w:tc>
      </w:tr>
      <w:tr w:rsidR="00B85A91" w:rsidRPr="006819F1" w:rsidTr="005F2134">
        <w:trPr>
          <w:trHeight w:val="150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Субсидии бюджетным учреждениям на финансовое обеспечение государственного задания на оказание государственных услуг (выполнение работ)</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09</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520 55 00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611</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212,7</w:t>
            </w:r>
          </w:p>
        </w:tc>
      </w:tr>
      <w:tr w:rsidR="00B85A91" w:rsidRPr="006819F1" w:rsidTr="005F2134">
        <w:trPr>
          <w:trHeight w:val="4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Целевые программы муниципальных образований</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09</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795 00 00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38 189,7</w:t>
            </w:r>
          </w:p>
        </w:tc>
      </w:tr>
      <w:tr w:rsidR="00B85A91" w:rsidRPr="006819F1" w:rsidTr="005F2134">
        <w:trPr>
          <w:trHeight w:val="111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Долгосрочная муниципальная целевая программа "Патриотическое воспитание жителей города Дзержинска" на 2011-2013 годы</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09</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795 06 02</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935,0</w:t>
            </w:r>
          </w:p>
        </w:tc>
      </w:tr>
      <w:tr w:rsidR="00B85A91" w:rsidRPr="006819F1" w:rsidTr="005F2134">
        <w:trPr>
          <w:trHeight w:val="112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09</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795 06 02</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600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935,0</w:t>
            </w:r>
          </w:p>
        </w:tc>
      </w:tr>
      <w:tr w:rsidR="00B85A91" w:rsidRPr="006819F1" w:rsidTr="005F2134">
        <w:trPr>
          <w:trHeight w:val="3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Субсидии бюджетным учреждениям</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09</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795 06 02</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610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935,0</w:t>
            </w:r>
          </w:p>
        </w:tc>
      </w:tr>
      <w:tr w:rsidR="00B85A91" w:rsidRPr="006819F1" w:rsidTr="005F2134">
        <w:trPr>
          <w:trHeight w:val="39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Субсидии бюджетным учреждениям на иные цели</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09</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795 06 02</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612</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935,0</w:t>
            </w:r>
          </w:p>
        </w:tc>
      </w:tr>
      <w:tr w:rsidR="00B85A91" w:rsidRPr="006819F1" w:rsidTr="005F2134">
        <w:trPr>
          <w:trHeight w:val="79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Долгосрочная муниципальная целевая программа "Молодежь Дзержинска" на 2013-2015 годы"</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09</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795 14 03</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4 993,0</w:t>
            </w:r>
          </w:p>
        </w:tc>
      </w:tr>
      <w:tr w:rsidR="00B85A91" w:rsidRPr="006819F1" w:rsidTr="005F2134">
        <w:trPr>
          <w:trHeight w:val="112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09</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795 14 03</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600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4 993,0</w:t>
            </w:r>
          </w:p>
        </w:tc>
      </w:tr>
      <w:tr w:rsidR="00B85A91" w:rsidRPr="006819F1" w:rsidTr="005F2134">
        <w:trPr>
          <w:trHeight w:val="3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Субсидии бюджетным учреждениям</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09</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795 14 03</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610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4 993,0</w:t>
            </w:r>
          </w:p>
        </w:tc>
      </w:tr>
      <w:tr w:rsidR="00B85A91" w:rsidRPr="006819F1" w:rsidTr="005F2134">
        <w:trPr>
          <w:trHeight w:val="3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Субсидии бюджетным учреждениям на иные цели</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09</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795 14 03</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612</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4 993,0</w:t>
            </w:r>
          </w:p>
        </w:tc>
      </w:tr>
      <w:tr w:rsidR="00B85A91" w:rsidRPr="006819F1" w:rsidTr="005F2134">
        <w:trPr>
          <w:trHeight w:val="118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Долгосрочная муниципальная целевая программа "Развитие физической культуры и спорта  города Дзержинска" на 2012-2014 годы</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09</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795 15 03</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3 551,0</w:t>
            </w:r>
          </w:p>
        </w:tc>
      </w:tr>
      <w:tr w:rsidR="00B85A91" w:rsidRPr="006819F1" w:rsidTr="005F2134">
        <w:trPr>
          <w:trHeight w:val="112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09</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795 15 03</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600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3 551,0</w:t>
            </w:r>
          </w:p>
        </w:tc>
      </w:tr>
      <w:tr w:rsidR="00B85A91" w:rsidRPr="006819F1" w:rsidTr="005F2134">
        <w:trPr>
          <w:trHeight w:val="3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Субсидии бюджетным учреждениям</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09</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795 15 03</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610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3 551,0</w:t>
            </w:r>
          </w:p>
        </w:tc>
      </w:tr>
      <w:tr w:rsidR="00B85A91" w:rsidRPr="006819F1" w:rsidTr="005F2134">
        <w:trPr>
          <w:trHeight w:val="39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Субсидии бюджетным учреждениям на иные цели</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09</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795 15 03</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612</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3 551,0</w:t>
            </w:r>
          </w:p>
        </w:tc>
      </w:tr>
      <w:tr w:rsidR="00B85A91" w:rsidRPr="006819F1" w:rsidTr="005F2134">
        <w:trPr>
          <w:trHeight w:val="150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Долгосрочная муниципальная целевая программа "Профилактика безнадзорности и правонарушений несовершеннолетних города Дзержинска" на 2011-2013 годы</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09</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795 15 04</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1 022,5</w:t>
            </w:r>
          </w:p>
        </w:tc>
      </w:tr>
      <w:tr w:rsidR="00B85A91" w:rsidRPr="006819F1" w:rsidTr="005F2134">
        <w:trPr>
          <w:trHeight w:val="112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09</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795 15 04</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600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1 022,5</w:t>
            </w:r>
          </w:p>
        </w:tc>
      </w:tr>
      <w:tr w:rsidR="00B85A91" w:rsidRPr="006819F1" w:rsidTr="005F2134">
        <w:trPr>
          <w:trHeight w:val="3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Субсидии бюджетным учреждениям</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09</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795 15 04</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610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1 022,5</w:t>
            </w:r>
          </w:p>
        </w:tc>
      </w:tr>
      <w:tr w:rsidR="00B85A91" w:rsidRPr="006819F1" w:rsidTr="005F2134">
        <w:trPr>
          <w:trHeight w:val="31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Субсидии бюджетным учреждениям на иные цели</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09</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795 15 04</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612</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1 022,5</w:t>
            </w:r>
          </w:p>
        </w:tc>
      </w:tr>
      <w:tr w:rsidR="00B85A91" w:rsidRPr="006819F1" w:rsidTr="005F2134">
        <w:trPr>
          <w:trHeight w:val="189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Долгосрочная муниципальная целевая программа " Комплексные меры противодействия наркомании, токсикомании и борьбе с незаконным оборотом наркотических средств и психотропных веществ" на 2011-2013 годы</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09</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795 25 01</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751,0</w:t>
            </w:r>
          </w:p>
        </w:tc>
      </w:tr>
      <w:tr w:rsidR="00B85A91" w:rsidRPr="006819F1" w:rsidTr="005F2134">
        <w:trPr>
          <w:trHeight w:val="112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09</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795 25 01</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600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751,0</w:t>
            </w:r>
          </w:p>
        </w:tc>
      </w:tr>
      <w:tr w:rsidR="00B85A91" w:rsidRPr="006819F1" w:rsidTr="005F2134">
        <w:trPr>
          <w:trHeight w:val="3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Субсидии бюджетным учреждениям</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09</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795 25 01</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610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751,0</w:t>
            </w:r>
          </w:p>
        </w:tc>
      </w:tr>
      <w:tr w:rsidR="00B85A91" w:rsidRPr="006819F1" w:rsidTr="005F2134">
        <w:trPr>
          <w:trHeight w:val="42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Субсидии бюджетным учреждениям на иные цели</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09</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795 25 01</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612</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751,0</w:t>
            </w:r>
          </w:p>
        </w:tc>
      </w:tr>
      <w:tr w:rsidR="00B85A91" w:rsidRPr="006819F1" w:rsidTr="005F2134">
        <w:trPr>
          <w:trHeight w:val="151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Долгосрочная муниципальная целевая программа "Обеспечение комплексной безопасности учреждений социальной сферы городского округа город Дзержинск на 2012-2016 годы"</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09</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795 57 00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26 937,2</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Закупка товаров, работ и услуг для государственных нужд</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09</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795 57 00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200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5 665,5</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Иные закупки товаров, работ и услуг для государственных нужд</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09</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795 57 00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240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5 665,5</w:t>
            </w:r>
          </w:p>
        </w:tc>
      </w:tr>
      <w:tr w:rsidR="00B85A91" w:rsidRPr="006819F1" w:rsidTr="005F2134">
        <w:trPr>
          <w:trHeight w:val="112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Закупка товаров, работ, услуг в целях капитального ремонта государственного имущества</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09</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795 57 00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243</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1 353,4</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Прочая закупка товаров, работ и услуг для государственных нужд</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09</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795 57 00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244</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4 312,2</w:t>
            </w:r>
          </w:p>
        </w:tc>
      </w:tr>
      <w:tr w:rsidR="00B85A91" w:rsidRPr="006819F1" w:rsidTr="005F2134">
        <w:trPr>
          <w:trHeight w:val="112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09</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795 57 00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600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21 271,7</w:t>
            </w:r>
          </w:p>
        </w:tc>
      </w:tr>
      <w:tr w:rsidR="00B85A91" w:rsidRPr="006819F1" w:rsidTr="005F2134">
        <w:trPr>
          <w:trHeight w:val="3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Субсидии бюджетным учреждениям</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09</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795 57 00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610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21 271,7</w:t>
            </w:r>
          </w:p>
        </w:tc>
      </w:tr>
      <w:tr w:rsidR="00B85A91" w:rsidRPr="006819F1" w:rsidTr="005F2134">
        <w:trPr>
          <w:trHeight w:val="4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Субсидии бюджетным учреждениям на иные цели</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07</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09</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795 57 00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612</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21 271,7</w:t>
            </w:r>
          </w:p>
        </w:tc>
      </w:tr>
      <w:tr w:rsidR="00B85A91" w:rsidRPr="006819F1" w:rsidTr="005F2134">
        <w:trPr>
          <w:trHeight w:val="3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b/>
                <w:bCs/>
                <w:color w:val="000000"/>
                <w:sz w:val="24"/>
                <w:szCs w:val="24"/>
              </w:rPr>
            </w:pPr>
            <w:r w:rsidRPr="006819F1">
              <w:rPr>
                <w:rFonts w:ascii="Arial" w:hAnsi="Arial" w:cs="Arial"/>
                <w:b/>
                <w:bCs/>
                <w:color w:val="000000"/>
                <w:sz w:val="24"/>
                <w:szCs w:val="24"/>
              </w:rPr>
              <w:t>Культура и кинематография</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b/>
                <w:bCs/>
                <w:color w:val="000000"/>
                <w:sz w:val="24"/>
                <w:szCs w:val="24"/>
              </w:rPr>
            </w:pPr>
            <w:r w:rsidRPr="006819F1">
              <w:rPr>
                <w:rFonts w:ascii="Arial" w:hAnsi="Arial" w:cs="Arial"/>
                <w:b/>
                <w:bCs/>
                <w:color w:val="000000"/>
                <w:sz w:val="24"/>
                <w:szCs w:val="24"/>
              </w:rPr>
              <w:t>08</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b/>
                <w:bCs/>
                <w:color w:val="000000"/>
                <w:sz w:val="24"/>
                <w:szCs w:val="24"/>
              </w:rPr>
            </w:pPr>
            <w:r w:rsidRPr="006819F1">
              <w:rPr>
                <w:rFonts w:ascii="Arial" w:hAnsi="Arial" w:cs="Arial"/>
                <w:b/>
                <w:bCs/>
                <w:color w:val="000000"/>
                <w:sz w:val="24"/>
                <w:szCs w:val="24"/>
              </w:rPr>
              <w:t>00</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b/>
                <w:bCs/>
                <w:color w:val="000000"/>
                <w:sz w:val="24"/>
                <w:szCs w:val="24"/>
              </w:rPr>
            </w:pPr>
            <w:r w:rsidRPr="006819F1">
              <w:rPr>
                <w:rFonts w:ascii="Arial" w:hAnsi="Arial" w:cs="Arial"/>
                <w:b/>
                <w:bCs/>
                <w:color w:val="000000"/>
                <w:sz w:val="24"/>
                <w:szCs w:val="24"/>
              </w:rPr>
              <w:t>000 00 00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b/>
                <w:bCs/>
                <w:color w:val="000000"/>
                <w:sz w:val="24"/>
                <w:szCs w:val="24"/>
              </w:rPr>
            </w:pPr>
            <w:r w:rsidRPr="006819F1">
              <w:rPr>
                <w:rFonts w:ascii="Arial" w:hAnsi="Arial" w:cs="Arial"/>
                <w:b/>
                <w:bCs/>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b/>
                <w:bCs/>
                <w:color w:val="000000"/>
                <w:sz w:val="24"/>
                <w:szCs w:val="24"/>
              </w:rPr>
            </w:pPr>
            <w:r w:rsidRPr="006819F1">
              <w:rPr>
                <w:rFonts w:ascii="Arial" w:hAnsi="Arial" w:cs="Arial"/>
                <w:b/>
                <w:bCs/>
                <w:color w:val="000000"/>
                <w:sz w:val="24"/>
                <w:szCs w:val="24"/>
              </w:rPr>
              <w:t>83 509,3</w:t>
            </w:r>
          </w:p>
        </w:tc>
      </w:tr>
      <w:tr w:rsidR="00B85A91" w:rsidRPr="006819F1" w:rsidTr="005F2134">
        <w:trPr>
          <w:trHeight w:val="3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b/>
                <w:bCs/>
                <w:color w:val="000000"/>
                <w:sz w:val="24"/>
                <w:szCs w:val="24"/>
              </w:rPr>
            </w:pPr>
            <w:r w:rsidRPr="006819F1">
              <w:rPr>
                <w:rFonts w:ascii="Arial" w:hAnsi="Arial" w:cs="Arial"/>
                <w:b/>
                <w:bCs/>
                <w:color w:val="000000"/>
                <w:sz w:val="24"/>
                <w:szCs w:val="24"/>
              </w:rPr>
              <w:t>Культура</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b/>
                <w:bCs/>
                <w:color w:val="000000"/>
                <w:sz w:val="24"/>
                <w:szCs w:val="24"/>
              </w:rPr>
            </w:pPr>
            <w:r w:rsidRPr="006819F1">
              <w:rPr>
                <w:rFonts w:ascii="Arial" w:hAnsi="Arial" w:cs="Arial"/>
                <w:b/>
                <w:bCs/>
                <w:color w:val="000000"/>
                <w:sz w:val="24"/>
                <w:szCs w:val="24"/>
              </w:rPr>
              <w:t>08</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b/>
                <w:bCs/>
                <w:color w:val="000000"/>
                <w:sz w:val="24"/>
                <w:szCs w:val="24"/>
              </w:rPr>
            </w:pPr>
            <w:r w:rsidRPr="006819F1">
              <w:rPr>
                <w:rFonts w:ascii="Arial" w:hAnsi="Arial" w:cs="Arial"/>
                <w:b/>
                <w:bCs/>
                <w:color w:val="000000"/>
                <w:sz w:val="24"/>
                <w:szCs w:val="24"/>
              </w:rPr>
              <w:t>01</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b/>
                <w:bCs/>
                <w:color w:val="000000"/>
                <w:sz w:val="24"/>
                <w:szCs w:val="24"/>
              </w:rPr>
            </w:pPr>
            <w:r w:rsidRPr="006819F1">
              <w:rPr>
                <w:rFonts w:ascii="Arial" w:hAnsi="Arial" w:cs="Arial"/>
                <w:b/>
                <w:bCs/>
                <w:color w:val="000000"/>
                <w:sz w:val="24"/>
                <w:szCs w:val="24"/>
              </w:rPr>
              <w:t>000 00 00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b/>
                <w:bCs/>
                <w:color w:val="000000"/>
                <w:sz w:val="24"/>
                <w:szCs w:val="24"/>
              </w:rPr>
            </w:pPr>
            <w:r w:rsidRPr="006819F1">
              <w:rPr>
                <w:rFonts w:ascii="Arial" w:hAnsi="Arial" w:cs="Arial"/>
                <w:b/>
                <w:bCs/>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b/>
                <w:bCs/>
                <w:color w:val="000000"/>
                <w:sz w:val="24"/>
                <w:szCs w:val="24"/>
              </w:rPr>
            </w:pPr>
            <w:r w:rsidRPr="006819F1">
              <w:rPr>
                <w:rFonts w:ascii="Arial" w:hAnsi="Arial" w:cs="Arial"/>
                <w:b/>
                <w:bCs/>
                <w:color w:val="000000"/>
                <w:sz w:val="24"/>
                <w:szCs w:val="24"/>
              </w:rPr>
              <w:t>82 899,3</w:t>
            </w:r>
          </w:p>
        </w:tc>
      </w:tr>
      <w:tr w:rsidR="00B85A91" w:rsidRPr="006819F1" w:rsidTr="005F2134">
        <w:trPr>
          <w:trHeight w:val="79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Реализация государственных функций, связанных с общегосударственным управлением</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08</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092 00 00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350,0</w:t>
            </w:r>
          </w:p>
        </w:tc>
      </w:tr>
      <w:tr w:rsidR="00B85A91" w:rsidRPr="006819F1" w:rsidTr="005F2134">
        <w:trPr>
          <w:trHeight w:val="39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Выполнение других обязательств государства</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08</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092 03 00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350,0</w:t>
            </w:r>
          </w:p>
        </w:tc>
      </w:tr>
      <w:tr w:rsidR="00B85A91" w:rsidRPr="006819F1" w:rsidTr="005F2134">
        <w:trPr>
          <w:trHeight w:val="144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Фонд поддержки территорий (Средства, передаваемые для компенсации дополнительных расходов, возникших в результате решений, принятых органами власти другого уровня)</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08</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092 03 11</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350,0</w:t>
            </w:r>
          </w:p>
        </w:tc>
      </w:tr>
      <w:tr w:rsidR="00B85A91" w:rsidRPr="006819F1" w:rsidTr="005F2134">
        <w:trPr>
          <w:trHeight w:val="112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08</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092 03 11</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600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350,0</w:t>
            </w:r>
          </w:p>
        </w:tc>
      </w:tr>
      <w:tr w:rsidR="00B85A91" w:rsidRPr="006819F1" w:rsidTr="005F2134">
        <w:trPr>
          <w:trHeight w:val="3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Субсидии бюджетным учреждениям</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08</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092 03 11</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610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350,0</w:t>
            </w:r>
          </w:p>
        </w:tc>
      </w:tr>
      <w:tr w:rsidR="00B85A91" w:rsidRPr="006819F1" w:rsidTr="005F2134">
        <w:trPr>
          <w:trHeight w:val="39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Субсидии бюджетным учреждениям на иные цели</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08</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092 03 11</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612</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350,0</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Учреждения культуры и мероприятия в сфере культуры и кинематографии</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08</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440 00 00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16 826,9</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Мероприятия в сфере культуры и кинематографии</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08</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440 01 00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800,0</w:t>
            </w:r>
          </w:p>
        </w:tc>
      </w:tr>
      <w:tr w:rsidR="00B85A91" w:rsidRPr="006819F1" w:rsidTr="005F2134">
        <w:trPr>
          <w:trHeight w:val="112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08</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440 01 00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600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800,0</w:t>
            </w:r>
          </w:p>
        </w:tc>
      </w:tr>
      <w:tr w:rsidR="00B85A91" w:rsidRPr="006819F1" w:rsidTr="005F2134">
        <w:trPr>
          <w:trHeight w:val="3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Субсидии бюджетным учреждениям</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08</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440 01 00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610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800,0</w:t>
            </w:r>
          </w:p>
        </w:tc>
      </w:tr>
      <w:tr w:rsidR="00B85A91" w:rsidRPr="006819F1" w:rsidTr="005F2134">
        <w:trPr>
          <w:trHeight w:val="150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Субсидии бюджетным учреждениям на финансовое обеспечение государственного задания на оказание государственных услуг (выполнение работ)</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08</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440 01 00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611</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800,0</w:t>
            </w:r>
          </w:p>
        </w:tc>
      </w:tr>
      <w:tr w:rsidR="00B85A91" w:rsidRPr="006819F1" w:rsidTr="005F2134">
        <w:trPr>
          <w:trHeight w:val="114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Комплектование книжных фондов библиотек муниципальных образований и государственных библиотек городов Москвы и Санкт-Петербурга</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08</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440 02 00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517,4</w:t>
            </w:r>
          </w:p>
        </w:tc>
      </w:tr>
      <w:tr w:rsidR="00B85A91" w:rsidRPr="006819F1" w:rsidTr="005F2134">
        <w:trPr>
          <w:trHeight w:val="112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08</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440 02 00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600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517,4</w:t>
            </w:r>
          </w:p>
        </w:tc>
      </w:tr>
      <w:tr w:rsidR="00B85A91" w:rsidRPr="006819F1" w:rsidTr="005F2134">
        <w:trPr>
          <w:trHeight w:val="3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Субсидии бюджетным учреждениям</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08</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440 02 00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610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517,4</w:t>
            </w:r>
          </w:p>
        </w:tc>
      </w:tr>
      <w:tr w:rsidR="00B85A91" w:rsidRPr="006819F1" w:rsidTr="005F2134">
        <w:trPr>
          <w:trHeight w:val="150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Субсидии бюджетным учреждениям на финансовое обеспечение государственного задания на оказание государственных услуг (выполнение работ)</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08</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440 02 00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611</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517,4</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Обеспечение деятельности (оказание услуг) подведомственных учреждений</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08</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440 99 00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15 509,5</w:t>
            </w:r>
          </w:p>
        </w:tc>
      </w:tr>
      <w:tr w:rsidR="00B85A91" w:rsidRPr="006819F1" w:rsidTr="005F2134">
        <w:trPr>
          <w:trHeight w:val="112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08</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440 99 00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600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15 509,5</w:t>
            </w:r>
          </w:p>
        </w:tc>
      </w:tr>
      <w:tr w:rsidR="00B85A91" w:rsidRPr="006819F1" w:rsidTr="005F2134">
        <w:trPr>
          <w:trHeight w:val="3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Субсидии бюджетным учреждениям</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08</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440 99 00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610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15 509,5</w:t>
            </w:r>
          </w:p>
        </w:tc>
      </w:tr>
      <w:tr w:rsidR="00B85A91" w:rsidRPr="006819F1" w:rsidTr="005F2134">
        <w:trPr>
          <w:trHeight w:val="150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Субсидии бюджетным учреждениям на финансовое обеспечение государственного задания на оказание государственных услуг (выполнение работ)</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08</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440 99 00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611</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13 783,7</w:t>
            </w:r>
          </w:p>
        </w:tc>
      </w:tr>
      <w:tr w:rsidR="00B85A91" w:rsidRPr="006819F1" w:rsidTr="005F2134">
        <w:trPr>
          <w:trHeight w:val="42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Субсидии бюджетным учреждениям на иные цели</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08</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440 99 00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612</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1 725,8</w:t>
            </w:r>
          </w:p>
        </w:tc>
      </w:tr>
      <w:tr w:rsidR="00B85A91" w:rsidRPr="006819F1" w:rsidTr="005F2134">
        <w:trPr>
          <w:trHeight w:val="3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Музеи и постоянные выставки</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08</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441 00 00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2 834,4</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Обеспечение деятельности (оказание услуг) подведомственных учреждений</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08</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441 99 00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2 834,4</w:t>
            </w:r>
          </w:p>
        </w:tc>
      </w:tr>
      <w:tr w:rsidR="00B85A91" w:rsidRPr="006819F1" w:rsidTr="005F2134">
        <w:trPr>
          <w:trHeight w:val="112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08</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441 99 00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600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2 834,4</w:t>
            </w:r>
          </w:p>
        </w:tc>
      </w:tr>
      <w:tr w:rsidR="00B85A91" w:rsidRPr="006819F1" w:rsidTr="005F2134">
        <w:trPr>
          <w:trHeight w:val="3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Субсидии бюджетным учреждениям</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08</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441 99 00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610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2 834,4</w:t>
            </w:r>
          </w:p>
        </w:tc>
      </w:tr>
      <w:tr w:rsidR="00B85A91" w:rsidRPr="006819F1" w:rsidTr="005F2134">
        <w:trPr>
          <w:trHeight w:val="150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Субсидии бюджетным учреждениям на финансовое обеспечение государственного задания на оказание государственных услуг (выполнение работ)</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08</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441 99 00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611</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2 484,4</w:t>
            </w:r>
          </w:p>
        </w:tc>
      </w:tr>
      <w:tr w:rsidR="00B85A91" w:rsidRPr="006819F1" w:rsidTr="005F2134">
        <w:trPr>
          <w:trHeight w:val="39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Субсидии бюджетным учреждениям на иные цели</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08</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441 99 00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612</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350,0</w:t>
            </w:r>
          </w:p>
        </w:tc>
      </w:tr>
      <w:tr w:rsidR="00B85A91" w:rsidRPr="006819F1" w:rsidTr="005F2134">
        <w:trPr>
          <w:trHeight w:val="3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Библиотеки</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08</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442 00 00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24 267,7</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Обеспечение деятельности (оказание услуг) подведомственных учреждений</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08</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442 99 00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24 267,7</w:t>
            </w:r>
          </w:p>
        </w:tc>
      </w:tr>
      <w:tr w:rsidR="00B85A91" w:rsidRPr="006819F1" w:rsidTr="005F2134">
        <w:trPr>
          <w:trHeight w:val="112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08</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442 99 00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600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24 267,7</w:t>
            </w:r>
          </w:p>
        </w:tc>
      </w:tr>
      <w:tr w:rsidR="00B85A91" w:rsidRPr="006819F1" w:rsidTr="005F2134">
        <w:trPr>
          <w:trHeight w:val="3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Субсидии бюджетным учреждениям</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08</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442 99 00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610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24 267,7</w:t>
            </w:r>
          </w:p>
        </w:tc>
      </w:tr>
      <w:tr w:rsidR="00B85A91" w:rsidRPr="006819F1" w:rsidTr="005F2134">
        <w:trPr>
          <w:trHeight w:val="150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Субсидии бюджетным учреждениям на финансовое обеспечение государственного задания на оказание государственных услуг (выполнение работ)</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08</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442 99 00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611</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24 267,7</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Театры, цирки, концертные и другие организации исполнительских искусств</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08</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443 00 00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30 512,5</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Обеспечение деятельности (оказание услуг) подведомственных учреждений</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08</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443 99 00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30 512,5</w:t>
            </w:r>
          </w:p>
        </w:tc>
      </w:tr>
      <w:tr w:rsidR="00B85A91" w:rsidRPr="006819F1" w:rsidTr="005F2134">
        <w:trPr>
          <w:trHeight w:val="112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08</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443 99 00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600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30 512,5</w:t>
            </w:r>
          </w:p>
        </w:tc>
      </w:tr>
      <w:tr w:rsidR="00B85A91" w:rsidRPr="006819F1" w:rsidTr="005F2134">
        <w:trPr>
          <w:trHeight w:val="3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Субсидии бюджетным учреждениям</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08</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443 99 00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610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30 512,5</w:t>
            </w:r>
          </w:p>
        </w:tc>
      </w:tr>
      <w:tr w:rsidR="00B85A91" w:rsidRPr="006819F1" w:rsidTr="005F2134">
        <w:trPr>
          <w:trHeight w:val="150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Субсидии бюджетным учреждениям на финансовое обеспечение государственного задания на оказание государственных услуг (выполнение работ)</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08</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443 99 00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611</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28 162,5</w:t>
            </w:r>
          </w:p>
        </w:tc>
      </w:tr>
      <w:tr w:rsidR="00B85A91" w:rsidRPr="006819F1" w:rsidTr="005F2134">
        <w:trPr>
          <w:trHeight w:val="4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Субсидии бюджетным учреждениям на иные цели</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08</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443 99 00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612</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2 350,0</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Иные безвозмездные и безвозвратные перечисления</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08</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520 00 00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8 107,8</w:t>
            </w:r>
          </w:p>
        </w:tc>
      </w:tr>
      <w:tr w:rsidR="00B85A91" w:rsidRPr="006819F1" w:rsidTr="005F2134">
        <w:trPr>
          <w:trHeight w:val="22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Субсидии на софинансирование полномочий органов местного самоуправления муниципальных районов и городских округов Нижегородской области на повышение заработной платы работникам муниципальных учреждений культуры</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08</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520 57 00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8 107,8</w:t>
            </w:r>
          </w:p>
        </w:tc>
      </w:tr>
      <w:tr w:rsidR="00B85A91" w:rsidRPr="006819F1" w:rsidTr="005F2134">
        <w:trPr>
          <w:trHeight w:val="112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08</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520 57 00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600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8 107,8</w:t>
            </w:r>
          </w:p>
        </w:tc>
      </w:tr>
      <w:tr w:rsidR="00B85A91" w:rsidRPr="006819F1" w:rsidTr="005F2134">
        <w:trPr>
          <w:trHeight w:val="3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Субсидии бюджетным учреждениям</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08</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520 57 00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610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8 107,8</w:t>
            </w:r>
          </w:p>
        </w:tc>
      </w:tr>
      <w:tr w:rsidR="00B85A91" w:rsidRPr="006819F1" w:rsidTr="005F2134">
        <w:trPr>
          <w:trHeight w:val="150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Субсидии бюджетным учреждениям на финансовое обеспечение государственного задания на оказание государственных услуг (выполнение работ)</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08</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520 57 00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611</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8 107,8</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b/>
                <w:bCs/>
                <w:color w:val="000000"/>
                <w:sz w:val="24"/>
                <w:szCs w:val="24"/>
              </w:rPr>
            </w:pPr>
            <w:r w:rsidRPr="006819F1">
              <w:rPr>
                <w:rFonts w:ascii="Arial" w:hAnsi="Arial" w:cs="Arial"/>
                <w:b/>
                <w:bCs/>
                <w:color w:val="000000"/>
                <w:sz w:val="24"/>
                <w:szCs w:val="24"/>
              </w:rPr>
              <w:t>Другие вопросы в области культуры, кинематографии</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b/>
                <w:bCs/>
                <w:color w:val="000000"/>
                <w:sz w:val="24"/>
                <w:szCs w:val="24"/>
              </w:rPr>
            </w:pPr>
            <w:r w:rsidRPr="006819F1">
              <w:rPr>
                <w:rFonts w:ascii="Arial" w:hAnsi="Arial" w:cs="Arial"/>
                <w:b/>
                <w:bCs/>
                <w:color w:val="000000"/>
                <w:sz w:val="24"/>
                <w:szCs w:val="24"/>
              </w:rPr>
              <w:t>08</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b/>
                <w:bCs/>
                <w:color w:val="000000"/>
                <w:sz w:val="24"/>
                <w:szCs w:val="24"/>
              </w:rPr>
            </w:pPr>
            <w:r w:rsidRPr="006819F1">
              <w:rPr>
                <w:rFonts w:ascii="Arial" w:hAnsi="Arial" w:cs="Arial"/>
                <w:b/>
                <w:bCs/>
                <w:color w:val="000000"/>
                <w:sz w:val="24"/>
                <w:szCs w:val="24"/>
              </w:rPr>
              <w:t>04</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b/>
                <w:bCs/>
                <w:color w:val="000000"/>
                <w:sz w:val="24"/>
                <w:szCs w:val="24"/>
              </w:rPr>
            </w:pPr>
            <w:r w:rsidRPr="006819F1">
              <w:rPr>
                <w:rFonts w:ascii="Arial" w:hAnsi="Arial" w:cs="Arial"/>
                <w:b/>
                <w:bCs/>
                <w:color w:val="000000"/>
                <w:sz w:val="24"/>
                <w:szCs w:val="24"/>
              </w:rPr>
              <w:t>000 00 00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b/>
                <w:bCs/>
                <w:color w:val="000000"/>
                <w:sz w:val="24"/>
                <w:szCs w:val="24"/>
              </w:rPr>
            </w:pPr>
            <w:r w:rsidRPr="006819F1">
              <w:rPr>
                <w:rFonts w:ascii="Arial" w:hAnsi="Arial" w:cs="Arial"/>
                <w:b/>
                <w:bCs/>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b/>
                <w:bCs/>
                <w:color w:val="000000"/>
                <w:sz w:val="24"/>
                <w:szCs w:val="24"/>
              </w:rPr>
            </w:pPr>
            <w:r w:rsidRPr="006819F1">
              <w:rPr>
                <w:rFonts w:ascii="Arial" w:hAnsi="Arial" w:cs="Arial"/>
                <w:b/>
                <w:bCs/>
                <w:color w:val="000000"/>
                <w:sz w:val="24"/>
                <w:szCs w:val="24"/>
              </w:rPr>
              <w:t>610,0</w:t>
            </w:r>
          </w:p>
        </w:tc>
      </w:tr>
      <w:tr w:rsidR="00B85A91" w:rsidRPr="006819F1" w:rsidTr="005F2134">
        <w:trPr>
          <w:trHeight w:val="39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Целевые программы муниципальных образований</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08</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04</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795 00 00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610,0</w:t>
            </w:r>
          </w:p>
        </w:tc>
      </w:tr>
      <w:tr w:rsidR="00B85A91" w:rsidRPr="006819F1" w:rsidTr="005F2134">
        <w:trPr>
          <w:trHeight w:val="111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Долгосрочная муниципальная целевая программа "Патриотическое воспитание жителей города Дзержинска" на 2011-2013 годы</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08</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04</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795 06 02</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25,0</w:t>
            </w:r>
          </w:p>
        </w:tc>
      </w:tr>
      <w:tr w:rsidR="00B85A91" w:rsidRPr="006819F1" w:rsidTr="005F2134">
        <w:trPr>
          <w:trHeight w:val="112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08</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04</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795 06 02</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600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25,0</w:t>
            </w:r>
          </w:p>
        </w:tc>
      </w:tr>
      <w:tr w:rsidR="00B85A91" w:rsidRPr="006819F1" w:rsidTr="005F2134">
        <w:trPr>
          <w:trHeight w:val="3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Субсидии бюджетным учреждениям</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08</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04</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795 06 02</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610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25,0</w:t>
            </w:r>
          </w:p>
        </w:tc>
      </w:tr>
      <w:tr w:rsidR="00B85A91" w:rsidRPr="006819F1" w:rsidTr="005F2134">
        <w:trPr>
          <w:trHeight w:val="39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Субсидии бюджетным учреждениям на иные цели</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08</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04</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795 06 02</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612</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25,0</w:t>
            </w:r>
          </w:p>
        </w:tc>
      </w:tr>
      <w:tr w:rsidR="00B85A91" w:rsidRPr="006819F1" w:rsidTr="005F2134">
        <w:trPr>
          <w:trHeight w:val="150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Долгосрочная муниципальная целевая программа "Профилактика безнадзорности и правонарушений несовершеннолетних города Дзержинска" на 2011-2013 годы</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08</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04</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795 15 04</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12,5</w:t>
            </w:r>
          </w:p>
        </w:tc>
      </w:tr>
      <w:tr w:rsidR="00B85A91" w:rsidRPr="006819F1" w:rsidTr="005F2134">
        <w:trPr>
          <w:trHeight w:val="112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08</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04</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795 15 04</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600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12,5</w:t>
            </w:r>
          </w:p>
        </w:tc>
      </w:tr>
      <w:tr w:rsidR="00B85A91" w:rsidRPr="006819F1" w:rsidTr="005F2134">
        <w:trPr>
          <w:trHeight w:val="3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Субсидии бюджетным учреждениям</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08</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04</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795 15 04</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610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12,5</w:t>
            </w:r>
          </w:p>
        </w:tc>
      </w:tr>
      <w:tr w:rsidR="00B85A91" w:rsidRPr="006819F1" w:rsidTr="005F2134">
        <w:trPr>
          <w:trHeight w:val="3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Субсидии бюджетным учреждениям на иные цели</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08</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04</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795 15 04</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612</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12,5</w:t>
            </w:r>
          </w:p>
        </w:tc>
      </w:tr>
      <w:tr w:rsidR="00B85A91" w:rsidRPr="006819F1" w:rsidTr="005F2134">
        <w:trPr>
          <w:trHeight w:val="18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Долгосрочная муниципальная целевая программа " Комплексные меры противодействия наркомании, токсикомании и борьбе с незаконным оборотом наркотических средств и психотропных веществ" на 2011-2013 годы</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08</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04</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795 25 01</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72,5</w:t>
            </w:r>
          </w:p>
        </w:tc>
      </w:tr>
      <w:tr w:rsidR="00B85A91" w:rsidRPr="006819F1" w:rsidTr="005F2134">
        <w:trPr>
          <w:trHeight w:val="112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08</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04</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795 25 01</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600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72,5</w:t>
            </w:r>
          </w:p>
        </w:tc>
      </w:tr>
      <w:tr w:rsidR="00B85A91" w:rsidRPr="006819F1" w:rsidTr="005F2134">
        <w:trPr>
          <w:trHeight w:val="3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Субсидии бюджетным учреждениям</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08</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04</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795 25 01</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610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72,5</w:t>
            </w:r>
          </w:p>
        </w:tc>
      </w:tr>
      <w:tr w:rsidR="00B85A91" w:rsidRPr="006819F1" w:rsidTr="005F2134">
        <w:trPr>
          <w:trHeight w:val="34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Субсидии бюджетным учреждениям на иные цели</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08</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04</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795 25 01</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612</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72,5</w:t>
            </w:r>
          </w:p>
        </w:tc>
      </w:tr>
      <w:tr w:rsidR="00B85A91" w:rsidRPr="006819F1" w:rsidTr="005F2134">
        <w:trPr>
          <w:trHeight w:val="151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Долгосрочная муниципальная целевая программа "Обеспечение комплексной безопасности учреждений социальной сферы городского округа город Дзержинск на 2012-2016 годы"</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08</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04</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795 57 00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500,0</w:t>
            </w:r>
          </w:p>
        </w:tc>
      </w:tr>
      <w:tr w:rsidR="00B85A91" w:rsidRPr="006819F1" w:rsidTr="005F2134">
        <w:trPr>
          <w:trHeight w:val="112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08</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04</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795 57 00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600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500,0</w:t>
            </w:r>
          </w:p>
        </w:tc>
      </w:tr>
      <w:tr w:rsidR="00B85A91" w:rsidRPr="006819F1" w:rsidTr="005F2134">
        <w:trPr>
          <w:trHeight w:val="3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Субсидии бюджетным учреждениям</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08</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04</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795 57 00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610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500,0</w:t>
            </w:r>
          </w:p>
        </w:tc>
      </w:tr>
      <w:tr w:rsidR="00B85A91" w:rsidRPr="006819F1" w:rsidTr="005F2134">
        <w:trPr>
          <w:trHeight w:val="3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Субсидии бюджетным учреждениям на иные цели</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08</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04</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795 57 00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612</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500,0</w:t>
            </w:r>
          </w:p>
        </w:tc>
      </w:tr>
      <w:tr w:rsidR="00B85A91" w:rsidRPr="006819F1" w:rsidTr="005F2134">
        <w:trPr>
          <w:trHeight w:val="3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b/>
                <w:bCs/>
                <w:color w:val="000000"/>
                <w:sz w:val="24"/>
                <w:szCs w:val="24"/>
              </w:rPr>
            </w:pPr>
            <w:r w:rsidRPr="006819F1">
              <w:rPr>
                <w:rFonts w:ascii="Arial" w:hAnsi="Arial" w:cs="Arial"/>
                <w:b/>
                <w:bCs/>
                <w:color w:val="000000"/>
                <w:sz w:val="24"/>
                <w:szCs w:val="24"/>
              </w:rPr>
              <w:t>Социальная политика</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b/>
                <w:bCs/>
                <w:color w:val="000000"/>
                <w:sz w:val="24"/>
                <w:szCs w:val="24"/>
              </w:rPr>
            </w:pPr>
            <w:r w:rsidRPr="006819F1">
              <w:rPr>
                <w:rFonts w:ascii="Arial" w:hAnsi="Arial" w:cs="Arial"/>
                <w:b/>
                <w:bCs/>
                <w:color w:val="000000"/>
                <w:sz w:val="24"/>
                <w:szCs w:val="24"/>
              </w:rPr>
              <w:t>10</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b/>
                <w:bCs/>
                <w:color w:val="000000"/>
                <w:sz w:val="24"/>
                <w:szCs w:val="24"/>
              </w:rPr>
            </w:pPr>
            <w:r w:rsidRPr="006819F1">
              <w:rPr>
                <w:rFonts w:ascii="Arial" w:hAnsi="Arial" w:cs="Arial"/>
                <w:b/>
                <w:bCs/>
                <w:color w:val="000000"/>
                <w:sz w:val="24"/>
                <w:szCs w:val="24"/>
              </w:rPr>
              <w:t>00</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b/>
                <w:bCs/>
                <w:color w:val="000000"/>
                <w:sz w:val="24"/>
                <w:szCs w:val="24"/>
              </w:rPr>
            </w:pPr>
            <w:r w:rsidRPr="006819F1">
              <w:rPr>
                <w:rFonts w:ascii="Arial" w:hAnsi="Arial" w:cs="Arial"/>
                <w:b/>
                <w:bCs/>
                <w:color w:val="000000"/>
                <w:sz w:val="24"/>
                <w:szCs w:val="24"/>
              </w:rPr>
              <w:t>000 00 00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b/>
                <w:bCs/>
                <w:color w:val="000000"/>
                <w:sz w:val="24"/>
                <w:szCs w:val="24"/>
              </w:rPr>
            </w:pPr>
            <w:r w:rsidRPr="006819F1">
              <w:rPr>
                <w:rFonts w:ascii="Arial" w:hAnsi="Arial" w:cs="Arial"/>
                <w:b/>
                <w:bCs/>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b/>
                <w:bCs/>
                <w:color w:val="000000"/>
                <w:sz w:val="24"/>
                <w:szCs w:val="24"/>
              </w:rPr>
            </w:pPr>
            <w:r w:rsidRPr="006819F1">
              <w:rPr>
                <w:rFonts w:ascii="Arial" w:hAnsi="Arial" w:cs="Arial"/>
                <w:b/>
                <w:bCs/>
                <w:color w:val="000000"/>
                <w:sz w:val="24"/>
                <w:szCs w:val="24"/>
              </w:rPr>
              <w:t>112 149,7</w:t>
            </w:r>
          </w:p>
        </w:tc>
      </w:tr>
      <w:tr w:rsidR="00B85A91" w:rsidRPr="006819F1" w:rsidTr="005F2134">
        <w:trPr>
          <w:trHeight w:val="3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b/>
                <w:bCs/>
                <w:color w:val="000000"/>
                <w:sz w:val="24"/>
                <w:szCs w:val="24"/>
              </w:rPr>
            </w:pPr>
            <w:r w:rsidRPr="006819F1">
              <w:rPr>
                <w:rFonts w:ascii="Arial" w:hAnsi="Arial" w:cs="Arial"/>
                <w:b/>
                <w:bCs/>
                <w:color w:val="000000"/>
                <w:sz w:val="24"/>
                <w:szCs w:val="24"/>
              </w:rPr>
              <w:t>Социальное обеспечение населения</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b/>
                <w:bCs/>
                <w:color w:val="000000"/>
                <w:sz w:val="24"/>
                <w:szCs w:val="24"/>
              </w:rPr>
            </w:pPr>
            <w:r w:rsidRPr="006819F1">
              <w:rPr>
                <w:rFonts w:ascii="Arial" w:hAnsi="Arial" w:cs="Arial"/>
                <w:b/>
                <w:bCs/>
                <w:color w:val="000000"/>
                <w:sz w:val="24"/>
                <w:szCs w:val="24"/>
              </w:rPr>
              <w:t>10</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b/>
                <w:bCs/>
                <w:color w:val="000000"/>
                <w:sz w:val="24"/>
                <w:szCs w:val="24"/>
              </w:rPr>
            </w:pPr>
            <w:r w:rsidRPr="006819F1">
              <w:rPr>
                <w:rFonts w:ascii="Arial" w:hAnsi="Arial" w:cs="Arial"/>
                <w:b/>
                <w:bCs/>
                <w:color w:val="000000"/>
                <w:sz w:val="24"/>
                <w:szCs w:val="24"/>
              </w:rPr>
              <w:t>03</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b/>
                <w:bCs/>
                <w:color w:val="000000"/>
                <w:sz w:val="24"/>
                <w:szCs w:val="24"/>
              </w:rPr>
            </w:pPr>
            <w:r w:rsidRPr="006819F1">
              <w:rPr>
                <w:rFonts w:ascii="Arial" w:hAnsi="Arial" w:cs="Arial"/>
                <w:b/>
                <w:bCs/>
                <w:color w:val="000000"/>
                <w:sz w:val="24"/>
                <w:szCs w:val="24"/>
              </w:rPr>
              <w:t>000 00 00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b/>
                <w:bCs/>
                <w:color w:val="000000"/>
                <w:sz w:val="24"/>
                <w:szCs w:val="24"/>
              </w:rPr>
            </w:pPr>
            <w:r w:rsidRPr="006819F1">
              <w:rPr>
                <w:rFonts w:ascii="Arial" w:hAnsi="Arial" w:cs="Arial"/>
                <w:b/>
                <w:bCs/>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b/>
                <w:bCs/>
                <w:color w:val="000000"/>
                <w:sz w:val="24"/>
                <w:szCs w:val="24"/>
              </w:rPr>
            </w:pPr>
            <w:r w:rsidRPr="006819F1">
              <w:rPr>
                <w:rFonts w:ascii="Arial" w:hAnsi="Arial" w:cs="Arial"/>
                <w:b/>
                <w:bCs/>
                <w:color w:val="000000"/>
                <w:sz w:val="24"/>
                <w:szCs w:val="24"/>
              </w:rPr>
              <w:t>60 570,9</w:t>
            </w:r>
          </w:p>
        </w:tc>
      </w:tr>
      <w:tr w:rsidR="00B85A91" w:rsidRPr="006819F1" w:rsidTr="005F2134">
        <w:trPr>
          <w:trHeight w:val="3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Федеральные целевые программы</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10</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03</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100 00 00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162,6</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Подпрограмма "Обеспечение жильем молодых семей"</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10</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03</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100 88 20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162,6</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Социальное обеспечение и иные выплаты населению</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10</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03</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100 88 20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300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162,6</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Социальные выплаты гражданам, кроме публичных нормативных социальных выплат</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10</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03</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100 88 20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320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162,6</w:t>
            </w:r>
          </w:p>
        </w:tc>
      </w:tr>
      <w:tr w:rsidR="00B85A91" w:rsidRPr="006819F1" w:rsidTr="005F2134">
        <w:trPr>
          <w:trHeight w:val="3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Субсидии гражданам на приобретение жилья</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10</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03</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100 88 20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322</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162,6</w:t>
            </w:r>
          </w:p>
        </w:tc>
      </w:tr>
      <w:tr w:rsidR="00B85A91" w:rsidRPr="006819F1" w:rsidTr="005F2134">
        <w:trPr>
          <w:trHeight w:val="3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Социальная помощь</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10</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03</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505 00 00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32 841,2</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Федеральный закон от 12 января 1996 года № 8-ФЗ "О погребении и похоронном деле"</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10</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03</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505 22 00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848,0</w:t>
            </w:r>
          </w:p>
        </w:tc>
      </w:tr>
      <w:tr w:rsidR="00B85A91" w:rsidRPr="006819F1" w:rsidTr="005F2134">
        <w:trPr>
          <w:trHeight w:val="18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Выплата социального пособия на погребение и возмещение расходов по гарантированному перечню услуг по погребению за счет бюджетов субъектов Российской Федерации и местных бюджетов</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10</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03</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505 22 05</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848,0</w:t>
            </w:r>
          </w:p>
        </w:tc>
      </w:tr>
      <w:tr w:rsidR="00B85A91" w:rsidRPr="006819F1" w:rsidTr="005F2134">
        <w:trPr>
          <w:trHeight w:val="3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Иные бюджетные ассигнования</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10</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03</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505 22 05</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800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848,0</w:t>
            </w:r>
          </w:p>
        </w:tc>
      </w:tr>
      <w:tr w:rsidR="00B85A91" w:rsidRPr="006819F1" w:rsidTr="005F2134">
        <w:trPr>
          <w:trHeight w:val="106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Субсидии юридическим лицам (кроме государственных учреждений) и физическим лицам - производителям товаров, работ, услуг</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10</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03</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505 22 05</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810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848,0</w:t>
            </w:r>
          </w:p>
        </w:tc>
      </w:tr>
      <w:tr w:rsidR="00B85A91" w:rsidRPr="006819F1" w:rsidTr="005F2134">
        <w:trPr>
          <w:trHeight w:val="43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Мероприятия в области социальной политики</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10</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03</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505 33 00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26 100,3</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Социальное обеспечение и иные выплаты населению</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10</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03</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505 33 00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300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26 100,3</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Публичные нормативные социальные выплаты гражданам</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10</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03</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505 33 00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310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6 281,1</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Меры социальной поддержки населения по публичным нормативным обязательствам</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10</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03</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505 33 00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314</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6 281,1</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Социальные выплаты гражданам, кроме публичных нормативных социальных выплат</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10</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03</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505 33 00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320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19 819,2</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Приобретение товаров, работ, услуг в пользу граждан</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10</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03</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505 33 00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323</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19 819,2</w:t>
            </w:r>
          </w:p>
        </w:tc>
      </w:tr>
      <w:tr w:rsidR="00B85A91" w:rsidRPr="006819F1" w:rsidTr="005F2134">
        <w:trPr>
          <w:trHeight w:val="489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Обеспечение жильем инвалидов войны и инвалидов боевых действий, участников Великой Отечественной войны, ветеранов боевых действий, военнослужащих, проходивших военную службу в период с 22 июня 1941 года по 3 сентября 1945 года, граждан, награжденных знаком "Жителю блокадного Ленинграда", лиц, работавших на военных объектах в период Великой Отечественной войны, членов семей погибших  (умерших) инвалидов войны, участников Великой Отечественной войны, ветеранов боевых действий, инвалидов и семей, имеющих детей-инвалидов</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10</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03</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505 34 00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5 742,9</w:t>
            </w:r>
          </w:p>
        </w:tc>
      </w:tr>
      <w:tr w:rsidR="00B85A91" w:rsidRPr="006819F1" w:rsidTr="005F2134">
        <w:trPr>
          <w:trHeight w:val="262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Обеспечение жильем отдельных категорий граждан, установленных Федеральным законом от 12 января 1995 года № 5-ФЗ "О ветеранах" в соответствии с Указом Президента Российской Федерации от 7 мая 2008 года № 714 "Об обеспечении жильем ветеранов Великой Отечественной войны 1941-1945 годов"</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10</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03</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505 34 01</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3 828,6</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Социальное обеспечение и иные выплаты населению</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10</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03</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505 34 01</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300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3 828,6</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Социальные выплаты гражданам, кроме публичных нормативных социальных выплат</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10</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03</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505 34 01</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320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3 828,6</w:t>
            </w:r>
          </w:p>
        </w:tc>
      </w:tr>
      <w:tr w:rsidR="00B85A91" w:rsidRPr="006819F1" w:rsidTr="005F2134">
        <w:trPr>
          <w:trHeight w:val="3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Субсидии гражданам на приобретение жилья</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10</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03</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505 34 01</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322</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3 828,6</w:t>
            </w:r>
          </w:p>
        </w:tc>
      </w:tr>
      <w:tr w:rsidR="00B85A91" w:rsidRPr="006819F1" w:rsidTr="005F2134">
        <w:trPr>
          <w:trHeight w:val="22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Обеспечение жильем отдельных категорий граждан, установленных Федеральными законами от 12 января 1995 года № 5-ФЗ "О ветеранах" и от 24 ноября 1995 года № 181-ФЗ "О социальной защите инвалидов в Российской Федерации"</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10</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03</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505 34 02</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1 914,3</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Социальное обеспечение и иные выплаты населению</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10</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03</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505 34 02</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300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1 914,3</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Социальные выплаты гражданам, кроме публичных нормативных социальных выплат</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10</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03</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505 34 02</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320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1 914,3</w:t>
            </w:r>
          </w:p>
        </w:tc>
      </w:tr>
      <w:tr w:rsidR="00B85A91" w:rsidRPr="006819F1" w:rsidTr="005F2134">
        <w:trPr>
          <w:trHeight w:val="3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Субсидии гражданам на приобретение жилья</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10</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03</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505 34 02</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322</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1 914,3</w:t>
            </w:r>
          </w:p>
        </w:tc>
      </w:tr>
      <w:tr w:rsidR="00B85A91" w:rsidRPr="006819F1" w:rsidTr="005F2134">
        <w:trPr>
          <w:trHeight w:val="150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Выплаты гражданам на компенсацию части процентной ставки по кредитам, выданным до 31 декабря 2006 года на приобретение или строительства жилья</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10</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03</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505 56 00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150,0</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Социальное обеспечение и иные выплаты населению</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10</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03</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505 56 00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300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150,0</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Социальные выплаты гражданам, кроме публичных нормативных социальных выплат</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10</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03</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505 56 00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320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150,0</w:t>
            </w:r>
          </w:p>
        </w:tc>
      </w:tr>
      <w:tr w:rsidR="00B85A91" w:rsidRPr="006819F1" w:rsidTr="005F2134">
        <w:trPr>
          <w:trHeight w:val="112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Пособия и компенсации гражданам и иные социальные выплаты, кроме публичных нормативных обязательств</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10</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03</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505 56 00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321</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150,0</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Реализация государственных функций в области социальной политики</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10</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03</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514 00 00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2 768,1</w:t>
            </w:r>
          </w:p>
        </w:tc>
      </w:tr>
      <w:tr w:rsidR="00B85A91" w:rsidRPr="006819F1" w:rsidTr="005F2134">
        <w:trPr>
          <w:trHeight w:val="3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Мероприятия в области социальной политики</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10</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03</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514 01 00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2 768,1</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Социальное обеспечение и иные выплаты населению</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10</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03</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514 01 00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300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2 768,1</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Публичные нормативные социальные выплаты гражданам</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10</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03</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514 01 00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310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2 768,1</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Меры социальной поддержки населения по публичным нормативным обязательствам</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10</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03</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514 01 00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314</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2 768,1</w:t>
            </w:r>
          </w:p>
        </w:tc>
      </w:tr>
      <w:tr w:rsidR="00B85A91" w:rsidRPr="006819F1" w:rsidTr="005F2134">
        <w:trPr>
          <w:trHeight w:val="3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Региональные целевые программы</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10</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03</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522 00 00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529,8</w:t>
            </w:r>
          </w:p>
        </w:tc>
      </w:tr>
      <w:tr w:rsidR="00B85A91" w:rsidRPr="006819F1" w:rsidTr="005F2134">
        <w:trPr>
          <w:trHeight w:val="112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Областная целевая программа "Обеспечение жильем молодых семей в Нижегородской области" на период 2011-2015 годов</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10</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03</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522 12 00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253,7</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Социальное обеспечение и иные выплаты населению</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10</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03</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522 12 00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300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253,7</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Социальные выплаты гражданам, кроме публичных нормативных социальных выплат</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10</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03</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522 12 00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320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253,7</w:t>
            </w:r>
          </w:p>
        </w:tc>
      </w:tr>
      <w:tr w:rsidR="00B85A91" w:rsidRPr="006819F1" w:rsidTr="005F2134">
        <w:trPr>
          <w:trHeight w:val="3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Субсидии гражданам на приобретение жилья</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10</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03</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522 12 00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322</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253,7</w:t>
            </w:r>
          </w:p>
        </w:tc>
      </w:tr>
      <w:tr w:rsidR="00B85A91" w:rsidRPr="006819F1" w:rsidTr="005F2134">
        <w:trPr>
          <w:trHeight w:val="112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Областная целевая программа  "Ипотечное жилищное кредитование населения Нижегородской области" на 2009 -2020 годы</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10</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03</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522 53 00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276,1</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Социальное обеспечение и иные выплаты населению</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10</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03</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522 53 00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300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276,1</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Социальные выплаты гражданам, кроме публичных нормативных социальных выплат</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10</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03</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522 53 00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320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276,1</w:t>
            </w:r>
          </w:p>
        </w:tc>
      </w:tr>
      <w:tr w:rsidR="00B85A91" w:rsidRPr="006819F1" w:rsidTr="005F2134">
        <w:trPr>
          <w:trHeight w:val="112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Пособия и компенсации гражданам и иные социальные выплаты, кроме публичных нормативных обязательств</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10</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03</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522 53 00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321</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276,1</w:t>
            </w:r>
          </w:p>
        </w:tc>
      </w:tr>
      <w:tr w:rsidR="00B85A91" w:rsidRPr="006819F1" w:rsidTr="005F2134">
        <w:trPr>
          <w:trHeight w:val="39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Целевые программы муниципальных образований</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10</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03</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795 00 00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24 269,2</w:t>
            </w:r>
          </w:p>
        </w:tc>
      </w:tr>
      <w:tr w:rsidR="00B85A91" w:rsidRPr="006819F1" w:rsidTr="005F2134">
        <w:trPr>
          <w:trHeight w:val="114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Ведомственная целевая программа "Обеспечение жильем работников бюджетной сферы города Дзержинска" на 2011-2013 годы</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10</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03</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795 00 02</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3 645,0</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Социальное обеспечение и иные выплаты населению</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10</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03</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795 00 02</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300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3 645,0</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Социальные выплаты гражданам, кроме публичных нормативных социальных выплат</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10</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03</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795 00 02</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320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3 645,0</w:t>
            </w:r>
          </w:p>
        </w:tc>
      </w:tr>
      <w:tr w:rsidR="00B85A91" w:rsidRPr="006819F1" w:rsidTr="005F2134">
        <w:trPr>
          <w:trHeight w:val="3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Субсидии гражданам на приобретение жилья</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10</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03</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795 00 02</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322</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3 645,0</w:t>
            </w:r>
          </w:p>
        </w:tc>
      </w:tr>
      <w:tr w:rsidR="00B85A91" w:rsidRPr="006819F1" w:rsidTr="005F2134">
        <w:trPr>
          <w:trHeight w:val="300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Ведомственная целевая программа "Обеспечение жильем молодых учителей муниципальных образовательных учреждений города Дзержинска, реализующих образовательные программы начального общего, основного общего и среднего (полного) общего образования, с использованием ипотечного кредита на 2012-2014 годы"</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10</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03</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795 00 04</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6 173,6</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Социальное обеспечение и иные выплаты населению</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10</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03</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795 00 04</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300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6 173,6</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Социальные выплаты гражданам, кроме публичных нормативных социальных выплат</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10</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03</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795 00 04</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320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6 173,6</w:t>
            </w:r>
          </w:p>
        </w:tc>
      </w:tr>
      <w:tr w:rsidR="00B85A91" w:rsidRPr="006819F1" w:rsidTr="005F2134">
        <w:trPr>
          <w:trHeight w:val="3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Субсидии гражданам на приобретение жилья</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10</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03</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795 00 04</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322</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6 173,6</w:t>
            </w:r>
          </w:p>
        </w:tc>
      </w:tr>
      <w:tr w:rsidR="00B85A91" w:rsidRPr="006819F1" w:rsidTr="005F2134">
        <w:trPr>
          <w:trHeight w:val="111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Ведомственная целевая программа "Меры социальной поддержки  молодых специалистов городского округа город Дзержинск на 2013 год"</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10</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03</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795 02 00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4 558,1</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Социальное обеспечение и иные выплаты населению</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10</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03</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795 02 00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300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4 558,1</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Социальные выплаты гражданам, кроме публичных нормативных социальных выплат</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10</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03</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795 02 00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320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4 558,1</w:t>
            </w:r>
          </w:p>
        </w:tc>
      </w:tr>
      <w:tr w:rsidR="00B85A91" w:rsidRPr="006819F1" w:rsidTr="005F2134">
        <w:trPr>
          <w:trHeight w:val="112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Пособия и компенсации гражданам и иные социальные выплаты, кроме публичных нормативных обязательств</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10</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03</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795 02 00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321</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4 558,1</w:t>
            </w:r>
          </w:p>
        </w:tc>
      </w:tr>
      <w:tr w:rsidR="00B85A91" w:rsidRPr="006819F1" w:rsidTr="005F2134">
        <w:trPr>
          <w:trHeight w:val="112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Ведомственная целевая программа "Обеспечение жильем молодых семей города Дзержинска" на 2011-2013 годы</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10</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03</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795 12 00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9 527,6</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Социальное обеспечение и иные выплаты населению</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10</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03</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795 12 00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300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9 527,6</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Социальные выплаты гражданам, кроме публичных нормативных социальных выплат</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10</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03</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795 12 00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320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9 527,6</w:t>
            </w:r>
          </w:p>
        </w:tc>
      </w:tr>
      <w:tr w:rsidR="00B85A91" w:rsidRPr="006819F1" w:rsidTr="005F2134">
        <w:trPr>
          <w:trHeight w:val="112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Пособия и компенсации гражданам и иные социальные выплаты, кроме публичных нормативных обязательств</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10</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03</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795 12 00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321</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165,0</w:t>
            </w:r>
          </w:p>
        </w:tc>
      </w:tr>
      <w:tr w:rsidR="00B85A91" w:rsidRPr="006819F1" w:rsidTr="005F2134">
        <w:trPr>
          <w:trHeight w:val="3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Субсидии гражданам на приобретение жилья</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10</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03</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795 12 00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322</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9 362,6</w:t>
            </w:r>
          </w:p>
        </w:tc>
      </w:tr>
      <w:tr w:rsidR="00B85A91" w:rsidRPr="006819F1" w:rsidTr="005F2134">
        <w:trPr>
          <w:trHeight w:val="144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Ведомственная целевая программа "Социальное (льготное) ипотечное жилищное кредитование населения города Дзержинска Нижегородской области" на 2009-2021 годы</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10</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03</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795 53 00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364,9</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Социальное обеспечение и иные выплаты населению</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10</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03</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795 53 00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300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364,9</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Социальные выплаты гражданам, кроме публичных нормативных социальных выплат</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10</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03</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795 53 00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320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364,9</w:t>
            </w:r>
          </w:p>
        </w:tc>
      </w:tr>
      <w:tr w:rsidR="00B85A91" w:rsidRPr="006819F1" w:rsidTr="005F2134">
        <w:trPr>
          <w:trHeight w:val="112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Пособия и компенсации гражданам и иные социальные выплаты, кроме публичных нормативных обязательств</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10</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03</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795 53 00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321</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364,9</w:t>
            </w:r>
          </w:p>
        </w:tc>
      </w:tr>
      <w:tr w:rsidR="00B85A91" w:rsidRPr="006819F1" w:rsidTr="005F2134">
        <w:trPr>
          <w:trHeight w:val="3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b/>
                <w:bCs/>
                <w:color w:val="000000"/>
                <w:sz w:val="24"/>
                <w:szCs w:val="24"/>
              </w:rPr>
            </w:pPr>
            <w:r w:rsidRPr="006819F1">
              <w:rPr>
                <w:rFonts w:ascii="Arial" w:hAnsi="Arial" w:cs="Arial"/>
                <w:b/>
                <w:bCs/>
                <w:color w:val="000000"/>
                <w:sz w:val="24"/>
                <w:szCs w:val="24"/>
              </w:rPr>
              <w:t>Охрана семьи и детства</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b/>
                <w:bCs/>
                <w:color w:val="000000"/>
                <w:sz w:val="24"/>
                <w:szCs w:val="24"/>
              </w:rPr>
            </w:pPr>
            <w:r w:rsidRPr="006819F1">
              <w:rPr>
                <w:rFonts w:ascii="Arial" w:hAnsi="Arial" w:cs="Arial"/>
                <w:b/>
                <w:bCs/>
                <w:color w:val="000000"/>
                <w:sz w:val="24"/>
                <w:szCs w:val="24"/>
              </w:rPr>
              <w:t>10</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b/>
                <w:bCs/>
                <w:color w:val="000000"/>
                <w:sz w:val="24"/>
                <w:szCs w:val="24"/>
              </w:rPr>
            </w:pPr>
            <w:r w:rsidRPr="006819F1">
              <w:rPr>
                <w:rFonts w:ascii="Arial" w:hAnsi="Arial" w:cs="Arial"/>
                <w:b/>
                <w:bCs/>
                <w:color w:val="000000"/>
                <w:sz w:val="24"/>
                <w:szCs w:val="24"/>
              </w:rPr>
              <w:t>04</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b/>
                <w:bCs/>
                <w:color w:val="000000"/>
                <w:sz w:val="24"/>
                <w:szCs w:val="24"/>
              </w:rPr>
            </w:pPr>
            <w:r w:rsidRPr="006819F1">
              <w:rPr>
                <w:rFonts w:ascii="Arial" w:hAnsi="Arial" w:cs="Arial"/>
                <w:b/>
                <w:bCs/>
                <w:color w:val="000000"/>
                <w:sz w:val="24"/>
                <w:szCs w:val="24"/>
              </w:rPr>
              <w:t>000 00 00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b/>
                <w:bCs/>
                <w:color w:val="000000"/>
                <w:sz w:val="24"/>
                <w:szCs w:val="24"/>
              </w:rPr>
            </w:pPr>
            <w:r w:rsidRPr="006819F1">
              <w:rPr>
                <w:rFonts w:ascii="Arial" w:hAnsi="Arial" w:cs="Arial"/>
                <w:b/>
                <w:bCs/>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b/>
                <w:bCs/>
                <w:color w:val="000000"/>
                <w:sz w:val="24"/>
                <w:szCs w:val="24"/>
              </w:rPr>
            </w:pPr>
            <w:r w:rsidRPr="006819F1">
              <w:rPr>
                <w:rFonts w:ascii="Arial" w:hAnsi="Arial" w:cs="Arial"/>
                <w:b/>
                <w:bCs/>
                <w:color w:val="000000"/>
                <w:sz w:val="24"/>
                <w:szCs w:val="24"/>
              </w:rPr>
              <w:t>37 099,6</w:t>
            </w:r>
          </w:p>
        </w:tc>
      </w:tr>
      <w:tr w:rsidR="00B85A91" w:rsidRPr="006819F1" w:rsidTr="005F2134">
        <w:trPr>
          <w:trHeight w:val="3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Социальная помощь</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10</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04</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505 00 00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3 225,0</w:t>
            </w:r>
          </w:p>
        </w:tc>
      </w:tr>
      <w:tr w:rsidR="00B85A91" w:rsidRPr="006819F1" w:rsidTr="005F2134">
        <w:trPr>
          <w:trHeight w:val="111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Проведение диспансеризации пребывающих в стационарных учреждениях  детей-сирот и детей, находящихся в трудной жизненной ситуации</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10</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04</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505 21 00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3 225,0</w:t>
            </w:r>
          </w:p>
        </w:tc>
      </w:tr>
      <w:tr w:rsidR="00B85A91" w:rsidRPr="006819F1" w:rsidTr="005F2134">
        <w:trPr>
          <w:trHeight w:val="186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за счет остатков средств федерального бюджета</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10</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04</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505 21 02</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272,0</w:t>
            </w:r>
          </w:p>
        </w:tc>
      </w:tr>
      <w:tr w:rsidR="00B85A91" w:rsidRPr="006819F1" w:rsidTr="005F2134">
        <w:trPr>
          <w:trHeight w:val="3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Бюджетные инвестиции</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10</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04</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505 21 02</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272,0</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Бюджетные инвестиции на приобретение объектов недвижимого имущества</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10</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04</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505 21 02</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440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272,0</w:t>
            </w:r>
          </w:p>
        </w:tc>
      </w:tr>
      <w:tr w:rsidR="00B85A91" w:rsidRPr="006819F1" w:rsidTr="005F2134">
        <w:trPr>
          <w:trHeight w:val="69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Бюджетные инвестиции на приобретение объектов недвижимого имущества казенным учреждениям</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10</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04</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505 21 02</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441</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272,0</w:t>
            </w:r>
          </w:p>
        </w:tc>
      </w:tr>
      <w:tr w:rsidR="00B85A91" w:rsidRPr="006819F1" w:rsidTr="005F2134">
        <w:trPr>
          <w:trHeight w:val="18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Обеспечение предоставления жилых помещений детям-сиротам и детям оставшимся без попечения родителей, лицам из их числа по договорам найма специализированных жилых помещений (за счет средств федерального бюджета)</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10</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04</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505 21 04</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2 953,0</w:t>
            </w:r>
          </w:p>
        </w:tc>
      </w:tr>
      <w:tr w:rsidR="00B85A91" w:rsidRPr="006819F1" w:rsidTr="005F2134">
        <w:trPr>
          <w:trHeight w:val="3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Бюджетные инвестиции</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10</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04</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505 21 04</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2 953,0</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Бюджетные инвестиции на приобретение объектов недвижимого имущества</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10</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04</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505 21 04</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440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2 953,0</w:t>
            </w:r>
          </w:p>
        </w:tc>
      </w:tr>
      <w:tr w:rsidR="00B85A91" w:rsidRPr="006819F1" w:rsidTr="005F2134">
        <w:trPr>
          <w:trHeight w:val="72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Бюджетные инвестиции на приобретение объектов недвижимого имущества казенным учреждениям</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10</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04</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505 21 04</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441</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2 953,0</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Иные безвозмездные и безвозвратные перечисления</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10</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04</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520 00 00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25 681,6</w:t>
            </w:r>
          </w:p>
        </w:tc>
      </w:tr>
      <w:tr w:rsidR="00B85A91" w:rsidRPr="006819F1" w:rsidTr="005F2134">
        <w:trPr>
          <w:trHeight w:val="186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Компенсация части родительской платы за содержание ребенка в государственных и муниципальных образовательных учреждениях, реализующих основную общеобразовательную программу дошкольного образования</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10</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04</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520 10 00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25 055,6</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Закупка товаров, работ и услуг для государственных нужд</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10</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04</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520 10 00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200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375,8</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Иные закупки товаров, работ и услуг для государственных нужд</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10</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04</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520 10 00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240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375,8</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Прочая закупка товаров, работ и услуг для государственных нужд</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10</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04</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520 10 00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244</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375,8</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Социальное обеспечение и иные выплаты населению</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10</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04</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520 10 00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300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24 679,8</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Публичные нормативные социальные выплаты гражданам</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10</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04</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520 10 00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310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24 679,8</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Пособия и компенсации по публичным нормативным обязательствами</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10</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04</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520 10 00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313</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24 679,8</w:t>
            </w:r>
          </w:p>
        </w:tc>
      </w:tr>
      <w:tr w:rsidR="00B85A91" w:rsidRPr="006819F1" w:rsidTr="005F2134">
        <w:trPr>
          <w:trHeight w:val="300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Субвенция на проведение ремонта жилых помещений, собственниками которых являются дети-сироты и дети, оставшиеся без попечения родителей, а также лица из числа детей-сирот и детей, оставшихся без попечения родителей, либо жилых помещений государственного жилищного фонда, право пользования которыми за ними сохранено</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10</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04</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520 40 00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626,0</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Социальное обеспечение и иные выплаты населению</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10</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04</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520 40 00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300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626,0</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Социальные выплаты гражданам, кроме публичных нормативных социальных выплат</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10</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04</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520 40 00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320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626,0</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Приобретение товаров, работ, услуг в пользу граждан</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10</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04</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520 40 00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323</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626,0</w:t>
            </w:r>
          </w:p>
        </w:tc>
      </w:tr>
      <w:tr w:rsidR="00B85A91" w:rsidRPr="006819F1" w:rsidTr="005F2134">
        <w:trPr>
          <w:trHeight w:val="3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Региональные целевые программы</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10</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04</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522 00 00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8 193,0</w:t>
            </w:r>
          </w:p>
        </w:tc>
      </w:tr>
      <w:tr w:rsidR="00B85A91" w:rsidRPr="006819F1" w:rsidTr="005F2134">
        <w:trPr>
          <w:trHeight w:val="22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Областная целевая программа "Выполнение государственных обязательств по обеспечению жильем отдельных категорий граждан, установленных законодательством Нижегородской области" на период 2011-2015 годов</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10</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04</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522 14 01</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8 193,0</w:t>
            </w:r>
          </w:p>
        </w:tc>
      </w:tr>
      <w:tr w:rsidR="00B85A91" w:rsidRPr="006819F1" w:rsidTr="005F2134">
        <w:trPr>
          <w:trHeight w:val="3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Бюджетные инвестиции</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10</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04</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522 14 01</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8 193,0</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Бюджетные инвестиции на приобретение объектов недвижимого имущества</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10</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04</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522 14 01</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440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8 193,0</w:t>
            </w:r>
          </w:p>
        </w:tc>
      </w:tr>
      <w:tr w:rsidR="00B85A91" w:rsidRPr="006819F1" w:rsidTr="005F2134">
        <w:trPr>
          <w:trHeight w:val="82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Бюджетные инвестиции на приобретение объектов недвижимого имущества казенным учреждениям</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10</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04</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522 14 01</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441</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8 193,0</w:t>
            </w:r>
          </w:p>
        </w:tc>
      </w:tr>
      <w:tr w:rsidR="00B85A91" w:rsidRPr="006819F1" w:rsidTr="005F2134">
        <w:trPr>
          <w:trHeight w:val="76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b/>
                <w:bCs/>
                <w:color w:val="000000"/>
                <w:sz w:val="24"/>
                <w:szCs w:val="24"/>
              </w:rPr>
            </w:pPr>
            <w:r w:rsidRPr="006819F1">
              <w:rPr>
                <w:rFonts w:ascii="Arial" w:hAnsi="Arial" w:cs="Arial"/>
                <w:b/>
                <w:bCs/>
                <w:color w:val="000000"/>
                <w:sz w:val="24"/>
                <w:szCs w:val="24"/>
              </w:rPr>
              <w:t>Другие вопросы в области социальной политики</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b/>
                <w:bCs/>
                <w:color w:val="000000"/>
                <w:sz w:val="24"/>
                <w:szCs w:val="24"/>
              </w:rPr>
            </w:pPr>
            <w:r w:rsidRPr="006819F1">
              <w:rPr>
                <w:rFonts w:ascii="Arial" w:hAnsi="Arial" w:cs="Arial"/>
                <w:b/>
                <w:bCs/>
                <w:color w:val="000000"/>
                <w:sz w:val="24"/>
                <w:szCs w:val="24"/>
              </w:rPr>
              <w:t>10</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b/>
                <w:bCs/>
                <w:color w:val="000000"/>
                <w:sz w:val="24"/>
                <w:szCs w:val="24"/>
              </w:rPr>
            </w:pPr>
            <w:r w:rsidRPr="006819F1">
              <w:rPr>
                <w:rFonts w:ascii="Arial" w:hAnsi="Arial" w:cs="Arial"/>
                <w:b/>
                <w:bCs/>
                <w:color w:val="000000"/>
                <w:sz w:val="24"/>
                <w:szCs w:val="24"/>
              </w:rPr>
              <w:t>06</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b/>
                <w:bCs/>
                <w:color w:val="000000"/>
                <w:sz w:val="24"/>
                <w:szCs w:val="24"/>
              </w:rPr>
            </w:pPr>
            <w:r w:rsidRPr="006819F1">
              <w:rPr>
                <w:rFonts w:ascii="Arial" w:hAnsi="Arial" w:cs="Arial"/>
                <w:b/>
                <w:bCs/>
                <w:color w:val="000000"/>
                <w:sz w:val="24"/>
                <w:szCs w:val="24"/>
              </w:rPr>
              <w:t>000 00 00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b/>
                <w:bCs/>
                <w:color w:val="000000"/>
                <w:sz w:val="24"/>
                <w:szCs w:val="24"/>
              </w:rPr>
            </w:pPr>
            <w:r w:rsidRPr="006819F1">
              <w:rPr>
                <w:rFonts w:ascii="Arial" w:hAnsi="Arial" w:cs="Arial"/>
                <w:b/>
                <w:bCs/>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b/>
                <w:bCs/>
                <w:color w:val="000000"/>
                <w:sz w:val="24"/>
                <w:szCs w:val="24"/>
              </w:rPr>
            </w:pPr>
            <w:r w:rsidRPr="006819F1">
              <w:rPr>
                <w:rFonts w:ascii="Arial" w:hAnsi="Arial" w:cs="Arial"/>
                <w:b/>
                <w:bCs/>
                <w:color w:val="000000"/>
                <w:sz w:val="24"/>
                <w:szCs w:val="24"/>
              </w:rPr>
              <w:t>14 479,2</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Реализация государственных функций в области социальной политики</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10</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06</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514 00 00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14 479,2</w:t>
            </w:r>
          </w:p>
        </w:tc>
      </w:tr>
      <w:tr w:rsidR="00B85A91" w:rsidRPr="006819F1" w:rsidTr="005F2134">
        <w:trPr>
          <w:trHeight w:val="112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Субсидии отдельным общественным организациям и иным некоммерческим объединениям</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10</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06</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514 05 00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14 479,2</w:t>
            </w:r>
          </w:p>
        </w:tc>
      </w:tr>
      <w:tr w:rsidR="00B85A91" w:rsidRPr="006819F1" w:rsidTr="005F2134">
        <w:trPr>
          <w:trHeight w:val="112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10</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06</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514 05 00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600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14 479,2</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Субсидии некоммерческим организациям (за исключением государственных учреждений)</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10</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06</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514 05 00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630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14 479,2</w:t>
            </w:r>
          </w:p>
        </w:tc>
      </w:tr>
      <w:tr w:rsidR="00B85A91" w:rsidRPr="006819F1" w:rsidTr="005F2134">
        <w:trPr>
          <w:trHeight w:val="3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b/>
                <w:bCs/>
                <w:color w:val="000000"/>
                <w:sz w:val="24"/>
                <w:szCs w:val="24"/>
              </w:rPr>
            </w:pPr>
            <w:r w:rsidRPr="006819F1">
              <w:rPr>
                <w:rFonts w:ascii="Arial" w:hAnsi="Arial" w:cs="Arial"/>
                <w:b/>
                <w:bCs/>
                <w:color w:val="000000"/>
                <w:sz w:val="24"/>
                <w:szCs w:val="24"/>
              </w:rPr>
              <w:t>Физическая культура и спорт</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b/>
                <w:bCs/>
                <w:color w:val="000000"/>
                <w:sz w:val="24"/>
                <w:szCs w:val="24"/>
              </w:rPr>
            </w:pPr>
            <w:r w:rsidRPr="006819F1">
              <w:rPr>
                <w:rFonts w:ascii="Arial" w:hAnsi="Arial" w:cs="Arial"/>
                <w:b/>
                <w:bCs/>
                <w:color w:val="000000"/>
                <w:sz w:val="24"/>
                <w:szCs w:val="24"/>
              </w:rPr>
              <w:t>11</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b/>
                <w:bCs/>
                <w:color w:val="000000"/>
                <w:sz w:val="24"/>
                <w:szCs w:val="24"/>
              </w:rPr>
            </w:pPr>
            <w:r w:rsidRPr="006819F1">
              <w:rPr>
                <w:rFonts w:ascii="Arial" w:hAnsi="Arial" w:cs="Arial"/>
                <w:b/>
                <w:bCs/>
                <w:color w:val="000000"/>
                <w:sz w:val="24"/>
                <w:szCs w:val="24"/>
              </w:rPr>
              <w:t>00</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b/>
                <w:bCs/>
                <w:color w:val="000000"/>
                <w:sz w:val="24"/>
                <w:szCs w:val="24"/>
              </w:rPr>
            </w:pPr>
            <w:r w:rsidRPr="006819F1">
              <w:rPr>
                <w:rFonts w:ascii="Arial" w:hAnsi="Arial" w:cs="Arial"/>
                <w:b/>
                <w:bCs/>
                <w:color w:val="000000"/>
                <w:sz w:val="24"/>
                <w:szCs w:val="24"/>
              </w:rPr>
              <w:t>000 00 00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b/>
                <w:bCs/>
                <w:color w:val="000000"/>
                <w:sz w:val="24"/>
                <w:szCs w:val="24"/>
              </w:rPr>
            </w:pPr>
            <w:r w:rsidRPr="006819F1">
              <w:rPr>
                <w:rFonts w:ascii="Arial" w:hAnsi="Arial" w:cs="Arial"/>
                <w:b/>
                <w:bCs/>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b/>
                <w:bCs/>
                <w:color w:val="000000"/>
                <w:sz w:val="24"/>
                <w:szCs w:val="24"/>
              </w:rPr>
            </w:pPr>
            <w:r w:rsidRPr="006819F1">
              <w:rPr>
                <w:rFonts w:ascii="Arial" w:hAnsi="Arial" w:cs="Arial"/>
                <w:b/>
                <w:bCs/>
                <w:color w:val="000000"/>
                <w:sz w:val="24"/>
                <w:szCs w:val="24"/>
              </w:rPr>
              <w:t>55 382,7</w:t>
            </w:r>
          </w:p>
        </w:tc>
      </w:tr>
      <w:tr w:rsidR="00B85A91" w:rsidRPr="006819F1" w:rsidTr="005F2134">
        <w:trPr>
          <w:trHeight w:val="3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b/>
                <w:bCs/>
                <w:color w:val="000000"/>
                <w:sz w:val="24"/>
                <w:szCs w:val="24"/>
              </w:rPr>
            </w:pPr>
            <w:r w:rsidRPr="006819F1">
              <w:rPr>
                <w:rFonts w:ascii="Arial" w:hAnsi="Arial" w:cs="Arial"/>
                <w:b/>
                <w:bCs/>
                <w:color w:val="000000"/>
                <w:sz w:val="24"/>
                <w:szCs w:val="24"/>
              </w:rPr>
              <w:t>Массовый спорт</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b/>
                <w:bCs/>
                <w:color w:val="000000"/>
                <w:sz w:val="24"/>
                <w:szCs w:val="24"/>
              </w:rPr>
            </w:pPr>
            <w:r w:rsidRPr="006819F1">
              <w:rPr>
                <w:rFonts w:ascii="Arial" w:hAnsi="Arial" w:cs="Arial"/>
                <w:b/>
                <w:bCs/>
                <w:color w:val="000000"/>
                <w:sz w:val="24"/>
                <w:szCs w:val="24"/>
              </w:rPr>
              <w:t>11</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b/>
                <w:bCs/>
                <w:color w:val="000000"/>
                <w:sz w:val="24"/>
                <w:szCs w:val="24"/>
              </w:rPr>
            </w:pPr>
            <w:r w:rsidRPr="006819F1">
              <w:rPr>
                <w:rFonts w:ascii="Arial" w:hAnsi="Arial" w:cs="Arial"/>
                <w:b/>
                <w:bCs/>
                <w:color w:val="000000"/>
                <w:sz w:val="24"/>
                <w:szCs w:val="24"/>
              </w:rPr>
              <w:t>02</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b/>
                <w:bCs/>
                <w:color w:val="000000"/>
                <w:sz w:val="24"/>
                <w:szCs w:val="24"/>
              </w:rPr>
            </w:pPr>
            <w:r w:rsidRPr="006819F1">
              <w:rPr>
                <w:rFonts w:ascii="Arial" w:hAnsi="Arial" w:cs="Arial"/>
                <w:b/>
                <w:bCs/>
                <w:color w:val="000000"/>
                <w:sz w:val="24"/>
                <w:szCs w:val="24"/>
              </w:rPr>
              <w:t>000 00 00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b/>
                <w:bCs/>
                <w:color w:val="000000"/>
                <w:sz w:val="24"/>
                <w:szCs w:val="24"/>
              </w:rPr>
            </w:pPr>
            <w:r w:rsidRPr="006819F1">
              <w:rPr>
                <w:rFonts w:ascii="Arial" w:hAnsi="Arial" w:cs="Arial"/>
                <w:b/>
                <w:bCs/>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b/>
                <w:bCs/>
                <w:color w:val="000000"/>
                <w:sz w:val="24"/>
                <w:szCs w:val="24"/>
              </w:rPr>
            </w:pPr>
            <w:r w:rsidRPr="006819F1">
              <w:rPr>
                <w:rFonts w:ascii="Arial" w:hAnsi="Arial" w:cs="Arial"/>
                <w:b/>
                <w:bCs/>
                <w:color w:val="000000"/>
                <w:sz w:val="24"/>
                <w:szCs w:val="24"/>
              </w:rPr>
              <w:t>55 382,7</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Физкультурно-оздоровительная работа и спортивные мероприятия</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11</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02</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512 00 00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49 710,0</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Мероприятия в области здравоохранения, спорта и физической культуры, туризма</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11</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02</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512 97 00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49 710,0</w:t>
            </w:r>
          </w:p>
        </w:tc>
      </w:tr>
      <w:tr w:rsidR="00B85A91" w:rsidRPr="006819F1" w:rsidTr="005F2134">
        <w:trPr>
          <w:trHeight w:val="112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11</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02</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512 97 00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600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49 710,0</w:t>
            </w:r>
          </w:p>
        </w:tc>
      </w:tr>
      <w:tr w:rsidR="00B85A91" w:rsidRPr="006819F1" w:rsidTr="005F2134">
        <w:trPr>
          <w:trHeight w:val="3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Субсидии бюджетным учреждениям</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11</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02</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512 97 00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610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707,0</w:t>
            </w:r>
          </w:p>
        </w:tc>
      </w:tr>
      <w:tr w:rsidR="00B85A91" w:rsidRPr="006819F1" w:rsidTr="005F2134">
        <w:trPr>
          <w:trHeight w:val="150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Субсидии бюджетным учреждениям на финансовое обеспечение государственного задания на оказание государственных услуг (выполнение работ)</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11</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02</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512 97 00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611</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707,0</w:t>
            </w:r>
          </w:p>
        </w:tc>
      </w:tr>
      <w:tr w:rsidR="00B85A91" w:rsidRPr="006819F1" w:rsidTr="005F2134">
        <w:trPr>
          <w:trHeight w:val="3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Субсидии автономным учреждениям</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11</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02</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512 97 00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620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180,0</w:t>
            </w:r>
          </w:p>
        </w:tc>
      </w:tr>
      <w:tr w:rsidR="00B85A91" w:rsidRPr="006819F1" w:rsidTr="005F2134">
        <w:trPr>
          <w:trHeight w:val="150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Субсидии автономным учреждениям на финансовое обеспечение государственного задания на оказание государственных услуг (выполнение работ)</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11</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02</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512 97 00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621</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180,0</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Субсидии некоммерческим организациям (за исключением государственных учреждений)</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11</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02</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512 97 00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630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48 823,0</w:t>
            </w:r>
          </w:p>
        </w:tc>
      </w:tr>
      <w:tr w:rsidR="00B85A91" w:rsidRPr="006819F1" w:rsidTr="005F2134">
        <w:trPr>
          <w:trHeight w:val="39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Целевые программы муниципальных образований</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11</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02</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795 00 00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5 672,7</w:t>
            </w:r>
          </w:p>
        </w:tc>
      </w:tr>
      <w:tr w:rsidR="00B85A91" w:rsidRPr="006819F1" w:rsidTr="005F2134">
        <w:trPr>
          <w:trHeight w:val="112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Адресная инвестиционная программа города Дзержинска на  2013 год и плановый период 2014 и 2015  годов</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11</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02</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795 03 05</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5 672,7</w:t>
            </w:r>
          </w:p>
        </w:tc>
      </w:tr>
      <w:tr w:rsidR="00B85A91" w:rsidRPr="006819F1" w:rsidTr="005F2134">
        <w:trPr>
          <w:trHeight w:val="3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Бюджетные инвестиции</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11</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02</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795 03 05</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5 672,7</w:t>
            </w:r>
          </w:p>
        </w:tc>
      </w:tr>
      <w:tr w:rsidR="00B85A91" w:rsidRPr="006819F1" w:rsidTr="005F2134">
        <w:trPr>
          <w:trHeight w:val="112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Бюджетные инвестиции в объекты государственной собственности федеральным государственным учреждениям</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11</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02</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795 03 05</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410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5 672,7</w:t>
            </w:r>
          </w:p>
        </w:tc>
      </w:tr>
      <w:tr w:rsidR="00B85A91" w:rsidRPr="006819F1" w:rsidTr="005F2134">
        <w:trPr>
          <w:trHeight w:val="150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Бюджетные инвестиции в объекты государственной собственности бюджетным учреждениям вне рамок государственного оборонного заказа</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11</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02</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795 03 05</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413</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5 672,7</w:t>
            </w:r>
          </w:p>
        </w:tc>
      </w:tr>
      <w:tr w:rsidR="00B85A91" w:rsidRPr="006819F1" w:rsidTr="005F2134">
        <w:trPr>
          <w:trHeight w:val="3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b/>
                <w:bCs/>
                <w:color w:val="000000"/>
                <w:sz w:val="24"/>
                <w:szCs w:val="24"/>
              </w:rPr>
            </w:pPr>
            <w:r w:rsidRPr="006819F1">
              <w:rPr>
                <w:rFonts w:ascii="Arial" w:hAnsi="Arial" w:cs="Arial"/>
                <w:b/>
                <w:bCs/>
                <w:color w:val="000000"/>
                <w:sz w:val="24"/>
                <w:szCs w:val="24"/>
              </w:rPr>
              <w:t>Средства массовой информации</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b/>
                <w:bCs/>
                <w:color w:val="000000"/>
                <w:sz w:val="24"/>
                <w:szCs w:val="24"/>
              </w:rPr>
            </w:pPr>
            <w:r w:rsidRPr="006819F1">
              <w:rPr>
                <w:rFonts w:ascii="Arial" w:hAnsi="Arial" w:cs="Arial"/>
                <w:b/>
                <w:bCs/>
                <w:color w:val="000000"/>
                <w:sz w:val="24"/>
                <w:szCs w:val="24"/>
              </w:rPr>
              <w:t>12</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b/>
                <w:bCs/>
                <w:color w:val="000000"/>
                <w:sz w:val="24"/>
                <w:szCs w:val="24"/>
              </w:rPr>
            </w:pPr>
            <w:r w:rsidRPr="006819F1">
              <w:rPr>
                <w:rFonts w:ascii="Arial" w:hAnsi="Arial" w:cs="Arial"/>
                <w:b/>
                <w:bCs/>
                <w:color w:val="000000"/>
                <w:sz w:val="24"/>
                <w:szCs w:val="24"/>
              </w:rPr>
              <w:t>00</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b/>
                <w:bCs/>
                <w:color w:val="000000"/>
                <w:sz w:val="24"/>
                <w:szCs w:val="24"/>
              </w:rPr>
            </w:pPr>
            <w:r w:rsidRPr="006819F1">
              <w:rPr>
                <w:rFonts w:ascii="Arial" w:hAnsi="Arial" w:cs="Arial"/>
                <w:b/>
                <w:bCs/>
                <w:color w:val="000000"/>
                <w:sz w:val="24"/>
                <w:szCs w:val="24"/>
              </w:rPr>
              <w:t>000 00 00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b/>
                <w:bCs/>
                <w:color w:val="000000"/>
                <w:sz w:val="24"/>
                <w:szCs w:val="24"/>
              </w:rPr>
            </w:pPr>
            <w:r w:rsidRPr="006819F1">
              <w:rPr>
                <w:rFonts w:ascii="Arial" w:hAnsi="Arial" w:cs="Arial"/>
                <w:b/>
                <w:bCs/>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b/>
                <w:bCs/>
                <w:color w:val="000000"/>
                <w:sz w:val="24"/>
                <w:szCs w:val="24"/>
              </w:rPr>
            </w:pPr>
            <w:r w:rsidRPr="006819F1">
              <w:rPr>
                <w:rFonts w:ascii="Arial" w:hAnsi="Arial" w:cs="Arial"/>
                <w:b/>
                <w:bCs/>
                <w:color w:val="000000"/>
                <w:sz w:val="24"/>
                <w:szCs w:val="24"/>
              </w:rPr>
              <w:t>5 525,0</w:t>
            </w:r>
          </w:p>
        </w:tc>
      </w:tr>
      <w:tr w:rsidR="00B85A91" w:rsidRPr="006819F1" w:rsidTr="005F2134">
        <w:trPr>
          <w:trHeight w:val="3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b/>
                <w:bCs/>
                <w:color w:val="000000"/>
                <w:sz w:val="24"/>
                <w:szCs w:val="24"/>
              </w:rPr>
            </w:pPr>
            <w:r w:rsidRPr="006819F1">
              <w:rPr>
                <w:rFonts w:ascii="Arial" w:hAnsi="Arial" w:cs="Arial"/>
                <w:b/>
                <w:bCs/>
                <w:color w:val="000000"/>
                <w:sz w:val="24"/>
                <w:szCs w:val="24"/>
              </w:rPr>
              <w:t>Периодическая печать и издательства</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b/>
                <w:bCs/>
                <w:color w:val="000000"/>
                <w:sz w:val="24"/>
                <w:szCs w:val="24"/>
              </w:rPr>
            </w:pPr>
            <w:r w:rsidRPr="006819F1">
              <w:rPr>
                <w:rFonts w:ascii="Arial" w:hAnsi="Arial" w:cs="Arial"/>
                <w:b/>
                <w:bCs/>
                <w:color w:val="000000"/>
                <w:sz w:val="24"/>
                <w:szCs w:val="24"/>
              </w:rPr>
              <w:t>12</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b/>
                <w:bCs/>
                <w:color w:val="000000"/>
                <w:sz w:val="24"/>
                <w:szCs w:val="24"/>
              </w:rPr>
            </w:pPr>
            <w:r w:rsidRPr="006819F1">
              <w:rPr>
                <w:rFonts w:ascii="Arial" w:hAnsi="Arial" w:cs="Arial"/>
                <w:b/>
                <w:bCs/>
                <w:color w:val="000000"/>
                <w:sz w:val="24"/>
                <w:szCs w:val="24"/>
              </w:rPr>
              <w:t>02</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b/>
                <w:bCs/>
                <w:color w:val="000000"/>
                <w:sz w:val="24"/>
                <w:szCs w:val="24"/>
              </w:rPr>
            </w:pPr>
            <w:r w:rsidRPr="006819F1">
              <w:rPr>
                <w:rFonts w:ascii="Arial" w:hAnsi="Arial" w:cs="Arial"/>
                <w:b/>
                <w:bCs/>
                <w:color w:val="000000"/>
                <w:sz w:val="24"/>
                <w:szCs w:val="24"/>
              </w:rPr>
              <w:t>000 00 00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b/>
                <w:bCs/>
                <w:color w:val="000000"/>
                <w:sz w:val="24"/>
                <w:szCs w:val="24"/>
              </w:rPr>
            </w:pPr>
            <w:r w:rsidRPr="006819F1">
              <w:rPr>
                <w:rFonts w:ascii="Arial" w:hAnsi="Arial" w:cs="Arial"/>
                <w:b/>
                <w:bCs/>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b/>
                <w:bCs/>
                <w:color w:val="000000"/>
                <w:sz w:val="24"/>
                <w:szCs w:val="24"/>
              </w:rPr>
            </w:pPr>
            <w:r w:rsidRPr="006819F1">
              <w:rPr>
                <w:rFonts w:ascii="Arial" w:hAnsi="Arial" w:cs="Arial"/>
                <w:b/>
                <w:bCs/>
                <w:color w:val="000000"/>
                <w:sz w:val="24"/>
                <w:szCs w:val="24"/>
              </w:rPr>
              <w:t>5 525,0</w:t>
            </w:r>
          </w:p>
        </w:tc>
      </w:tr>
      <w:tr w:rsidR="00B85A91" w:rsidRPr="006819F1" w:rsidTr="005F2134">
        <w:trPr>
          <w:trHeight w:val="3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Средства массовой информации</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12</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02</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444 00 00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5 525,0</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Государственная поддержка в сфере средств массовой информации</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12</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02</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444 02 00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2 070,0</w:t>
            </w:r>
          </w:p>
        </w:tc>
      </w:tr>
      <w:tr w:rsidR="00B85A91" w:rsidRPr="006819F1" w:rsidTr="005F2134">
        <w:trPr>
          <w:trHeight w:val="112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12</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02</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444 02 00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600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2 070,0</w:t>
            </w:r>
          </w:p>
        </w:tc>
      </w:tr>
      <w:tr w:rsidR="00B85A91" w:rsidRPr="006819F1" w:rsidTr="005F2134">
        <w:trPr>
          <w:trHeight w:val="3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Субсидии автономным учреждениям</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12</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02</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444 02 00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620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2 070,0</w:t>
            </w:r>
          </w:p>
        </w:tc>
      </w:tr>
      <w:tr w:rsidR="00B85A91" w:rsidRPr="006819F1" w:rsidTr="005F2134">
        <w:trPr>
          <w:trHeight w:val="150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Субсидии автономным учреждениям на финансовое обеспечение государственного задания на оказание государственных услуг (выполнение работ)</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12</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02</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444 02 00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621</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2 070,0</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Обеспечение деятельности (оказание услуг) подведомственных учреждений</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12</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02</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444 99 00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3 455,0</w:t>
            </w:r>
          </w:p>
        </w:tc>
      </w:tr>
      <w:tr w:rsidR="00B85A91" w:rsidRPr="006819F1" w:rsidTr="005F2134">
        <w:trPr>
          <w:trHeight w:val="112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12</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02</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444 99 00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600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3 455,0</w:t>
            </w:r>
          </w:p>
        </w:tc>
      </w:tr>
      <w:tr w:rsidR="00B85A91" w:rsidRPr="006819F1" w:rsidTr="005F2134">
        <w:trPr>
          <w:trHeight w:val="375"/>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Субсидии автономным учреждениям</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12</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02</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444 99 00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620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3 455,0</w:t>
            </w:r>
          </w:p>
        </w:tc>
      </w:tr>
      <w:tr w:rsidR="00B85A91" w:rsidRPr="006819F1" w:rsidTr="005F2134">
        <w:trPr>
          <w:trHeight w:val="150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Субсидии автономным учреждениям на финансовое обеспечение государственного задания на оказание государственных услуг (выполнение работ)</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12</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02</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444 99 00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621</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3 105,0</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Субсидии автономным учреждениям на иные цели</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12</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02</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444 99 00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622</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350,0</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b/>
                <w:bCs/>
                <w:color w:val="000000"/>
                <w:sz w:val="24"/>
                <w:szCs w:val="24"/>
              </w:rPr>
            </w:pPr>
            <w:r w:rsidRPr="006819F1">
              <w:rPr>
                <w:rFonts w:ascii="Arial" w:hAnsi="Arial" w:cs="Arial"/>
                <w:b/>
                <w:bCs/>
                <w:color w:val="000000"/>
                <w:sz w:val="24"/>
                <w:szCs w:val="24"/>
              </w:rPr>
              <w:t>Обслуживание государственного и муниципального долга</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b/>
                <w:bCs/>
                <w:color w:val="000000"/>
                <w:sz w:val="24"/>
                <w:szCs w:val="24"/>
              </w:rPr>
            </w:pPr>
            <w:r w:rsidRPr="006819F1">
              <w:rPr>
                <w:rFonts w:ascii="Arial" w:hAnsi="Arial" w:cs="Arial"/>
                <w:b/>
                <w:bCs/>
                <w:color w:val="000000"/>
                <w:sz w:val="24"/>
                <w:szCs w:val="24"/>
              </w:rPr>
              <w:t>13</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b/>
                <w:bCs/>
                <w:color w:val="000000"/>
                <w:sz w:val="24"/>
                <w:szCs w:val="24"/>
              </w:rPr>
            </w:pPr>
            <w:r w:rsidRPr="006819F1">
              <w:rPr>
                <w:rFonts w:ascii="Arial" w:hAnsi="Arial" w:cs="Arial"/>
                <w:b/>
                <w:bCs/>
                <w:color w:val="000000"/>
                <w:sz w:val="24"/>
                <w:szCs w:val="24"/>
              </w:rPr>
              <w:t>00</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b/>
                <w:bCs/>
                <w:color w:val="000000"/>
                <w:sz w:val="24"/>
                <w:szCs w:val="24"/>
              </w:rPr>
            </w:pPr>
            <w:r w:rsidRPr="006819F1">
              <w:rPr>
                <w:rFonts w:ascii="Arial" w:hAnsi="Arial" w:cs="Arial"/>
                <w:b/>
                <w:bCs/>
                <w:color w:val="000000"/>
                <w:sz w:val="24"/>
                <w:szCs w:val="24"/>
              </w:rPr>
              <w:t>000 00 00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b/>
                <w:bCs/>
                <w:color w:val="000000"/>
                <w:sz w:val="24"/>
                <w:szCs w:val="24"/>
              </w:rPr>
            </w:pPr>
            <w:r w:rsidRPr="006819F1">
              <w:rPr>
                <w:rFonts w:ascii="Arial" w:hAnsi="Arial" w:cs="Arial"/>
                <w:b/>
                <w:bCs/>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b/>
                <w:bCs/>
                <w:color w:val="000000"/>
                <w:sz w:val="24"/>
                <w:szCs w:val="24"/>
              </w:rPr>
            </w:pPr>
            <w:r w:rsidRPr="006819F1">
              <w:rPr>
                <w:rFonts w:ascii="Arial" w:hAnsi="Arial" w:cs="Arial"/>
                <w:b/>
                <w:bCs/>
                <w:color w:val="000000"/>
                <w:sz w:val="24"/>
                <w:szCs w:val="24"/>
              </w:rPr>
              <w:t>22 562,9</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b/>
                <w:bCs/>
                <w:color w:val="000000"/>
                <w:sz w:val="24"/>
                <w:szCs w:val="24"/>
              </w:rPr>
            </w:pPr>
            <w:r w:rsidRPr="006819F1">
              <w:rPr>
                <w:rFonts w:ascii="Arial" w:hAnsi="Arial" w:cs="Arial"/>
                <w:b/>
                <w:bCs/>
                <w:color w:val="000000"/>
                <w:sz w:val="24"/>
                <w:szCs w:val="24"/>
              </w:rPr>
              <w:t>Обслуживание  государственного  внутреннего и муниципального долга</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b/>
                <w:bCs/>
                <w:color w:val="000000"/>
                <w:sz w:val="24"/>
                <w:szCs w:val="24"/>
              </w:rPr>
            </w:pPr>
            <w:r w:rsidRPr="006819F1">
              <w:rPr>
                <w:rFonts w:ascii="Arial" w:hAnsi="Arial" w:cs="Arial"/>
                <w:b/>
                <w:bCs/>
                <w:color w:val="000000"/>
                <w:sz w:val="24"/>
                <w:szCs w:val="24"/>
              </w:rPr>
              <w:t>13</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b/>
                <w:bCs/>
                <w:color w:val="000000"/>
                <w:sz w:val="24"/>
                <w:szCs w:val="24"/>
              </w:rPr>
            </w:pPr>
            <w:r w:rsidRPr="006819F1">
              <w:rPr>
                <w:rFonts w:ascii="Arial" w:hAnsi="Arial" w:cs="Arial"/>
                <w:b/>
                <w:bCs/>
                <w:color w:val="000000"/>
                <w:sz w:val="24"/>
                <w:szCs w:val="24"/>
              </w:rPr>
              <w:t>01</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b/>
                <w:bCs/>
                <w:color w:val="000000"/>
                <w:sz w:val="24"/>
                <w:szCs w:val="24"/>
              </w:rPr>
            </w:pPr>
            <w:r w:rsidRPr="006819F1">
              <w:rPr>
                <w:rFonts w:ascii="Arial" w:hAnsi="Arial" w:cs="Arial"/>
                <w:b/>
                <w:bCs/>
                <w:color w:val="000000"/>
                <w:sz w:val="24"/>
                <w:szCs w:val="24"/>
              </w:rPr>
              <w:t>000 00 00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b/>
                <w:bCs/>
                <w:color w:val="000000"/>
                <w:sz w:val="24"/>
                <w:szCs w:val="24"/>
              </w:rPr>
            </w:pPr>
            <w:r w:rsidRPr="006819F1">
              <w:rPr>
                <w:rFonts w:ascii="Arial" w:hAnsi="Arial" w:cs="Arial"/>
                <w:b/>
                <w:bCs/>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b/>
                <w:bCs/>
                <w:color w:val="000000"/>
                <w:sz w:val="24"/>
                <w:szCs w:val="24"/>
              </w:rPr>
            </w:pPr>
            <w:r w:rsidRPr="006819F1">
              <w:rPr>
                <w:rFonts w:ascii="Arial" w:hAnsi="Arial" w:cs="Arial"/>
                <w:b/>
                <w:bCs/>
                <w:color w:val="000000"/>
                <w:sz w:val="24"/>
                <w:szCs w:val="24"/>
              </w:rPr>
              <w:t>22 562,9</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Процентные платежи по долговым обязательствам</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13</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065 00 00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22 562,9</w:t>
            </w:r>
          </w:p>
        </w:tc>
      </w:tr>
      <w:tr w:rsidR="00B85A91" w:rsidRPr="006819F1" w:rsidTr="005F2134">
        <w:trPr>
          <w:trHeight w:val="39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Процентные платежи по муниципальному долгу</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13</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065 03 00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22 562,9</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Обслуживание государственного долга Российской Федерации</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13</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065 03 00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700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22 562,9</w:t>
            </w:r>
          </w:p>
        </w:tc>
      </w:tr>
      <w:tr w:rsidR="00B85A91" w:rsidRPr="006819F1" w:rsidTr="005F2134">
        <w:trPr>
          <w:trHeight w:val="750"/>
        </w:trPr>
        <w:tc>
          <w:tcPr>
            <w:tcW w:w="4126" w:type="dxa"/>
            <w:tcBorders>
              <w:top w:val="nil"/>
              <w:left w:val="single" w:sz="4" w:space="0" w:color="auto"/>
              <w:bottom w:val="single" w:sz="4" w:space="0" w:color="auto"/>
              <w:right w:val="single" w:sz="4" w:space="0" w:color="auto"/>
            </w:tcBorders>
            <w:vAlign w:val="bottom"/>
          </w:tcPr>
          <w:p w:rsidR="00B85A91" w:rsidRPr="006819F1" w:rsidRDefault="00B85A91" w:rsidP="005F2134">
            <w:pPr>
              <w:rPr>
                <w:rFonts w:ascii="Arial" w:hAnsi="Arial" w:cs="Arial"/>
                <w:color w:val="000000"/>
                <w:sz w:val="24"/>
                <w:szCs w:val="24"/>
              </w:rPr>
            </w:pPr>
            <w:r w:rsidRPr="006819F1">
              <w:rPr>
                <w:rFonts w:ascii="Arial" w:hAnsi="Arial" w:cs="Arial"/>
                <w:color w:val="000000"/>
                <w:sz w:val="24"/>
                <w:szCs w:val="24"/>
              </w:rPr>
              <w:t>Обслуживание муниципального долга города Дзержинска</w:t>
            </w:r>
          </w:p>
        </w:tc>
        <w:tc>
          <w:tcPr>
            <w:tcW w:w="709"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13</w:t>
            </w:r>
          </w:p>
        </w:tc>
        <w:tc>
          <w:tcPr>
            <w:tcW w:w="768"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01</w:t>
            </w:r>
          </w:p>
        </w:tc>
        <w:tc>
          <w:tcPr>
            <w:tcW w:w="1420"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065 03 00</w:t>
            </w:r>
          </w:p>
        </w:tc>
        <w:tc>
          <w:tcPr>
            <w:tcW w:w="1196" w:type="dxa"/>
            <w:tcBorders>
              <w:top w:val="nil"/>
              <w:left w:val="nil"/>
              <w:bottom w:val="single" w:sz="4" w:space="0" w:color="auto"/>
              <w:right w:val="single" w:sz="4" w:space="0" w:color="auto"/>
            </w:tcBorders>
            <w:vAlign w:val="bottom"/>
          </w:tcPr>
          <w:p w:rsidR="00B85A91" w:rsidRPr="006819F1" w:rsidRDefault="00B85A91" w:rsidP="005F2134">
            <w:pPr>
              <w:jc w:val="center"/>
              <w:rPr>
                <w:rFonts w:ascii="Arial" w:hAnsi="Arial" w:cs="Arial"/>
                <w:color w:val="000000"/>
                <w:sz w:val="24"/>
                <w:szCs w:val="24"/>
              </w:rPr>
            </w:pPr>
            <w:r w:rsidRPr="006819F1">
              <w:rPr>
                <w:rFonts w:ascii="Arial" w:hAnsi="Arial" w:cs="Arial"/>
                <w:color w:val="000000"/>
                <w:sz w:val="24"/>
                <w:szCs w:val="24"/>
              </w:rPr>
              <w:t>730</w:t>
            </w:r>
          </w:p>
        </w:tc>
        <w:tc>
          <w:tcPr>
            <w:tcW w:w="1540" w:type="dxa"/>
            <w:tcBorders>
              <w:top w:val="nil"/>
              <w:left w:val="nil"/>
              <w:bottom w:val="single" w:sz="4" w:space="0" w:color="auto"/>
              <w:right w:val="single" w:sz="4" w:space="0" w:color="auto"/>
            </w:tcBorders>
            <w:noWrap/>
            <w:vAlign w:val="bottom"/>
          </w:tcPr>
          <w:p w:rsidR="00B85A91" w:rsidRPr="006819F1" w:rsidRDefault="00B85A91" w:rsidP="005F2134">
            <w:pPr>
              <w:jc w:val="right"/>
              <w:rPr>
                <w:rFonts w:ascii="Arial" w:hAnsi="Arial" w:cs="Arial"/>
                <w:color w:val="000000"/>
                <w:sz w:val="24"/>
                <w:szCs w:val="24"/>
              </w:rPr>
            </w:pPr>
            <w:r w:rsidRPr="006819F1">
              <w:rPr>
                <w:rFonts w:ascii="Arial" w:hAnsi="Arial" w:cs="Arial"/>
                <w:color w:val="000000"/>
                <w:sz w:val="24"/>
                <w:szCs w:val="24"/>
              </w:rPr>
              <w:t>22 562,9</w:t>
            </w:r>
          </w:p>
        </w:tc>
      </w:tr>
      <w:tr w:rsidR="00B85A91" w:rsidRPr="006819F1" w:rsidTr="005F2134">
        <w:trPr>
          <w:trHeight w:val="375"/>
        </w:trPr>
        <w:tc>
          <w:tcPr>
            <w:tcW w:w="4126" w:type="dxa"/>
            <w:tcBorders>
              <w:top w:val="nil"/>
              <w:left w:val="nil"/>
              <w:bottom w:val="nil"/>
              <w:right w:val="nil"/>
            </w:tcBorders>
            <w:noWrap/>
            <w:vAlign w:val="center"/>
          </w:tcPr>
          <w:p w:rsidR="00B85A91" w:rsidRPr="006819F1" w:rsidRDefault="00B85A91" w:rsidP="005F2134">
            <w:pPr>
              <w:rPr>
                <w:rFonts w:ascii="Arial" w:hAnsi="Arial" w:cs="Arial"/>
                <w:sz w:val="24"/>
                <w:szCs w:val="24"/>
              </w:rPr>
            </w:pPr>
            <w:r w:rsidRPr="006819F1">
              <w:rPr>
                <w:rFonts w:ascii="Arial" w:hAnsi="Arial" w:cs="Arial"/>
                <w:sz w:val="24"/>
                <w:szCs w:val="24"/>
              </w:rPr>
              <w:t> </w:t>
            </w:r>
          </w:p>
        </w:tc>
        <w:tc>
          <w:tcPr>
            <w:tcW w:w="709" w:type="dxa"/>
            <w:tcBorders>
              <w:top w:val="nil"/>
              <w:left w:val="nil"/>
              <w:bottom w:val="nil"/>
              <w:right w:val="nil"/>
            </w:tcBorders>
            <w:noWrap/>
            <w:vAlign w:val="center"/>
          </w:tcPr>
          <w:p w:rsidR="00B85A91" w:rsidRPr="006819F1" w:rsidRDefault="00B85A91" w:rsidP="005F2134">
            <w:pPr>
              <w:jc w:val="center"/>
              <w:rPr>
                <w:rFonts w:ascii="Arial" w:hAnsi="Arial" w:cs="Arial"/>
                <w:sz w:val="24"/>
                <w:szCs w:val="24"/>
              </w:rPr>
            </w:pPr>
            <w:r w:rsidRPr="006819F1">
              <w:rPr>
                <w:rFonts w:ascii="Arial" w:hAnsi="Arial" w:cs="Arial"/>
                <w:sz w:val="24"/>
                <w:szCs w:val="24"/>
              </w:rPr>
              <w:t> </w:t>
            </w:r>
          </w:p>
        </w:tc>
        <w:tc>
          <w:tcPr>
            <w:tcW w:w="768" w:type="dxa"/>
            <w:tcBorders>
              <w:top w:val="nil"/>
              <w:left w:val="nil"/>
              <w:bottom w:val="nil"/>
              <w:right w:val="nil"/>
            </w:tcBorders>
            <w:noWrap/>
            <w:vAlign w:val="center"/>
          </w:tcPr>
          <w:p w:rsidR="00B85A91" w:rsidRPr="006819F1" w:rsidRDefault="00B85A91" w:rsidP="005F2134">
            <w:pPr>
              <w:jc w:val="center"/>
              <w:rPr>
                <w:rFonts w:ascii="Arial" w:hAnsi="Arial" w:cs="Arial"/>
                <w:sz w:val="24"/>
                <w:szCs w:val="24"/>
              </w:rPr>
            </w:pPr>
            <w:r w:rsidRPr="006819F1">
              <w:rPr>
                <w:rFonts w:ascii="Arial" w:hAnsi="Arial" w:cs="Arial"/>
                <w:sz w:val="24"/>
                <w:szCs w:val="24"/>
              </w:rPr>
              <w:t> </w:t>
            </w:r>
          </w:p>
        </w:tc>
        <w:tc>
          <w:tcPr>
            <w:tcW w:w="1420" w:type="dxa"/>
            <w:tcBorders>
              <w:top w:val="nil"/>
              <w:left w:val="nil"/>
              <w:bottom w:val="nil"/>
              <w:right w:val="nil"/>
            </w:tcBorders>
            <w:noWrap/>
            <w:vAlign w:val="center"/>
          </w:tcPr>
          <w:p w:rsidR="00B85A91" w:rsidRPr="006819F1" w:rsidRDefault="00B85A91" w:rsidP="005F2134">
            <w:pPr>
              <w:jc w:val="center"/>
              <w:rPr>
                <w:rFonts w:ascii="Arial" w:hAnsi="Arial" w:cs="Arial"/>
                <w:sz w:val="24"/>
                <w:szCs w:val="24"/>
              </w:rPr>
            </w:pPr>
            <w:r w:rsidRPr="006819F1">
              <w:rPr>
                <w:rFonts w:ascii="Arial" w:hAnsi="Arial" w:cs="Arial"/>
                <w:sz w:val="24"/>
                <w:szCs w:val="24"/>
              </w:rPr>
              <w:t> </w:t>
            </w:r>
          </w:p>
        </w:tc>
        <w:tc>
          <w:tcPr>
            <w:tcW w:w="1196" w:type="dxa"/>
            <w:tcBorders>
              <w:top w:val="nil"/>
              <w:left w:val="nil"/>
              <w:bottom w:val="nil"/>
              <w:right w:val="nil"/>
            </w:tcBorders>
            <w:noWrap/>
            <w:vAlign w:val="center"/>
          </w:tcPr>
          <w:p w:rsidR="00B85A91" w:rsidRPr="006819F1" w:rsidRDefault="00B85A91" w:rsidP="005F2134">
            <w:pPr>
              <w:jc w:val="center"/>
              <w:rPr>
                <w:rFonts w:ascii="Arial" w:hAnsi="Arial" w:cs="Arial"/>
                <w:sz w:val="24"/>
                <w:szCs w:val="24"/>
              </w:rPr>
            </w:pPr>
            <w:r w:rsidRPr="006819F1">
              <w:rPr>
                <w:rFonts w:ascii="Arial" w:hAnsi="Arial" w:cs="Arial"/>
                <w:sz w:val="24"/>
                <w:szCs w:val="24"/>
              </w:rPr>
              <w:t> </w:t>
            </w:r>
          </w:p>
        </w:tc>
        <w:tc>
          <w:tcPr>
            <w:tcW w:w="1540" w:type="dxa"/>
            <w:tcBorders>
              <w:top w:val="nil"/>
              <w:left w:val="nil"/>
              <w:bottom w:val="nil"/>
              <w:right w:val="nil"/>
            </w:tcBorders>
            <w:noWrap/>
            <w:vAlign w:val="center"/>
          </w:tcPr>
          <w:p w:rsidR="00B85A91" w:rsidRPr="006819F1" w:rsidRDefault="00B85A91" w:rsidP="005F2134">
            <w:pPr>
              <w:rPr>
                <w:rFonts w:ascii="Arial" w:hAnsi="Arial" w:cs="Arial"/>
                <w:sz w:val="24"/>
                <w:szCs w:val="24"/>
              </w:rPr>
            </w:pPr>
            <w:r w:rsidRPr="006819F1">
              <w:rPr>
                <w:rFonts w:ascii="Arial" w:hAnsi="Arial" w:cs="Arial"/>
                <w:sz w:val="24"/>
                <w:szCs w:val="24"/>
              </w:rPr>
              <w:t> </w:t>
            </w:r>
          </w:p>
        </w:tc>
      </w:tr>
      <w:tr w:rsidR="00B85A91" w:rsidRPr="006819F1" w:rsidTr="005F2134">
        <w:trPr>
          <w:trHeight w:val="1920"/>
        </w:trPr>
        <w:tc>
          <w:tcPr>
            <w:tcW w:w="9759" w:type="dxa"/>
            <w:gridSpan w:val="6"/>
            <w:tcBorders>
              <w:top w:val="nil"/>
              <w:left w:val="nil"/>
              <w:bottom w:val="nil"/>
              <w:right w:val="nil"/>
            </w:tcBorders>
            <w:vAlign w:val="bottom"/>
          </w:tcPr>
          <w:p w:rsidR="00B85A91" w:rsidRPr="006819F1" w:rsidRDefault="00B85A91" w:rsidP="005F2134">
            <w:pPr>
              <w:rPr>
                <w:rFonts w:ascii="Arial" w:hAnsi="Arial" w:cs="Arial"/>
                <w:b/>
                <w:bCs/>
                <w:sz w:val="24"/>
                <w:szCs w:val="24"/>
              </w:rPr>
            </w:pPr>
            <w:r w:rsidRPr="006819F1">
              <w:rPr>
                <w:rFonts w:ascii="Arial" w:hAnsi="Arial" w:cs="Arial"/>
                <w:b/>
                <w:bCs/>
                <w:sz w:val="24"/>
                <w:szCs w:val="24"/>
              </w:rPr>
              <w:t>Заместитель Главы Администрации города по финансам</w:t>
            </w:r>
            <w:r w:rsidRPr="006819F1">
              <w:rPr>
                <w:rFonts w:ascii="Arial" w:hAnsi="Arial" w:cs="Arial"/>
                <w:b/>
                <w:bCs/>
                <w:sz w:val="24"/>
                <w:szCs w:val="24"/>
              </w:rPr>
              <w:br/>
              <w:t>и экономике, директор департамента финансов, экономики</w:t>
            </w:r>
            <w:r w:rsidRPr="006819F1">
              <w:rPr>
                <w:rFonts w:ascii="Arial" w:hAnsi="Arial" w:cs="Arial"/>
                <w:b/>
                <w:bCs/>
                <w:sz w:val="24"/>
                <w:szCs w:val="24"/>
              </w:rPr>
              <w:br/>
              <w:t>и муниципального заказа                                                                       О.В.Сахончик</w:t>
            </w:r>
          </w:p>
        </w:tc>
      </w:tr>
    </w:tbl>
    <w:p w:rsidR="00B85A91" w:rsidRPr="006819F1" w:rsidRDefault="00B85A91" w:rsidP="00B16229">
      <w:pPr>
        <w:jc w:val="both"/>
        <w:rPr>
          <w:rFonts w:ascii="Arial" w:hAnsi="Arial" w:cs="Arial"/>
          <w:sz w:val="24"/>
          <w:szCs w:val="24"/>
          <w:highlight w:val="yellow"/>
        </w:rPr>
      </w:pPr>
    </w:p>
    <w:p w:rsidR="00B85A91" w:rsidRPr="006819F1" w:rsidRDefault="00B85A91" w:rsidP="00B16229">
      <w:pPr>
        <w:jc w:val="both"/>
        <w:rPr>
          <w:rFonts w:ascii="Arial" w:hAnsi="Arial" w:cs="Arial"/>
          <w:sz w:val="24"/>
          <w:szCs w:val="24"/>
          <w:highlight w:val="yellow"/>
        </w:rPr>
      </w:pPr>
    </w:p>
    <w:p w:rsidR="00B85A91" w:rsidRPr="006819F1" w:rsidRDefault="00B85A91" w:rsidP="00B16229">
      <w:pPr>
        <w:jc w:val="both"/>
        <w:rPr>
          <w:rFonts w:ascii="Arial" w:hAnsi="Arial" w:cs="Arial"/>
          <w:sz w:val="24"/>
          <w:szCs w:val="24"/>
          <w:highlight w:val="yellow"/>
        </w:rPr>
      </w:pPr>
    </w:p>
    <w:p w:rsidR="00B85A91" w:rsidRPr="006819F1" w:rsidRDefault="00B85A91" w:rsidP="00B16229">
      <w:pPr>
        <w:jc w:val="both"/>
        <w:rPr>
          <w:rFonts w:ascii="Arial" w:hAnsi="Arial" w:cs="Arial"/>
          <w:sz w:val="24"/>
          <w:szCs w:val="24"/>
          <w:highlight w:val="yellow"/>
        </w:rPr>
      </w:pPr>
    </w:p>
    <w:p w:rsidR="00B85A91" w:rsidRPr="006819F1" w:rsidRDefault="00B85A91" w:rsidP="00B16229">
      <w:pPr>
        <w:jc w:val="both"/>
        <w:rPr>
          <w:rFonts w:ascii="Arial" w:hAnsi="Arial" w:cs="Arial"/>
          <w:sz w:val="24"/>
          <w:szCs w:val="24"/>
          <w:highlight w:val="yellow"/>
        </w:rPr>
      </w:pPr>
    </w:p>
    <w:p w:rsidR="00B85A91" w:rsidRPr="006819F1" w:rsidRDefault="00B85A91" w:rsidP="00B16229">
      <w:pPr>
        <w:jc w:val="both"/>
        <w:rPr>
          <w:rFonts w:ascii="Arial" w:hAnsi="Arial" w:cs="Arial"/>
          <w:sz w:val="24"/>
          <w:szCs w:val="24"/>
          <w:highlight w:val="yellow"/>
        </w:rPr>
      </w:pPr>
    </w:p>
    <w:p w:rsidR="00B85A91" w:rsidRPr="006819F1" w:rsidRDefault="00B85A91" w:rsidP="00B16229">
      <w:pPr>
        <w:jc w:val="both"/>
        <w:rPr>
          <w:rFonts w:ascii="Arial" w:hAnsi="Arial" w:cs="Arial"/>
          <w:sz w:val="24"/>
          <w:szCs w:val="24"/>
          <w:highlight w:val="yellow"/>
        </w:rPr>
      </w:pPr>
    </w:p>
    <w:p w:rsidR="00B85A91" w:rsidRPr="006819F1" w:rsidRDefault="00B85A91" w:rsidP="00B16229">
      <w:pPr>
        <w:jc w:val="both"/>
        <w:rPr>
          <w:rFonts w:ascii="Arial" w:hAnsi="Arial" w:cs="Arial"/>
          <w:sz w:val="24"/>
          <w:szCs w:val="24"/>
          <w:highlight w:val="yellow"/>
        </w:rPr>
      </w:pPr>
    </w:p>
    <w:p w:rsidR="00B85A91" w:rsidRPr="006819F1" w:rsidRDefault="00B85A91" w:rsidP="00B16229">
      <w:pPr>
        <w:jc w:val="both"/>
        <w:rPr>
          <w:rFonts w:ascii="Arial" w:hAnsi="Arial" w:cs="Arial"/>
          <w:sz w:val="24"/>
          <w:szCs w:val="24"/>
          <w:highlight w:val="yellow"/>
        </w:rPr>
      </w:pPr>
    </w:p>
    <w:p w:rsidR="00B85A91" w:rsidRPr="006819F1" w:rsidRDefault="00B85A91" w:rsidP="00B16229">
      <w:pPr>
        <w:jc w:val="both"/>
        <w:rPr>
          <w:rFonts w:ascii="Arial" w:hAnsi="Arial" w:cs="Arial"/>
          <w:sz w:val="24"/>
          <w:szCs w:val="24"/>
          <w:highlight w:val="yellow"/>
        </w:rPr>
      </w:pPr>
    </w:p>
    <w:p w:rsidR="00B85A91" w:rsidRPr="006819F1" w:rsidRDefault="00B85A91" w:rsidP="00B16229">
      <w:pPr>
        <w:jc w:val="both"/>
        <w:rPr>
          <w:rFonts w:ascii="Arial" w:hAnsi="Arial" w:cs="Arial"/>
          <w:sz w:val="24"/>
          <w:szCs w:val="24"/>
          <w:highlight w:val="yellow"/>
        </w:rPr>
      </w:pPr>
    </w:p>
    <w:tbl>
      <w:tblPr>
        <w:tblW w:w="9654" w:type="dxa"/>
        <w:tblInd w:w="93" w:type="dxa"/>
        <w:tblLayout w:type="fixed"/>
        <w:tblLook w:val="0000"/>
      </w:tblPr>
      <w:tblGrid>
        <w:gridCol w:w="3417"/>
        <w:gridCol w:w="360"/>
        <w:gridCol w:w="480"/>
        <w:gridCol w:w="627"/>
        <w:gridCol w:w="253"/>
        <w:gridCol w:w="960"/>
        <w:gridCol w:w="507"/>
        <w:gridCol w:w="356"/>
        <w:gridCol w:w="143"/>
        <w:gridCol w:w="1055"/>
        <w:gridCol w:w="527"/>
        <w:gridCol w:w="15"/>
        <w:gridCol w:w="954"/>
      </w:tblGrid>
      <w:tr w:rsidR="00B85A91" w:rsidRPr="006819F1" w:rsidTr="00472B09">
        <w:trPr>
          <w:gridAfter w:val="2"/>
          <w:wAfter w:w="969" w:type="dxa"/>
          <w:trHeight w:val="375"/>
        </w:trPr>
        <w:tc>
          <w:tcPr>
            <w:tcW w:w="3417" w:type="dxa"/>
            <w:tcBorders>
              <w:top w:val="nil"/>
              <w:left w:val="nil"/>
              <w:bottom w:val="nil"/>
              <w:right w:val="nil"/>
            </w:tcBorders>
            <w:noWrap/>
            <w:vAlign w:val="center"/>
          </w:tcPr>
          <w:p w:rsidR="00B85A91" w:rsidRPr="006819F1" w:rsidRDefault="00B85A91" w:rsidP="00E8182B">
            <w:pPr>
              <w:rPr>
                <w:rFonts w:ascii="Arial" w:hAnsi="Arial" w:cs="Arial"/>
                <w:b/>
                <w:bCs/>
                <w:sz w:val="24"/>
                <w:szCs w:val="24"/>
              </w:rPr>
            </w:pPr>
          </w:p>
        </w:tc>
        <w:tc>
          <w:tcPr>
            <w:tcW w:w="360" w:type="dxa"/>
            <w:vMerge w:val="restart"/>
            <w:tcBorders>
              <w:top w:val="nil"/>
              <w:left w:val="nil"/>
              <w:right w:val="nil"/>
            </w:tcBorders>
            <w:noWrap/>
            <w:vAlign w:val="center"/>
          </w:tcPr>
          <w:p w:rsidR="00B85A91" w:rsidRPr="006819F1" w:rsidRDefault="00B85A91" w:rsidP="00E8182B">
            <w:pPr>
              <w:rPr>
                <w:rFonts w:ascii="Arial" w:hAnsi="Arial" w:cs="Arial"/>
                <w:b/>
                <w:bCs/>
                <w:sz w:val="24"/>
                <w:szCs w:val="24"/>
              </w:rPr>
            </w:pPr>
          </w:p>
        </w:tc>
        <w:tc>
          <w:tcPr>
            <w:tcW w:w="4908" w:type="dxa"/>
            <w:gridSpan w:val="9"/>
            <w:tcBorders>
              <w:top w:val="nil"/>
              <w:left w:val="nil"/>
              <w:bottom w:val="nil"/>
              <w:right w:val="nil"/>
            </w:tcBorders>
            <w:noWrap/>
            <w:vAlign w:val="center"/>
          </w:tcPr>
          <w:p w:rsidR="00B85A91" w:rsidRPr="006819F1" w:rsidRDefault="00B85A91" w:rsidP="00E8182B">
            <w:pPr>
              <w:jc w:val="center"/>
              <w:rPr>
                <w:rFonts w:ascii="Arial" w:hAnsi="Arial" w:cs="Arial"/>
                <w:b/>
                <w:bCs/>
                <w:sz w:val="24"/>
                <w:szCs w:val="24"/>
              </w:rPr>
            </w:pPr>
            <w:r w:rsidRPr="006819F1">
              <w:rPr>
                <w:rFonts w:ascii="Arial" w:hAnsi="Arial" w:cs="Arial"/>
                <w:b/>
                <w:bCs/>
                <w:sz w:val="24"/>
                <w:szCs w:val="24"/>
              </w:rPr>
              <w:t>Приложение 3</w:t>
            </w:r>
          </w:p>
        </w:tc>
      </w:tr>
      <w:tr w:rsidR="00B85A91" w:rsidRPr="006819F1" w:rsidTr="00472B09">
        <w:trPr>
          <w:gridAfter w:val="2"/>
          <w:wAfter w:w="969" w:type="dxa"/>
          <w:trHeight w:val="375"/>
        </w:trPr>
        <w:tc>
          <w:tcPr>
            <w:tcW w:w="3417" w:type="dxa"/>
            <w:tcBorders>
              <w:top w:val="nil"/>
              <w:left w:val="nil"/>
              <w:bottom w:val="nil"/>
              <w:right w:val="nil"/>
            </w:tcBorders>
            <w:noWrap/>
            <w:vAlign w:val="center"/>
          </w:tcPr>
          <w:p w:rsidR="00B85A91" w:rsidRPr="006819F1" w:rsidRDefault="00B85A91" w:rsidP="00E8182B">
            <w:pPr>
              <w:rPr>
                <w:rFonts w:ascii="Arial" w:hAnsi="Arial" w:cs="Arial"/>
                <w:b/>
                <w:bCs/>
                <w:sz w:val="24"/>
                <w:szCs w:val="24"/>
              </w:rPr>
            </w:pPr>
          </w:p>
        </w:tc>
        <w:tc>
          <w:tcPr>
            <w:tcW w:w="360" w:type="dxa"/>
            <w:vMerge/>
            <w:tcBorders>
              <w:left w:val="nil"/>
              <w:right w:val="nil"/>
            </w:tcBorders>
            <w:noWrap/>
            <w:vAlign w:val="center"/>
          </w:tcPr>
          <w:p w:rsidR="00B85A91" w:rsidRPr="006819F1" w:rsidRDefault="00B85A91" w:rsidP="00E8182B">
            <w:pPr>
              <w:rPr>
                <w:rFonts w:ascii="Arial" w:hAnsi="Arial" w:cs="Arial"/>
                <w:b/>
                <w:bCs/>
                <w:sz w:val="24"/>
                <w:szCs w:val="24"/>
              </w:rPr>
            </w:pPr>
          </w:p>
        </w:tc>
        <w:tc>
          <w:tcPr>
            <w:tcW w:w="4908" w:type="dxa"/>
            <w:gridSpan w:val="9"/>
            <w:tcBorders>
              <w:top w:val="nil"/>
              <w:left w:val="nil"/>
              <w:bottom w:val="nil"/>
              <w:right w:val="nil"/>
            </w:tcBorders>
            <w:noWrap/>
            <w:vAlign w:val="center"/>
          </w:tcPr>
          <w:p w:rsidR="00B85A91" w:rsidRPr="006819F1" w:rsidRDefault="00B85A91" w:rsidP="00E8182B">
            <w:pPr>
              <w:jc w:val="center"/>
              <w:rPr>
                <w:rFonts w:ascii="Arial" w:hAnsi="Arial" w:cs="Arial"/>
                <w:b/>
                <w:bCs/>
                <w:sz w:val="24"/>
                <w:szCs w:val="24"/>
              </w:rPr>
            </w:pPr>
            <w:r w:rsidRPr="006819F1">
              <w:rPr>
                <w:rFonts w:ascii="Arial" w:hAnsi="Arial" w:cs="Arial"/>
                <w:b/>
                <w:bCs/>
                <w:sz w:val="24"/>
                <w:szCs w:val="24"/>
              </w:rPr>
              <w:t>к решению Городской Думы</w:t>
            </w:r>
          </w:p>
        </w:tc>
      </w:tr>
      <w:tr w:rsidR="00B85A91" w:rsidRPr="006819F1" w:rsidTr="00472B09">
        <w:trPr>
          <w:gridAfter w:val="2"/>
          <w:wAfter w:w="969" w:type="dxa"/>
          <w:trHeight w:val="375"/>
        </w:trPr>
        <w:tc>
          <w:tcPr>
            <w:tcW w:w="3417" w:type="dxa"/>
            <w:tcBorders>
              <w:top w:val="nil"/>
              <w:left w:val="nil"/>
              <w:bottom w:val="nil"/>
              <w:right w:val="nil"/>
            </w:tcBorders>
            <w:noWrap/>
            <w:vAlign w:val="center"/>
          </w:tcPr>
          <w:p w:rsidR="00B85A91" w:rsidRPr="006819F1" w:rsidRDefault="00B85A91" w:rsidP="00E8182B">
            <w:pPr>
              <w:rPr>
                <w:rFonts w:ascii="Arial" w:hAnsi="Arial" w:cs="Arial"/>
                <w:b/>
                <w:bCs/>
                <w:sz w:val="24"/>
                <w:szCs w:val="24"/>
              </w:rPr>
            </w:pPr>
          </w:p>
        </w:tc>
        <w:tc>
          <w:tcPr>
            <w:tcW w:w="360" w:type="dxa"/>
            <w:vMerge/>
            <w:tcBorders>
              <w:left w:val="nil"/>
              <w:right w:val="nil"/>
            </w:tcBorders>
            <w:noWrap/>
            <w:vAlign w:val="center"/>
          </w:tcPr>
          <w:p w:rsidR="00B85A91" w:rsidRPr="006819F1" w:rsidRDefault="00B85A91" w:rsidP="00E8182B">
            <w:pPr>
              <w:rPr>
                <w:rFonts w:ascii="Arial" w:hAnsi="Arial" w:cs="Arial"/>
                <w:b/>
                <w:bCs/>
                <w:sz w:val="24"/>
                <w:szCs w:val="24"/>
              </w:rPr>
            </w:pPr>
          </w:p>
        </w:tc>
        <w:tc>
          <w:tcPr>
            <w:tcW w:w="4908" w:type="dxa"/>
            <w:gridSpan w:val="9"/>
            <w:tcBorders>
              <w:top w:val="nil"/>
              <w:left w:val="nil"/>
              <w:bottom w:val="nil"/>
              <w:right w:val="nil"/>
            </w:tcBorders>
            <w:noWrap/>
            <w:vAlign w:val="center"/>
          </w:tcPr>
          <w:p w:rsidR="00B85A91" w:rsidRPr="006819F1" w:rsidRDefault="00B85A91" w:rsidP="00E8182B">
            <w:pPr>
              <w:jc w:val="center"/>
              <w:rPr>
                <w:rFonts w:ascii="Arial" w:hAnsi="Arial" w:cs="Arial"/>
                <w:b/>
                <w:bCs/>
                <w:sz w:val="24"/>
                <w:szCs w:val="24"/>
              </w:rPr>
            </w:pPr>
            <w:r>
              <w:rPr>
                <w:rFonts w:ascii="Arial" w:hAnsi="Arial" w:cs="Arial"/>
                <w:b/>
                <w:bCs/>
                <w:sz w:val="24"/>
                <w:szCs w:val="24"/>
              </w:rPr>
              <w:t>от 28 ноября 2013 г. № 651</w:t>
            </w:r>
          </w:p>
        </w:tc>
      </w:tr>
      <w:tr w:rsidR="00B85A91" w:rsidRPr="006819F1" w:rsidTr="00472B09">
        <w:trPr>
          <w:gridAfter w:val="1"/>
          <w:wAfter w:w="954" w:type="dxa"/>
          <w:trHeight w:val="375"/>
        </w:trPr>
        <w:tc>
          <w:tcPr>
            <w:tcW w:w="3417" w:type="dxa"/>
            <w:tcBorders>
              <w:top w:val="nil"/>
              <w:left w:val="nil"/>
              <w:bottom w:val="nil"/>
              <w:right w:val="nil"/>
            </w:tcBorders>
            <w:noWrap/>
            <w:vAlign w:val="center"/>
          </w:tcPr>
          <w:p w:rsidR="00B85A91" w:rsidRPr="006819F1" w:rsidRDefault="00B85A91" w:rsidP="00E8182B">
            <w:pPr>
              <w:rPr>
                <w:rFonts w:ascii="Arial" w:hAnsi="Arial" w:cs="Arial"/>
                <w:b/>
                <w:bCs/>
                <w:sz w:val="24"/>
                <w:szCs w:val="24"/>
              </w:rPr>
            </w:pPr>
          </w:p>
        </w:tc>
        <w:tc>
          <w:tcPr>
            <w:tcW w:w="360" w:type="dxa"/>
            <w:vMerge/>
            <w:tcBorders>
              <w:left w:val="nil"/>
              <w:right w:val="nil"/>
            </w:tcBorders>
            <w:noWrap/>
            <w:vAlign w:val="center"/>
          </w:tcPr>
          <w:p w:rsidR="00B85A91" w:rsidRPr="006819F1" w:rsidRDefault="00B85A91" w:rsidP="00E8182B">
            <w:pPr>
              <w:rPr>
                <w:rFonts w:ascii="Arial" w:hAnsi="Arial" w:cs="Arial"/>
                <w:b/>
                <w:bCs/>
                <w:sz w:val="24"/>
                <w:szCs w:val="24"/>
              </w:rPr>
            </w:pPr>
          </w:p>
        </w:tc>
        <w:tc>
          <w:tcPr>
            <w:tcW w:w="1107" w:type="dxa"/>
            <w:gridSpan w:val="2"/>
            <w:tcBorders>
              <w:top w:val="nil"/>
              <w:left w:val="nil"/>
              <w:bottom w:val="nil"/>
              <w:right w:val="nil"/>
            </w:tcBorders>
            <w:noWrap/>
            <w:vAlign w:val="center"/>
          </w:tcPr>
          <w:p w:rsidR="00B85A91" w:rsidRPr="006819F1" w:rsidRDefault="00B85A91" w:rsidP="00E8182B">
            <w:pPr>
              <w:rPr>
                <w:rFonts w:ascii="Arial" w:hAnsi="Arial" w:cs="Arial"/>
                <w:b/>
                <w:bCs/>
                <w:sz w:val="24"/>
                <w:szCs w:val="24"/>
              </w:rPr>
            </w:pPr>
          </w:p>
        </w:tc>
        <w:tc>
          <w:tcPr>
            <w:tcW w:w="1720" w:type="dxa"/>
            <w:gridSpan w:val="3"/>
            <w:tcBorders>
              <w:top w:val="nil"/>
              <w:left w:val="nil"/>
              <w:bottom w:val="nil"/>
              <w:right w:val="nil"/>
            </w:tcBorders>
            <w:noWrap/>
            <w:vAlign w:val="center"/>
          </w:tcPr>
          <w:p w:rsidR="00B85A91" w:rsidRPr="006819F1" w:rsidRDefault="00B85A91" w:rsidP="00E8182B">
            <w:pPr>
              <w:rPr>
                <w:rFonts w:ascii="Arial" w:hAnsi="Arial" w:cs="Arial"/>
                <w:b/>
                <w:bCs/>
                <w:sz w:val="24"/>
                <w:szCs w:val="24"/>
              </w:rPr>
            </w:pPr>
          </w:p>
        </w:tc>
        <w:tc>
          <w:tcPr>
            <w:tcW w:w="356" w:type="dxa"/>
            <w:tcBorders>
              <w:top w:val="nil"/>
              <w:left w:val="nil"/>
              <w:bottom w:val="nil"/>
              <w:right w:val="nil"/>
            </w:tcBorders>
            <w:noWrap/>
            <w:vAlign w:val="center"/>
          </w:tcPr>
          <w:p w:rsidR="00B85A91" w:rsidRPr="006819F1" w:rsidRDefault="00B85A91" w:rsidP="00E8182B">
            <w:pPr>
              <w:rPr>
                <w:rFonts w:ascii="Arial" w:hAnsi="Arial" w:cs="Arial"/>
                <w:b/>
                <w:bCs/>
                <w:sz w:val="24"/>
                <w:szCs w:val="24"/>
              </w:rPr>
            </w:pPr>
          </w:p>
        </w:tc>
        <w:tc>
          <w:tcPr>
            <w:tcW w:w="1740" w:type="dxa"/>
            <w:gridSpan w:val="4"/>
            <w:tcBorders>
              <w:top w:val="nil"/>
              <w:left w:val="nil"/>
              <w:bottom w:val="nil"/>
              <w:right w:val="nil"/>
            </w:tcBorders>
            <w:noWrap/>
            <w:vAlign w:val="center"/>
          </w:tcPr>
          <w:p w:rsidR="00B85A91" w:rsidRPr="006819F1" w:rsidRDefault="00B85A91" w:rsidP="00E8182B">
            <w:pPr>
              <w:jc w:val="right"/>
              <w:rPr>
                <w:rFonts w:ascii="Arial" w:hAnsi="Arial" w:cs="Arial"/>
                <w:b/>
                <w:bCs/>
                <w:sz w:val="24"/>
                <w:szCs w:val="24"/>
              </w:rPr>
            </w:pPr>
            <w:r w:rsidRPr="006819F1">
              <w:rPr>
                <w:rFonts w:ascii="Arial" w:hAnsi="Arial" w:cs="Arial"/>
                <w:b/>
                <w:bCs/>
                <w:sz w:val="24"/>
                <w:szCs w:val="24"/>
              </w:rPr>
              <w:t xml:space="preserve">                                                              </w:t>
            </w:r>
          </w:p>
        </w:tc>
      </w:tr>
      <w:tr w:rsidR="00B85A91" w:rsidRPr="006819F1" w:rsidTr="00472B09">
        <w:trPr>
          <w:gridAfter w:val="2"/>
          <w:wAfter w:w="969" w:type="dxa"/>
          <w:trHeight w:val="375"/>
        </w:trPr>
        <w:tc>
          <w:tcPr>
            <w:tcW w:w="3417" w:type="dxa"/>
            <w:tcBorders>
              <w:top w:val="nil"/>
              <w:left w:val="nil"/>
              <w:bottom w:val="nil"/>
              <w:right w:val="nil"/>
            </w:tcBorders>
            <w:noWrap/>
            <w:vAlign w:val="center"/>
          </w:tcPr>
          <w:p w:rsidR="00B85A91" w:rsidRPr="006819F1" w:rsidRDefault="00B85A91" w:rsidP="00E8182B">
            <w:pPr>
              <w:rPr>
                <w:rFonts w:ascii="Arial" w:hAnsi="Arial" w:cs="Arial"/>
                <w:b/>
                <w:bCs/>
                <w:sz w:val="24"/>
                <w:szCs w:val="24"/>
              </w:rPr>
            </w:pPr>
          </w:p>
        </w:tc>
        <w:tc>
          <w:tcPr>
            <w:tcW w:w="360" w:type="dxa"/>
            <w:vMerge/>
            <w:tcBorders>
              <w:left w:val="nil"/>
              <w:right w:val="nil"/>
            </w:tcBorders>
            <w:noWrap/>
            <w:vAlign w:val="center"/>
          </w:tcPr>
          <w:p w:rsidR="00B85A91" w:rsidRPr="006819F1" w:rsidRDefault="00B85A91" w:rsidP="00E8182B">
            <w:pPr>
              <w:rPr>
                <w:rFonts w:ascii="Arial" w:hAnsi="Arial" w:cs="Arial"/>
                <w:b/>
                <w:bCs/>
                <w:sz w:val="24"/>
                <w:szCs w:val="24"/>
              </w:rPr>
            </w:pPr>
          </w:p>
        </w:tc>
        <w:tc>
          <w:tcPr>
            <w:tcW w:w="4908" w:type="dxa"/>
            <w:gridSpan w:val="9"/>
            <w:tcBorders>
              <w:top w:val="nil"/>
              <w:left w:val="nil"/>
              <w:bottom w:val="nil"/>
              <w:right w:val="nil"/>
            </w:tcBorders>
            <w:noWrap/>
            <w:vAlign w:val="center"/>
          </w:tcPr>
          <w:p w:rsidR="00B85A91" w:rsidRPr="006819F1" w:rsidRDefault="00B85A91" w:rsidP="00E8182B">
            <w:pPr>
              <w:jc w:val="center"/>
              <w:rPr>
                <w:rFonts w:ascii="Arial" w:hAnsi="Arial" w:cs="Arial"/>
                <w:b/>
                <w:bCs/>
                <w:sz w:val="24"/>
                <w:szCs w:val="24"/>
              </w:rPr>
            </w:pPr>
            <w:r w:rsidRPr="006819F1">
              <w:rPr>
                <w:rFonts w:ascii="Arial" w:hAnsi="Arial" w:cs="Arial"/>
                <w:b/>
                <w:bCs/>
                <w:sz w:val="24"/>
                <w:szCs w:val="24"/>
              </w:rPr>
              <w:t>Приложение 11</w:t>
            </w:r>
          </w:p>
        </w:tc>
      </w:tr>
      <w:tr w:rsidR="00B85A91" w:rsidRPr="006819F1" w:rsidTr="00472B09">
        <w:trPr>
          <w:gridAfter w:val="2"/>
          <w:wAfter w:w="969" w:type="dxa"/>
          <w:trHeight w:val="375"/>
        </w:trPr>
        <w:tc>
          <w:tcPr>
            <w:tcW w:w="3417" w:type="dxa"/>
            <w:tcBorders>
              <w:top w:val="nil"/>
              <w:left w:val="nil"/>
              <w:bottom w:val="nil"/>
              <w:right w:val="nil"/>
            </w:tcBorders>
            <w:noWrap/>
            <w:vAlign w:val="center"/>
          </w:tcPr>
          <w:p w:rsidR="00B85A91" w:rsidRPr="006819F1" w:rsidRDefault="00B85A91" w:rsidP="00E8182B">
            <w:pPr>
              <w:rPr>
                <w:rFonts w:ascii="Arial" w:hAnsi="Arial" w:cs="Arial"/>
                <w:b/>
                <w:bCs/>
                <w:sz w:val="24"/>
                <w:szCs w:val="24"/>
              </w:rPr>
            </w:pPr>
          </w:p>
        </w:tc>
        <w:tc>
          <w:tcPr>
            <w:tcW w:w="360" w:type="dxa"/>
            <w:vMerge/>
            <w:tcBorders>
              <w:left w:val="nil"/>
              <w:right w:val="nil"/>
            </w:tcBorders>
            <w:noWrap/>
            <w:vAlign w:val="center"/>
          </w:tcPr>
          <w:p w:rsidR="00B85A91" w:rsidRPr="006819F1" w:rsidRDefault="00B85A91" w:rsidP="00E8182B">
            <w:pPr>
              <w:rPr>
                <w:rFonts w:ascii="Arial" w:hAnsi="Arial" w:cs="Arial"/>
                <w:b/>
                <w:bCs/>
                <w:sz w:val="24"/>
                <w:szCs w:val="24"/>
              </w:rPr>
            </w:pPr>
          </w:p>
        </w:tc>
        <w:tc>
          <w:tcPr>
            <w:tcW w:w="4908" w:type="dxa"/>
            <w:gridSpan w:val="9"/>
            <w:tcBorders>
              <w:top w:val="nil"/>
              <w:left w:val="nil"/>
              <w:bottom w:val="nil"/>
              <w:right w:val="nil"/>
            </w:tcBorders>
            <w:noWrap/>
            <w:vAlign w:val="center"/>
          </w:tcPr>
          <w:p w:rsidR="00B85A91" w:rsidRPr="006819F1" w:rsidRDefault="00B85A91" w:rsidP="00E8182B">
            <w:pPr>
              <w:jc w:val="center"/>
              <w:rPr>
                <w:rFonts w:ascii="Arial" w:hAnsi="Arial" w:cs="Arial"/>
                <w:b/>
                <w:bCs/>
                <w:sz w:val="24"/>
                <w:szCs w:val="24"/>
              </w:rPr>
            </w:pPr>
            <w:r w:rsidRPr="006819F1">
              <w:rPr>
                <w:rFonts w:ascii="Arial" w:hAnsi="Arial" w:cs="Arial"/>
                <w:b/>
                <w:bCs/>
                <w:sz w:val="24"/>
                <w:szCs w:val="24"/>
              </w:rPr>
              <w:t>к решению Городской Думы</w:t>
            </w:r>
          </w:p>
        </w:tc>
      </w:tr>
      <w:tr w:rsidR="00B85A91" w:rsidRPr="006819F1" w:rsidTr="00472B09">
        <w:trPr>
          <w:gridAfter w:val="2"/>
          <w:wAfter w:w="969" w:type="dxa"/>
          <w:trHeight w:val="375"/>
        </w:trPr>
        <w:tc>
          <w:tcPr>
            <w:tcW w:w="3417" w:type="dxa"/>
            <w:tcBorders>
              <w:top w:val="nil"/>
              <w:left w:val="nil"/>
              <w:bottom w:val="nil"/>
              <w:right w:val="nil"/>
            </w:tcBorders>
            <w:noWrap/>
            <w:vAlign w:val="center"/>
          </w:tcPr>
          <w:p w:rsidR="00B85A91" w:rsidRPr="006819F1" w:rsidRDefault="00B85A91" w:rsidP="00E8182B">
            <w:pPr>
              <w:rPr>
                <w:rFonts w:ascii="Arial" w:hAnsi="Arial" w:cs="Arial"/>
                <w:b/>
                <w:bCs/>
                <w:sz w:val="24"/>
                <w:szCs w:val="24"/>
              </w:rPr>
            </w:pPr>
          </w:p>
        </w:tc>
        <w:tc>
          <w:tcPr>
            <w:tcW w:w="360" w:type="dxa"/>
            <w:vMerge/>
            <w:tcBorders>
              <w:left w:val="nil"/>
              <w:right w:val="nil"/>
            </w:tcBorders>
            <w:noWrap/>
            <w:vAlign w:val="center"/>
          </w:tcPr>
          <w:p w:rsidR="00B85A91" w:rsidRPr="006819F1" w:rsidRDefault="00B85A91" w:rsidP="00E8182B">
            <w:pPr>
              <w:rPr>
                <w:rFonts w:ascii="Arial" w:hAnsi="Arial" w:cs="Arial"/>
                <w:b/>
                <w:bCs/>
                <w:sz w:val="24"/>
                <w:szCs w:val="24"/>
              </w:rPr>
            </w:pPr>
          </w:p>
        </w:tc>
        <w:tc>
          <w:tcPr>
            <w:tcW w:w="4908" w:type="dxa"/>
            <w:gridSpan w:val="9"/>
            <w:tcBorders>
              <w:top w:val="nil"/>
              <w:left w:val="nil"/>
              <w:bottom w:val="nil"/>
              <w:right w:val="nil"/>
            </w:tcBorders>
            <w:noWrap/>
            <w:vAlign w:val="center"/>
          </w:tcPr>
          <w:p w:rsidR="00B85A91" w:rsidRPr="006819F1" w:rsidRDefault="00B85A91" w:rsidP="00E8182B">
            <w:pPr>
              <w:jc w:val="center"/>
              <w:rPr>
                <w:rFonts w:ascii="Arial" w:hAnsi="Arial" w:cs="Arial"/>
                <w:b/>
                <w:bCs/>
                <w:sz w:val="24"/>
                <w:szCs w:val="24"/>
              </w:rPr>
            </w:pPr>
            <w:r w:rsidRPr="006819F1">
              <w:rPr>
                <w:rFonts w:ascii="Arial" w:hAnsi="Arial" w:cs="Arial"/>
                <w:b/>
                <w:bCs/>
                <w:sz w:val="24"/>
                <w:szCs w:val="24"/>
              </w:rPr>
              <w:t>от 12 декабря 2012 г. № 459</w:t>
            </w:r>
          </w:p>
        </w:tc>
      </w:tr>
      <w:tr w:rsidR="00B85A91" w:rsidRPr="006819F1" w:rsidTr="00472B09">
        <w:trPr>
          <w:gridAfter w:val="1"/>
          <w:wAfter w:w="954" w:type="dxa"/>
          <w:trHeight w:val="375"/>
        </w:trPr>
        <w:tc>
          <w:tcPr>
            <w:tcW w:w="3417" w:type="dxa"/>
            <w:tcBorders>
              <w:top w:val="nil"/>
              <w:left w:val="nil"/>
              <w:bottom w:val="nil"/>
              <w:right w:val="nil"/>
            </w:tcBorders>
            <w:noWrap/>
            <w:vAlign w:val="center"/>
          </w:tcPr>
          <w:p w:rsidR="00B85A91" w:rsidRPr="006819F1" w:rsidRDefault="00B85A91" w:rsidP="00E8182B">
            <w:pPr>
              <w:rPr>
                <w:rFonts w:ascii="Arial" w:hAnsi="Arial" w:cs="Arial"/>
                <w:b/>
                <w:bCs/>
                <w:sz w:val="24"/>
                <w:szCs w:val="24"/>
              </w:rPr>
            </w:pPr>
          </w:p>
        </w:tc>
        <w:tc>
          <w:tcPr>
            <w:tcW w:w="360" w:type="dxa"/>
            <w:vMerge/>
            <w:tcBorders>
              <w:left w:val="nil"/>
              <w:bottom w:val="nil"/>
              <w:right w:val="nil"/>
            </w:tcBorders>
            <w:noWrap/>
            <w:vAlign w:val="center"/>
          </w:tcPr>
          <w:p w:rsidR="00B85A91" w:rsidRPr="006819F1" w:rsidRDefault="00B85A91" w:rsidP="00E8182B">
            <w:pPr>
              <w:rPr>
                <w:rFonts w:ascii="Arial" w:hAnsi="Arial" w:cs="Arial"/>
                <w:b/>
                <w:bCs/>
                <w:sz w:val="24"/>
                <w:szCs w:val="24"/>
              </w:rPr>
            </w:pPr>
          </w:p>
        </w:tc>
        <w:tc>
          <w:tcPr>
            <w:tcW w:w="1107" w:type="dxa"/>
            <w:gridSpan w:val="2"/>
            <w:tcBorders>
              <w:top w:val="nil"/>
              <w:left w:val="nil"/>
              <w:bottom w:val="nil"/>
              <w:right w:val="nil"/>
            </w:tcBorders>
            <w:noWrap/>
            <w:vAlign w:val="center"/>
          </w:tcPr>
          <w:p w:rsidR="00B85A91" w:rsidRPr="006819F1" w:rsidRDefault="00B85A91" w:rsidP="00E8182B">
            <w:pPr>
              <w:rPr>
                <w:rFonts w:ascii="Arial" w:hAnsi="Arial" w:cs="Arial"/>
                <w:b/>
                <w:bCs/>
                <w:sz w:val="24"/>
                <w:szCs w:val="24"/>
              </w:rPr>
            </w:pPr>
          </w:p>
        </w:tc>
        <w:tc>
          <w:tcPr>
            <w:tcW w:w="1720" w:type="dxa"/>
            <w:gridSpan w:val="3"/>
            <w:tcBorders>
              <w:top w:val="nil"/>
              <w:left w:val="nil"/>
              <w:bottom w:val="nil"/>
              <w:right w:val="nil"/>
            </w:tcBorders>
            <w:noWrap/>
            <w:vAlign w:val="center"/>
          </w:tcPr>
          <w:p w:rsidR="00B85A91" w:rsidRPr="006819F1" w:rsidRDefault="00B85A91" w:rsidP="00E8182B">
            <w:pPr>
              <w:rPr>
                <w:rFonts w:ascii="Arial" w:hAnsi="Arial" w:cs="Arial"/>
                <w:b/>
                <w:bCs/>
                <w:sz w:val="24"/>
                <w:szCs w:val="24"/>
              </w:rPr>
            </w:pPr>
          </w:p>
        </w:tc>
        <w:tc>
          <w:tcPr>
            <w:tcW w:w="356" w:type="dxa"/>
            <w:tcBorders>
              <w:top w:val="nil"/>
              <w:left w:val="nil"/>
              <w:bottom w:val="nil"/>
              <w:right w:val="nil"/>
            </w:tcBorders>
            <w:noWrap/>
            <w:vAlign w:val="center"/>
          </w:tcPr>
          <w:p w:rsidR="00B85A91" w:rsidRPr="006819F1" w:rsidRDefault="00B85A91" w:rsidP="00E8182B">
            <w:pPr>
              <w:rPr>
                <w:rFonts w:ascii="Arial" w:hAnsi="Arial" w:cs="Arial"/>
                <w:b/>
                <w:bCs/>
                <w:sz w:val="24"/>
                <w:szCs w:val="24"/>
              </w:rPr>
            </w:pPr>
          </w:p>
        </w:tc>
        <w:tc>
          <w:tcPr>
            <w:tcW w:w="1740" w:type="dxa"/>
            <w:gridSpan w:val="4"/>
            <w:tcBorders>
              <w:top w:val="nil"/>
              <w:left w:val="nil"/>
              <w:bottom w:val="nil"/>
              <w:right w:val="nil"/>
            </w:tcBorders>
            <w:noWrap/>
            <w:vAlign w:val="center"/>
          </w:tcPr>
          <w:p w:rsidR="00B85A91" w:rsidRPr="006819F1" w:rsidRDefault="00B85A91" w:rsidP="00E8182B">
            <w:pPr>
              <w:jc w:val="right"/>
              <w:rPr>
                <w:rFonts w:ascii="Arial" w:hAnsi="Arial" w:cs="Arial"/>
                <w:b/>
                <w:bCs/>
                <w:sz w:val="24"/>
                <w:szCs w:val="24"/>
              </w:rPr>
            </w:pPr>
            <w:r w:rsidRPr="006819F1">
              <w:rPr>
                <w:rFonts w:ascii="Arial" w:hAnsi="Arial" w:cs="Arial"/>
                <w:b/>
                <w:bCs/>
                <w:sz w:val="24"/>
                <w:szCs w:val="24"/>
              </w:rPr>
              <w:t xml:space="preserve">                                      </w:t>
            </w:r>
          </w:p>
        </w:tc>
      </w:tr>
      <w:tr w:rsidR="00B85A91" w:rsidRPr="006819F1" w:rsidTr="00472B09">
        <w:trPr>
          <w:trHeight w:val="945"/>
        </w:trPr>
        <w:tc>
          <w:tcPr>
            <w:tcW w:w="9654" w:type="dxa"/>
            <w:gridSpan w:val="13"/>
            <w:tcBorders>
              <w:top w:val="nil"/>
              <w:left w:val="nil"/>
              <w:bottom w:val="nil"/>
              <w:right w:val="nil"/>
            </w:tcBorders>
            <w:vAlign w:val="center"/>
          </w:tcPr>
          <w:p w:rsidR="00B85A91" w:rsidRPr="006819F1" w:rsidRDefault="00B85A91" w:rsidP="00E8182B">
            <w:pPr>
              <w:jc w:val="center"/>
              <w:rPr>
                <w:rFonts w:ascii="Arial" w:hAnsi="Arial" w:cs="Arial"/>
                <w:b/>
                <w:bCs/>
                <w:sz w:val="24"/>
                <w:szCs w:val="24"/>
              </w:rPr>
            </w:pPr>
            <w:r w:rsidRPr="006819F1">
              <w:rPr>
                <w:rFonts w:ascii="Arial" w:hAnsi="Arial" w:cs="Arial"/>
                <w:b/>
                <w:bCs/>
                <w:sz w:val="24"/>
                <w:szCs w:val="24"/>
              </w:rPr>
              <w:t xml:space="preserve">ВЕДОМСТВЕННАЯ СТРУКТУРА </w:t>
            </w:r>
            <w:r w:rsidRPr="006819F1">
              <w:rPr>
                <w:rFonts w:ascii="Arial" w:hAnsi="Arial" w:cs="Arial"/>
                <w:b/>
                <w:bCs/>
                <w:sz w:val="24"/>
                <w:szCs w:val="24"/>
              </w:rPr>
              <w:br/>
              <w:t>расходов городского бюджета на 2013 год</w:t>
            </w:r>
          </w:p>
        </w:tc>
      </w:tr>
      <w:tr w:rsidR="00B85A91" w:rsidRPr="006819F1" w:rsidTr="00472B09">
        <w:trPr>
          <w:trHeight w:val="255"/>
        </w:trPr>
        <w:tc>
          <w:tcPr>
            <w:tcW w:w="3417" w:type="dxa"/>
            <w:tcBorders>
              <w:top w:val="nil"/>
              <w:left w:val="nil"/>
              <w:bottom w:val="nil"/>
              <w:right w:val="nil"/>
            </w:tcBorders>
            <w:noWrap/>
            <w:vAlign w:val="center"/>
          </w:tcPr>
          <w:p w:rsidR="00B85A91" w:rsidRPr="006819F1" w:rsidRDefault="00B85A91" w:rsidP="00E8182B">
            <w:pPr>
              <w:rPr>
                <w:rFonts w:ascii="Arial" w:hAnsi="Arial" w:cs="Arial"/>
                <w:sz w:val="24"/>
                <w:szCs w:val="24"/>
              </w:rPr>
            </w:pPr>
          </w:p>
        </w:tc>
        <w:tc>
          <w:tcPr>
            <w:tcW w:w="840" w:type="dxa"/>
            <w:gridSpan w:val="2"/>
            <w:tcBorders>
              <w:top w:val="nil"/>
              <w:left w:val="nil"/>
              <w:bottom w:val="nil"/>
              <w:right w:val="nil"/>
            </w:tcBorders>
            <w:noWrap/>
            <w:vAlign w:val="center"/>
          </w:tcPr>
          <w:p w:rsidR="00B85A91" w:rsidRPr="006819F1" w:rsidRDefault="00B85A91" w:rsidP="00E8182B">
            <w:pPr>
              <w:rPr>
                <w:rFonts w:ascii="Arial" w:hAnsi="Arial" w:cs="Arial"/>
                <w:sz w:val="24"/>
                <w:szCs w:val="24"/>
              </w:rPr>
            </w:pPr>
          </w:p>
        </w:tc>
        <w:tc>
          <w:tcPr>
            <w:tcW w:w="880" w:type="dxa"/>
            <w:gridSpan w:val="2"/>
            <w:tcBorders>
              <w:top w:val="nil"/>
              <w:left w:val="nil"/>
              <w:bottom w:val="nil"/>
              <w:right w:val="nil"/>
            </w:tcBorders>
            <w:noWrap/>
            <w:vAlign w:val="center"/>
          </w:tcPr>
          <w:p w:rsidR="00B85A91" w:rsidRPr="006819F1" w:rsidRDefault="00B85A91" w:rsidP="00E8182B">
            <w:pPr>
              <w:rPr>
                <w:rFonts w:ascii="Arial" w:hAnsi="Arial" w:cs="Arial"/>
                <w:sz w:val="24"/>
                <w:szCs w:val="24"/>
              </w:rPr>
            </w:pPr>
          </w:p>
        </w:tc>
        <w:tc>
          <w:tcPr>
            <w:tcW w:w="960" w:type="dxa"/>
            <w:tcBorders>
              <w:top w:val="nil"/>
              <w:left w:val="nil"/>
              <w:bottom w:val="nil"/>
              <w:right w:val="nil"/>
            </w:tcBorders>
            <w:noWrap/>
            <w:vAlign w:val="center"/>
          </w:tcPr>
          <w:p w:rsidR="00B85A91" w:rsidRPr="006819F1" w:rsidRDefault="00B85A91" w:rsidP="00E8182B">
            <w:pPr>
              <w:rPr>
                <w:rFonts w:ascii="Arial" w:hAnsi="Arial" w:cs="Arial"/>
                <w:sz w:val="24"/>
                <w:szCs w:val="24"/>
              </w:rPr>
            </w:pPr>
          </w:p>
        </w:tc>
        <w:tc>
          <w:tcPr>
            <w:tcW w:w="863" w:type="dxa"/>
            <w:gridSpan w:val="2"/>
            <w:tcBorders>
              <w:top w:val="nil"/>
              <w:left w:val="nil"/>
              <w:bottom w:val="nil"/>
              <w:right w:val="nil"/>
            </w:tcBorders>
            <w:noWrap/>
            <w:vAlign w:val="center"/>
          </w:tcPr>
          <w:p w:rsidR="00B85A91" w:rsidRPr="006819F1" w:rsidRDefault="00B85A91" w:rsidP="00E8182B">
            <w:pPr>
              <w:rPr>
                <w:rFonts w:ascii="Arial" w:hAnsi="Arial" w:cs="Arial"/>
                <w:sz w:val="24"/>
                <w:szCs w:val="24"/>
              </w:rPr>
            </w:pPr>
          </w:p>
        </w:tc>
        <w:tc>
          <w:tcPr>
            <w:tcW w:w="1198" w:type="dxa"/>
            <w:gridSpan w:val="2"/>
            <w:tcBorders>
              <w:top w:val="nil"/>
              <w:left w:val="nil"/>
              <w:bottom w:val="nil"/>
              <w:right w:val="nil"/>
            </w:tcBorders>
            <w:noWrap/>
            <w:vAlign w:val="center"/>
          </w:tcPr>
          <w:p w:rsidR="00B85A91" w:rsidRPr="006819F1" w:rsidRDefault="00B85A91" w:rsidP="00E8182B">
            <w:pPr>
              <w:rPr>
                <w:rFonts w:ascii="Arial" w:hAnsi="Arial" w:cs="Arial"/>
                <w:sz w:val="24"/>
                <w:szCs w:val="24"/>
              </w:rPr>
            </w:pPr>
          </w:p>
        </w:tc>
        <w:tc>
          <w:tcPr>
            <w:tcW w:w="1496" w:type="dxa"/>
            <w:gridSpan w:val="3"/>
            <w:tcBorders>
              <w:top w:val="nil"/>
              <w:left w:val="nil"/>
              <w:bottom w:val="nil"/>
              <w:right w:val="nil"/>
            </w:tcBorders>
            <w:noWrap/>
            <w:vAlign w:val="center"/>
          </w:tcPr>
          <w:p w:rsidR="00B85A91" w:rsidRPr="006819F1" w:rsidRDefault="00B85A91" w:rsidP="00E8182B">
            <w:pPr>
              <w:rPr>
                <w:rFonts w:ascii="Arial" w:hAnsi="Arial" w:cs="Arial"/>
                <w:sz w:val="24"/>
                <w:szCs w:val="24"/>
              </w:rPr>
            </w:pPr>
          </w:p>
        </w:tc>
      </w:tr>
      <w:tr w:rsidR="00B85A91" w:rsidRPr="006819F1" w:rsidTr="00472B09">
        <w:trPr>
          <w:trHeight w:val="375"/>
        </w:trPr>
        <w:tc>
          <w:tcPr>
            <w:tcW w:w="3417" w:type="dxa"/>
            <w:vMerge w:val="restart"/>
            <w:tcBorders>
              <w:top w:val="single" w:sz="4" w:space="0" w:color="auto"/>
              <w:left w:val="single" w:sz="4" w:space="0" w:color="auto"/>
              <w:bottom w:val="single" w:sz="4" w:space="0" w:color="auto"/>
              <w:right w:val="single" w:sz="4" w:space="0" w:color="auto"/>
            </w:tcBorders>
            <w:vAlign w:val="center"/>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Наименование</w:t>
            </w:r>
          </w:p>
        </w:tc>
        <w:tc>
          <w:tcPr>
            <w:tcW w:w="4741" w:type="dxa"/>
            <w:gridSpan w:val="9"/>
            <w:tcBorders>
              <w:top w:val="single" w:sz="4" w:space="0" w:color="auto"/>
              <w:left w:val="nil"/>
              <w:bottom w:val="single" w:sz="4" w:space="0" w:color="auto"/>
              <w:right w:val="nil"/>
            </w:tcBorders>
            <w:vAlign w:val="center"/>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Код бюджетной классификации</w:t>
            </w:r>
          </w:p>
        </w:tc>
        <w:tc>
          <w:tcPr>
            <w:tcW w:w="1496" w:type="dxa"/>
            <w:gridSpan w:val="3"/>
            <w:vMerge w:val="restart"/>
            <w:tcBorders>
              <w:top w:val="single" w:sz="4" w:space="0" w:color="auto"/>
              <w:left w:val="single" w:sz="4" w:space="0" w:color="auto"/>
              <w:bottom w:val="single" w:sz="4" w:space="0" w:color="auto"/>
              <w:right w:val="single" w:sz="4" w:space="0" w:color="auto"/>
            </w:tcBorders>
            <w:vAlign w:val="center"/>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 xml:space="preserve">Всего </w:t>
            </w:r>
            <w:r w:rsidRPr="006819F1">
              <w:rPr>
                <w:rFonts w:ascii="Arial" w:hAnsi="Arial" w:cs="Arial"/>
                <w:b/>
                <w:bCs/>
                <w:color w:val="000000"/>
                <w:sz w:val="24"/>
                <w:szCs w:val="24"/>
              </w:rPr>
              <w:br/>
              <w:t>(тыс. руб.)</w:t>
            </w:r>
          </w:p>
        </w:tc>
      </w:tr>
      <w:tr w:rsidR="00B85A91" w:rsidRPr="006819F1" w:rsidTr="00472B09">
        <w:trPr>
          <w:trHeight w:val="1125"/>
        </w:trPr>
        <w:tc>
          <w:tcPr>
            <w:tcW w:w="3417" w:type="dxa"/>
            <w:vMerge/>
            <w:tcBorders>
              <w:top w:val="single" w:sz="4" w:space="0" w:color="auto"/>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b/>
                <w:bCs/>
                <w:color w:val="000000"/>
                <w:sz w:val="24"/>
                <w:szCs w:val="24"/>
              </w:rPr>
            </w:pPr>
          </w:p>
        </w:tc>
        <w:tc>
          <w:tcPr>
            <w:tcW w:w="840" w:type="dxa"/>
            <w:gridSpan w:val="2"/>
            <w:tcBorders>
              <w:top w:val="nil"/>
              <w:left w:val="nil"/>
              <w:bottom w:val="single" w:sz="4" w:space="0" w:color="auto"/>
              <w:right w:val="single" w:sz="4" w:space="0" w:color="auto"/>
            </w:tcBorders>
            <w:vAlign w:val="center"/>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Ве-дом-ство</w:t>
            </w:r>
          </w:p>
        </w:tc>
        <w:tc>
          <w:tcPr>
            <w:tcW w:w="880" w:type="dxa"/>
            <w:gridSpan w:val="2"/>
            <w:tcBorders>
              <w:top w:val="nil"/>
              <w:left w:val="nil"/>
              <w:bottom w:val="single" w:sz="4" w:space="0" w:color="auto"/>
              <w:right w:val="single" w:sz="4" w:space="0" w:color="auto"/>
            </w:tcBorders>
            <w:vAlign w:val="center"/>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Раз-дел</w:t>
            </w:r>
          </w:p>
        </w:tc>
        <w:tc>
          <w:tcPr>
            <w:tcW w:w="960" w:type="dxa"/>
            <w:tcBorders>
              <w:top w:val="nil"/>
              <w:left w:val="nil"/>
              <w:bottom w:val="single" w:sz="4" w:space="0" w:color="auto"/>
              <w:right w:val="single" w:sz="4" w:space="0" w:color="auto"/>
            </w:tcBorders>
            <w:vAlign w:val="center"/>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Под-раз-дел</w:t>
            </w:r>
          </w:p>
        </w:tc>
        <w:tc>
          <w:tcPr>
            <w:tcW w:w="1006" w:type="dxa"/>
            <w:gridSpan w:val="3"/>
            <w:tcBorders>
              <w:top w:val="nil"/>
              <w:left w:val="nil"/>
              <w:bottom w:val="single" w:sz="4" w:space="0" w:color="auto"/>
              <w:right w:val="single" w:sz="4" w:space="0" w:color="auto"/>
            </w:tcBorders>
            <w:vAlign w:val="center"/>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Целее</w:t>
            </w:r>
          </w:p>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вая статья рас</w:t>
            </w:r>
          </w:p>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ходов</w:t>
            </w:r>
          </w:p>
        </w:tc>
        <w:tc>
          <w:tcPr>
            <w:tcW w:w="1055" w:type="dxa"/>
            <w:tcBorders>
              <w:top w:val="nil"/>
              <w:left w:val="nil"/>
              <w:bottom w:val="single" w:sz="4" w:space="0" w:color="auto"/>
              <w:right w:val="single" w:sz="4" w:space="0" w:color="auto"/>
            </w:tcBorders>
            <w:vAlign w:val="center"/>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Вид расхода</w:t>
            </w:r>
          </w:p>
        </w:tc>
        <w:tc>
          <w:tcPr>
            <w:tcW w:w="1496" w:type="dxa"/>
            <w:gridSpan w:val="3"/>
            <w:vMerge/>
            <w:tcBorders>
              <w:top w:val="single" w:sz="4" w:space="0" w:color="auto"/>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b/>
                <w:bCs/>
                <w:color w:val="000000"/>
                <w:sz w:val="24"/>
                <w:szCs w:val="24"/>
              </w:rPr>
            </w:pPr>
          </w:p>
        </w:tc>
      </w:tr>
      <w:tr w:rsidR="00B85A91" w:rsidRPr="006819F1" w:rsidTr="00472B09">
        <w:trPr>
          <w:trHeight w:val="3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jc w:val="both"/>
              <w:rPr>
                <w:rFonts w:ascii="Arial" w:hAnsi="Arial" w:cs="Arial"/>
                <w:b/>
                <w:bCs/>
                <w:color w:val="000000"/>
                <w:sz w:val="24"/>
                <w:szCs w:val="24"/>
              </w:rPr>
            </w:pPr>
            <w:r w:rsidRPr="006819F1">
              <w:rPr>
                <w:rFonts w:ascii="Arial" w:hAnsi="Arial" w:cs="Arial"/>
                <w:b/>
                <w:bCs/>
                <w:color w:val="000000"/>
                <w:sz w:val="24"/>
                <w:szCs w:val="24"/>
              </w:rPr>
              <w:t>ВСЕГО РАСХОДОВ</w:t>
            </w:r>
          </w:p>
        </w:tc>
        <w:tc>
          <w:tcPr>
            <w:tcW w:w="840" w:type="dxa"/>
            <w:gridSpan w:val="2"/>
            <w:tcBorders>
              <w:top w:val="nil"/>
              <w:left w:val="nil"/>
              <w:bottom w:val="single" w:sz="4" w:space="0" w:color="auto"/>
              <w:right w:val="single" w:sz="4" w:space="0" w:color="auto"/>
            </w:tcBorders>
            <w:vAlign w:val="center"/>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 </w:t>
            </w:r>
          </w:p>
        </w:tc>
        <w:tc>
          <w:tcPr>
            <w:tcW w:w="880" w:type="dxa"/>
            <w:gridSpan w:val="2"/>
            <w:tcBorders>
              <w:top w:val="nil"/>
              <w:left w:val="nil"/>
              <w:bottom w:val="single" w:sz="4" w:space="0" w:color="auto"/>
              <w:right w:val="single" w:sz="4" w:space="0" w:color="auto"/>
            </w:tcBorders>
            <w:vAlign w:val="center"/>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 </w:t>
            </w:r>
          </w:p>
        </w:tc>
        <w:tc>
          <w:tcPr>
            <w:tcW w:w="960" w:type="dxa"/>
            <w:tcBorders>
              <w:top w:val="single" w:sz="4" w:space="0" w:color="auto"/>
              <w:left w:val="nil"/>
              <w:bottom w:val="single" w:sz="4" w:space="0" w:color="auto"/>
              <w:right w:val="single" w:sz="4" w:space="0" w:color="auto"/>
            </w:tcBorders>
            <w:vAlign w:val="center"/>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 </w:t>
            </w:r>
          </w:p>
        </w:tc>
        <w:tc>
          <w:tcPr>
            <w:tcW w:w="1006" w:type="dxa"/>
            <w:gridSpan w:val="3"/>
            <w:tcBorders>
              <w:top w:val="nil"/>
              <w:left w:val="nil"/>
              <w:bottom w:val="single" w:sz="4" w:space="0" w:color="auto"/>
              <w:right w:val="single" w:sz="4" w:space="0" w:color="auto"/>
            </w:tcBorders>
            <w:vAlign w:val="center"/>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 </w:t>
            </w:r>
          </w:p>
        </w:tc>
        <w:tc>
          <w:tcPr>
            <w:tcW w:w="1055" w:type="dxa"/>
            <w:tcBorders>
              <w:top w:val="nil"/>
              <w:left w:val="nil"/>
              <w:bottom w:val="single" w:sz="4" w:space="0" w:color="auto"/>
              <w:right w:val="single" w:sz="4" w:space="0" w:color="auto"/>
            </w:tcBorders>
            <w:vAlign w:val="center"/>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 </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b/>
                <w:bCs/>
                <w:color w:val="000000"/>
                <w:sz w:val="24"/>
                <w:szCs w:val="24"/>
              </w:rPr>
            </w:pPr>
            <w:r w:rsidRPr="006819F1">
              <w:rPr>
                <w:rFonts w:ascii="Arial" w:hAnsi="Arial" w:cs="Arial"/>
                <w:b/>
                <w:bCs/>
                <w:color w:val="000000"/>
                <w:sz w:val="24"/>
                <w:szCs w:val="24"/>
              </w:rPr>
              <w:t>5 755 020,6</w:t>
            </w:r>
          </w:p>
        </w:tc>
      </w:tr>
      <w:tr w:rsidR="00B85A91" w:rsidRPr="006819F1" w:rsidTr="00472B09">
        <w:trPr>
          <w:trHeight w:val="82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b/>
                <w:bCs/>
                <w:color w:val="000000"/>
                <w:sz w:val="24"/>
                <w:szCs w:val="24"/>
              </w:rPr>
            </w:pPr>
            <w:r w:rsidRPr="006819F1">
              <w:rPr>
                <w:rFonts w:ascii="Arial" w:hAnsi="Arial" w:cs="Arial"/>
                <w:b/>
                <w:bCs/>
                <w:color w:val="000000"/>
                <w:sz w:val="24"/>
                <w:szCs w:val="24"/>
              </w:rPr>
              <w:t>Администрация города Дзержинска Нижегородской области</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001</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00</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00</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000 00 00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b/>
                <w:bCs/>
                <w:color w:val="000000"/>
                <w:sz w:val="24"/>
                <w:szCs w:val="24"/>
              </w:rPr>
            </w:pPr>
            <w:r w:rsidRPr="006819F1">
              <w:rPr>
                <w:rFonts w:ascii="Arial" w:hAnsi="Arial" w:cs="Arial"/>
                <w:b/>
                <w:bCs/>
                <w:color w:val="000000"/>
                <w:sz w:val="24"/>
                <w:szCs w:val="24"/>
              </w:rPr>
              <w:t>5 721 012,6</w:t>
            </w:r>
          </w:p>
        </w:tc>
      </w:tr>
      <w:tr w:rsidR="00B85A91" w:rsidRPr="006819F1" w:rsidTr="00472B09">
        <w:trPr>
          <w:trHeight w:val="3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b/>
                <w:bCs/>
                <w:color w:val="000000"/>
                <w:sz w:val="24"/>
                <w:szCs w:val="24"/>
              </w:rPr>
            </w:pPr>
            <w:r w:rsidRPr="006819F1">
              <w:rPr>
                <w:rFonts w:ascii="Arial" w:hAnsi="Arial" w:cs="Arial"/>
                <w:b/>
                <w:bCs/>
                <w:color w:val="000000"/>
                <w:sz w:val="24"/>
                <w:szCs w:val="24"/>
              </w:rPr>
              <w:t>Общегосударственные вопросы</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01</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00</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000 00 00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b/>
                <w:bCs/>
                <w:color w:val="000000"/>
                <w:sz w:val="24"/>
                <w:szCs w:val="24"/>
              </w:rPr>
            </w:pPr>
            <w:r w:rsidRPr="006819F1">
              <w:rPr>
                <w:rFonts w:ascii="Arial" w:hAnsi="Arial" w:cs="Arial"/>
                <w:b/>
                <w:bCs/>
                <w:color w:val="000000"/>
                <w:sz w:val="24"/>
                <w:szCs w:val="24"/>
              </w:rPr>
              <w:t>297 262,7</w:t>
            </w:r>
          </w:p>
        </w:tc>
      </w:tr>
      <w:tr w:rsidR="00B85A91" w:rsidRPr="006819F1" w:rsidTr="00472B09">
        <w:trPr>
          <w:trHeight w:val="238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b/>
                <w:bCs/>
                <w:color w:val="000000"/>
                <w:sz w:val="24"/>
                <w:szCs w:val="24"/>
              </w:rPr>
            </w:pPr>
            <w:r w:rsidRPr="006819F1">
              <w:rPr>
                <w:rFonts w:ascii="Arial" w:hAnsi="Arial" w:cs="Arial"/>
                <w:b/>
                <w:bCs/>
                <w:color w:val="000000"/>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01</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04</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000 00 00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b/>
                <w:bCs/>
                <w:color w:val="000000"/>
                <w:sz w:val="24"/>
                <w:szCs w:val="24"/>
              </w:rPr>
            </w:pPr>
            <w:r w:rsidRPr="006819F1">
              <w:rPr>
                <w:rFonts w:ascii="Arial" w:hAnsi="Arial" w:cs="Arial"/>
                <w:b/>
                <w:bCs/>
                <w:color w:val="000000"/>
                <w:sz w:val="24"/>
                <w:szCs w:val="24"/>
              </w:rPr>
              <w:t>190 195,5</w:t>
            </w:r>
          </w:p>
        </w:tc>
      </w:tr>
      <w:tr w:rsidR="00B85A91" w:rsidRPr="006819F1" w:rsidTr="00472B09">
        <w:trPr>
          <w:trHeight w:val="18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04</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002 00 00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190 195,5</w:t>
            </w:r>
          </w:p>
        </w:tc>
      </w:tr>
      <w:tr w:rsidR="00B85A91" w:rsidRPr="006819F1" w:rsidTr="00472B09">
        <w:trPr>
          <w:trHeight w:val="3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Центральный аппарат</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04</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002 04 00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188 942,5</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Расходы на содержание аппарата за счет средств городского бюджета</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04</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002 04 01</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181 360,3</w:t>
            </w:r>
          </w:p>
        </w:tc>
      </w:tr>
      <w:tr w:rsidR="00B85A91" w:rsidRPr="006819F1" w:rsidTr="00472B09">
        <w:trPr>
          <w:trHeight w:val="234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Расходы на выплаты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04</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002 04 01</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173 079,5</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Расходы на выплаты персоналу государственных органов</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04</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002 04 01</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120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173 079,5</w:t>
            </w:r>
          </w:p>
        </w:tc>
      </w:tr>
      <w:tr w:rsidR="00B85A91" w:rsidRPr="006819F1" w:rsidTr="00472B09">
        <w:trPr>
          <w:trHeight w:val="4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Фонд оплаты труда и страховые взносы</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04</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002 04 01</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121</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173 052,5</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Иные выплаты персоналу, за исключением фонда оплаты труда</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04</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002 04 01</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122</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27,0</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Закупка товаров, работ и услуг для государственных нужд</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04</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002 04 01</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200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8 259,8</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Иные закупки товаров, работ и услуг для государственных нужд</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04</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002 04 01</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240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8 259,8</w:t>
            </w:r>
          </w:p>
        </w:tc>
      </w:tr>
      <w:tr w:rsidR="00B85A91" w:rsidRPr="006819F1" w:rsidTr="00472B09">
        <w:trPr>
          <w:trHeight w:val="112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Закупка товаров, работ, услуг в сфере информационно-коммуникационных технологий</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04</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002 04 01</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242</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2 614,2</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Прочая закупка товаров, работ и услуг для государственных нужд</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04</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002 04 01</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244</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5 645,6</w:t>
            </w:r>
          </w:p>
        </w:tc>
      </w:tr>
      <w:tr w:rsidR="00B85A91" w:rsidRPr="006819F1" w:rsidTr="00472B09">
        <w:trPr>
          <w:trHeight w:val="3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Иные бюджетные ассигнования</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04</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002 04 01</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800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21,0</w:t>
            </w:r>
          </w:p>
        </w:tc>
      </w:tr>
      <w:tr w:rsidR="00B85A91" w:rsidRPr="006819F1" w:rsidTr="00472B09">
        <w:trPr>
          <w:trHeight w:val="111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Уплата налогов, сборов и иных обязательных платежей в бюджетную систему Российской Федерации</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04</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002 04 01</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850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21,0</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Уплата прочих налогов, сборов и иных обязательных платежей</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04</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002 04 01</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852</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21,0</w:t>
            </w:r>
          </w:p>
        </w:tc>
      </w:tr>
      <w:tr w:rsidR="00B85A91" w:rsidRPr="006819F1" w:rsidTr="00472B09">
        <w:trPr>
          <w:trHeight w:val="55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Расходы на содержание аппарата за счет субвенции на осуществление отдельных государственных полномочий по организационно-техническому и информационно-методическому сопровождению  аттестации педагогических   работников муниципальных образовательных учреждений  с целью подтверждения их  соответствия  занимаемой должности и установления  соответствия уровня квалификации требованиям, предъявляемым к первой  квалификационной категории</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04</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002 04 02</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1 656,3</w:t>
            </w:r>
          </w:p>
        </w:tc>
      </w:tr>
      <w:tr w:rsidR="00B85A91" w:rsidRPr="006819F1" w:rsidTr="00472B09">
        <w:trPr>
          <w:trHeight w:val="231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Расходы на выплаты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04</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002 04 02</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1 214,3</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Расходы на выплаты персоналу государственных органов</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04</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002 04 02</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120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1 214,3</w:t>
            </w:r>
          </w:p>
        </w:tc>
      </w:tr>
      <w:tr w:rsidR="00B85A91" w:rsidRPr="006819F1" w:rsidTr="00472B09">
        <w:trPr>
          <w:trHeight w:val="3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Фонд оплаты труда и страховые взносы</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04</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002 04 02</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121</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1 214,3</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Закупка товаров, работ и услуг для государственных нужд</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04</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002 04 02</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200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442,0</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Иные закупки товаров, работ и услуг для государственных нужд</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04</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002 04 02</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240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442,0</w:t>
            </w:r>
          </w:p>
        </w:tc>
      </w:tr>
      <w:tr w:rsidR="00B85A91" w:rsidRPr="006819F1" w:rsidTr="00472B09">
        <w:trPr>
          <w:trHeight w:val="112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Закупка товаров, работ, услуг в сфере информационно-коммуникационных технологий</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04</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002 04 02</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242</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44,0</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Прочая закупка товаров, работ и услуг для государственных нужд</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04</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002 04 02</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244</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398,0</w:t>
            </w:r>
          </w:p>
        </w:tc>
      </w:tr>
      <w:tr w:rsidR="00B85A91" w:rsidRPr="006819F1" w:rsidTr="00472B09">
        <w:trPr>
          <w:trHeight w:val="234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Расходы на содержание аппарата за счет субвенции на 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 граждан</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04</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002 04 03</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4 445,3</w:t>
            </w:r>
          </w:p>
        </w:tc>
      </w:tr>
      <w:tr w:rsidR="00B85A91" w:rsidRPr="006819F1" w:rsidTr="00472B09">
        <w:trPr>
          <w:trHeight w:val="232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Расходы на выплаты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04</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002 04 03</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4 341,5</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Расходы на выплаты персоналу государственных органов</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04</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002 04 03</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120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4 341,5</w:t>
            </w:r>
          </w:p>
        </w:tc>
      </w:tr>
      <w:tr w:rsidR="00B85A91" w:rsidRPr="006819F1" w:rsidTr="00472B09">
        <w:trPr>
          <w:trHeight w:val="4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Фонд оплаты труда и страховые взносы</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04</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002 04 03</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121</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4 340,3</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Иные выплаты персоналу, за исключением фонда оплаты труда</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04</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002 04 03</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122</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1,2</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Закупка товаров, работ и услуг для государственных нужд</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04</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002 04 03</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200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103,8</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Иные закупки товаров, работ и услуг для государственных нужд</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04</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002 04 03</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240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103,8</w:t>
            </w:r>
          </w:p>
        </w:tc>
      </w:tr>
      <w:tr w:rsidR="00B85A91" w:rsidRPr="006819F1" w:rsidTr="00472B09">
        <w:trPr>
          <w:trHeight w:val="112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Закупка товаров, работ, услуг в сфере информационно-коммуникационных технологий</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04</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002 04 03</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242</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35,4</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Прочая закупка товаров, работ и услуг для государственных нужд</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04</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002 04 03</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244</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68,4</w:t>
            </w:r>
          </w:p>
        </w:tc>
      </w:tr>
      <w:tr w:rsidR="00B85A91" w:rsidRPr="006819F1" w:rsidTr="00472B09">
        <w:trPr>
          <w:trHeight w:val="241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Расходы на содержание аппарата за счет субвенции на осуществление государственных полномочий по созданию и организации деятельности муниципальных комиссий по делам несовершеннолетних и защите их прав</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04</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002 04 05</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1 480,6</w:t>
            </w:r>
          </w:p>
        </w:tc>
      </w:tr>
      <w:tr w:rsidR="00B85A91" w:rsidRPr="006819F1" w:rsidTr="00472B09">
        <w:trPr>
          <w:trHeight w:val="232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Расходы на выплаты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04</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002 04 05</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1 403,2</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Расходы на выплаты персоналу государственных органов</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04</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002 04 05</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120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1 403,2</w:t>
            </w:r>
          </w:p>
        </w:tc>
      </w:tr>
      <w:tr w:rsidR="00B85A91" w:rsidRPr="006819F1" w:rsidTr="00472B09">
        <w:trPr>
          <w:trHeight w:val="43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Фонд оплаты труда и страховые взносы</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04</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002 04 05</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121</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1 403,2</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Закупка товаров, работ и услуг для государственных нужд</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04</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002 04 05</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200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77,4</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Иные закупки товаров, работ и услуг для государственных нужд</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04</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002 04 05</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240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77,4</w:t>
            </w:r>
          </w:p>
        </w:tc>
      </w:tr>
      <w:tr w:rsidR="00B85A91" w:rsidRPr="006819F1" w:rsidTr="00472B09">
        <w:trPr>
          <w:trHeight w:val="112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Закупка товаров, работ, услуг в сфере информационно-коммуникационных технологий</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04</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002 04 05</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242</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29,9</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Прочая закупка товаров, работ и услуг для государственных нужд</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04</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002 04 05</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244</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47,5</w:t>
            </w:r>
          </w:p>
        </w:tc>
      </w:tr>
      <w:tr w:rsidR="00B85A91" w:rsidRPr="006819F1" w:rsidTr="00472B09">
        <w:trPr>
          <w:trHeight w:val="126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Глава местной администрации (исполнительно-распорядительного органа муниципального образования)</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04</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002 08 00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1 253,0</w:t>
            </w:r>
          </w:p>
        </w:tc>
      </w:tr>
      <w:tr w:rsidR="00B85A91" w:rsidRPr="006819F1" w:rsidTr="00472B09">
        <w:trPr>
          <w:trHeight w:val="237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Расходы на выплаты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04</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002 08 00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1 253,0</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Расходы на выплаты персоналу государственных органов</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04</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002 08 00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120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1 253,0</w:t>
            </w:r>
          </w:p>
        </w:tc>
      </w:tr>
      <w:tr w:rsidR="00B85A91" w:rsidRPr="006819F1" w:rsidTr="00472B09">
        <w:trPr>
          <w:trHeight w:val="40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Фонд оплаты труда и страховые взносы</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04</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002 08 00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121</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1 253,0</w:t>
            </w:r>
          </w:p>
        </w:tc>
      </w:tr>
      <w:tr w:rsidR="00B85A91" w:rsidRPr="006819F1" w:rsidTr="00472B09">
        <w:trPr>
          <w:trHeight w:val="3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b/>
                <w:bCs/>
                <w:color w:val="000000"/>
                <w:sz w:val="24"/>
                <w:szCs w:val="24"/>
              </w:rPr>
            </w:pPr>
            <w:r w:rsidRPr="006819F1">
              <w:rPr>
                <w:rFonts w:ascii="Arial" w:hAnsi="Arial" w:cs="Arial"/>
                <w:b/>
                <w:bCs/>
                <w:color w:val="000000"/>
                <w:sz w:val="24"/>
                <w:szCs w:val="24"/>
              </w:rPr>
              <w:t>Судебная система</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01</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05</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000 00 00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b/>
                <w:bCs/>
                <w:color w:val="000000"/>
                <w:sz w:val="24"/>
                <w:szCs w:val="24"/>
              </w:rPr>
            </w:pPr>
            <w:r w:rsidRPr="006819F1">
              <w:rPr>
                <w:rFonts w:ascii="Arial" w:hAnsi="Arial" w:cs="Arial"/>
                <w:b/>
                <w:bCs/>
                <w:color w:val="000000"/>
                <w:sz w:val="24"/>
                <w:szCs w:val="24"/>
              </w:rPr>
              <w:t>7,9</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Руководство и управление в сфере установленных функций</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05</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001 00 00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7,9</w:t>
            </w:r>
          </w:p>
        </w:tc>
      </w:tr>
      <w:tr w:rsidR="00B85A91" w:rsidRPr="006819F1" w:rsidTr="00472B09">
        <w:trPr>
          <w:trHeight w:val="15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Составление (изменение) списков кандидатов в присяжные заседатели федеральных судов общей юрисдикции в Российской Федерации</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05</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001 40 00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7,9</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Закупка товаров, работ и услуг для государственных нужд</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05</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001 40 00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200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7,9</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Иные закупки товаров, работ и услуг для государственных нужд</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05</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001 40 00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240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7,9</w:t>
            </w:r>
          </w:p>
        </w:tc>
      </w:tr>
      <w:tr w:rsidR="00B85A91" w:rsidRPr="006819F1" w:rsidTr="00472B09">
        <w:trPr>
          <w:trHeight w:val="112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Закупка товаров, работ, услуг в сфере информационно-коммуникационных технологий</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05</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001 40 00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242</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0,8</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Прочая закупка товаров, работ и услуг для государственных нужд</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05</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001 40 00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244</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7,1</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b/>
                <w:bCs/>
                <w:color w:val="000000"/>
                <w:sz w:val="24"/>
                <w:szCs w:val="24"/>
              </w:rPr>
            </w:pPr>
            <w:r w:rsidRPr="006819F1">
              <w:rPr>
                <w:rFonts w:ascii="Arial" w:hAnsi="Arial" w:cs="Arial"/>
                <w:b/>
                <w:bCs/>
                <w:color w:val="000000"/>
                <w:sz w:val="24"/>
                <w:szCs w:val="24"/>
              </w:rPr>
              <w:t>Обеспечение проведения выборов и референдумов</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01</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07</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000 00 00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b/>
                <w:bCs/>
                <w:color w:val="000000"/>
                <w:sz w:val="24"/>
                <w:szCs w:val="24"/>
              </w:rPr>
            </w:pPr>
            <w:r w:rsidRPr="006819F1">
              <w:rPr>
                <w:rFonts w:ascii="Arial" w:hAnsi="Arial" w:cs="Arial"/>
                <w:b/>
                <w:bCs/>
                <w:color w:val="000000"/>
                <w:sz w:val="24"/>
                <w:szCs w:val="24"/>
              </w:rPr>
              <w:t>1 664,0</w:t>
            </w:r>
          </w:p>
        </w:tc>
      </w:tr>
      <w:tr w:rsidR="00B85A91" w:rsidRPr="006819F1" w:rsidTr="00472B09">
        <w:trPr>
          <w:trHeight w:val="4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Проведение выборов и референдумов</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020 00 00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1 664,0</w:t>
            </w:r>
          </w:p>
        </w:tc>
      </w:tr>
      <w:tr w:rsidR="00B85A91" w:rsidRPr="006819F1" w:rsidTr="00472B09">
        <w:trPr>
          <w:trHeight w:val="126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Проведение выборов в представительные органы муниципального образования и главы муниципального образования</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020 00 02</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1 664,0</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Закупка товаров, работ и услуг для государственных нужд</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020 00 02</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200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1 664,0</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Иные закупки товаров, работ и услуг для государственных нужд</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020 00 02</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240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1 664,0</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Прочая закупка товаров, работ и услуг для государственных нужд</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020 00 02</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244</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1 664,0</w:t>
            </w:r>
          </w:p>
        </w:tc>
      </w:tr>
      <w:tr w:rsidR="00B85A91" w:rsidRPr="006819F1" w:rsidTr="00472B09">
        <w:trPr>
          <w:trHeight w:val="3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b/>
                <w:bCs/>
                <w:color w:val="000000"/>
                <w:sz w:val="24"/>
                <w:szCs w:val="24"/>
              </w:rPr>
            </w:pPr>
            <w:r w:rsidRPr="006819F1">
              <w:rPr>
                <w:rFonts w:ascii="Arial" w:hAnsi="Arial" w:cs="Arial"/>
                <w:b/>
                <w:bCs/>
                <w:color w:val="000000"/>
                <w:sz w:val="24"/>
                <w:szCs w:val="24"/>
              </w:rPr>
              <w:t>Резервные фонды</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01</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11</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000 00 00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b/>
                <w:bCs/>
                <w:color w:val="000000"/>
                <w:sz w:val="24"/>
                <w:szCs w:val="24"/>
              </w:rPr>
            </w:pPr>
            <w:r w:rsidRPr="006819F1">
              <w:rPr>
                <w:rFonts w:ascii="Arial" w:hAnsi="Arial" w:cs="Arial"/>
                <w:b/>
                <w:bCs/>
                <w:color w:val="000000"/>
                <w:sz w:val="24"/>
                <w:szCs w:val="24"/>
              </w:rPr>
              <w:t>5 905,9</w:t>
            </w:r>
          </w:p>
        </w:tc>
      </w:tr>
      <w:tr w:rsidR="00B85A91" w:rsidRPr="006819F1" w:rsidTr="00472B09">
        <w:trPr>
          <w:trHeight w:val="3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Резервные фонды</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11</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070 00 00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5 905,9</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Резервные фонды местных администраций</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11</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070 05 00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5 905,9</w:t>
            </w:r>
          </w:p>
        </w:tc>
      </w:tr>
      <w:tr w:rsidR="00B85A91" w:rsidRPr="006819F1" w:rsidTr="00472B09">
        <w:trPr>
          <w:trHeight w:val="3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Иные бюджетные ассигнования</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11</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070 05 00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800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5 905,9</w:t>
            </w:r>
          </w:p>
        </w:tc>
      </w:tr>
      <w:tr w:rsidR="00B85A91" w:rsidRPr="006819F1" w:rsidTr="00472B09">
        <w:trPr>
          <w:trHeight w:val="3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Резервные средства</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11</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070 05 00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870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5 905,9</w:t>
            </w:r>
          </w:p>
        </w:tc>
      </w:tr>
      <w:tr w:rsidR="00B85A91" w:rsidRPr="006819F1" w:rsidTr="00472B09">
        <w:trPr>
          <w:trHeight w:val="46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b/>
                <w:bCs/>
                <w:color w:val="000000"/>
                <w:sz w:val="24"/>
                <w:szCs w:val="24"/>
              </w:rPr>
            </w:pPr>
            <w:r w:rsidRPr="006819F1">
              <w:rPr>
                <w:rFonts w:ascii="Arial" w:hAnsi="Arial" w:cs="Arial"/>
                <w:b/>
                <w:bCs/>
                <w:color w:val="000000"/>
                <w:sz w:val="24"/>
                <w:szCs w:val="24"/>
              </w:rPr>
              <w:t>Другие общегосударственные вопросы</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01</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13</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000 00 00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b/>
                <w:bCs/>
                <w:color w:val="000000"/>
                <w:sz w:val="24"/>
                <w:szCs w:val="24"/>
              </w:rPr>
            </w:pPr>
            <w:r w:rsidRPr="006819F1">
              <w:rPr>
                <w:rFonts w:ascii="Arial" w:hAnsi="Arial" w:cs="Arial"/>
                <w:b/>
                <w:bCs/>
                <w:color w:val="000000"/>
                <w:sz w:val="24"/>
                <w:szCs w:val="24"/>
              </w:rPr>
              <w:t>99 489,4</w:t>
            </w:r>
          </w:p>
        </w:tc>
      </w:tr>
      <w:tr w:rsidR="00B85A91" w:rsidRPr="006819F1" w:rsidTr="00472B09">
        <w:trPr>
          <w:trHeight w:val="18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13</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002 00 00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64 591,2</w:t>
            </w:r>
          </w:p>
        </w:tc>
      </w:tr>
      <w:tr w:rsidR="00B85A91" w:rsidRPr="006819F1" w:rsidTr="00472B09">
        <w:trPr>
          <w:trHeight w:val="112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Обеспечение приватизации и проведение предпродажной подготовки объектов приватизации</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13</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002 29 00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15 904,6</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Закупка товаров, работ и услуг для государственных нужд</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13</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002 29 00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200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9 732,2</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Иные закупки товаров, работ и услуг для государственных нужд</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13</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002 29 00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240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9 732,2</w:t>
            </w:r>
          </w:p>
        </w:tc>
      </w:tr>
      <w:tr w:rsidR="00B85A91" w:rsidRPr="006819F1" w:rsidTr="00472B09">
        <w:trPr>
          <w:trHeight w:val="112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Закупка товаров, работ, услуг в целях капитального ремонта государственного имущества</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13</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002 29 00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243</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193,9</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Прочая закупка товаров, работ и услуг для государственных нужд</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13</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002 29 00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244</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9 538,3</w:t>
            </w:r>
          </w:p>
        </w:tc>
      </w:tr>
      <w:tr w:rsidR="00B85A91" w:rsidRPr="006819F1" w:rsidTr="00472B09">
        <w:trPr>
          <w:trHeight w:val="3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Иные бюджетные ассигнования</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13</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002 29 00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800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6 172,4</w:t>
            </w:r>
          </w:p>
        </w:tc>
      </w:tr>
      <w:tr w:rsidR="00B85A91" w:rsidRPr="006819F1" w:rsidTr="00472B09">
        <w:trPr>
          <w:trHeight w:val="124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Уплата налогов, сборов и иных обязательных платежей в бюджетную систему Российской Федерации</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13</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002 29 00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850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6 172,4</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Уплата прочих налогов, сборов и иных обязательных платежей</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13</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002 29 00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852</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6 172,4</w:t>
            </w:r>
          </w:p>
        </w:tc>
      </w:tr>
      <w:tr w:rsidR="00B85A91" w:rsidRPr="006819F1" w:rsidTr="00472B09">
        <w:trPr>
          <w:trHeight w:val="82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Обеспечение деятельности  (оказание услуг) подведомственных учреждений</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13</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002 99 00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48 686,6</w:t>
            </w:r>
          </w:p>
        </w:tc>
      </w:tr>
      <w:tr w:rsidR="00B85A91" w:rsidRPr="006819F1" w:rsidTr="00472B09">
        <w:trPr>
          <w:trHeight w:val="232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Расходы на выплаты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13</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002 99 00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22 882,2</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Расходы на выплаты персоналу казенных учреждений</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13</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002 99 00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110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22 882,2</w:t>
            </w:r>
          </w:p>
        </w:tc>
      </w:tr>
      <w:tr w:rsidR="00B85A91" w:rsidRPr="006819F1" w:rsidTr="00472B09">
        <w:trPr>
          <w:trHeight w:val="40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Фонд оплаты труда и страховые взносы</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13</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002 99 00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111</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22 882,2</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Закупка товаров, работ и услуг для государственных нужд</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13</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002 99 00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200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19 282,6</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Иные закупки товаров, работ и услуг для государственных нужд</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13</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002 99 00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240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19 282,6</w:t>
            </w:r>
          </w:p>
        </w:tc>
      </w:tr>
      <w:tr w:rsidR="00B85A91" w:rsidRPr="006819F1" w:rsidTr="00472B09">
        <w:trPr>
          <w:trHeight w:val="112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Закупка товаров, работ, услуг в сфере информационно-коммуникационных технологий</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13</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002 99 00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242</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3 185,8</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Прочая закупка товаров, работ и услуг для государственных нужд</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13</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002 99 00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244</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16 096,8</w:t>
            </w:r>
          </w:p>
        </w:tc>
      </w:tr>
      <w:tr w:rsidR="00B85A91" w:rsidRPr="006819F1" w:rsidTr="00472B09">
        <w:trPr>
          <w:trHeight w:val="120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13</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002 99 00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600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6 054,6</w:t>
            </w:r>
          </w:p>
        </w:tc>
      </w:tr>
      <w:tr w:rsidR="00B85A91" w:rsidRPr="006819F1" w:rsidTr="00472B09">
        <w:trPr>
          <w:trHeight w:val="3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Субсидии бюджетным учреждениям</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13</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002 99 00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610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6 054,6</w:t>
            </w:r>
          </w:p>
        </w:tc>
      </w:tr>
      <w:tr w:rsidR="00B85A91" w:rsidRPr="006819F1" w:rsidTr="00472B09">
        <w:trPr>
          <w:trHeight w:val="18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Субсидии бюджетным учреждениям на финансовое обеспечение государственного задания на оказание государственных услуг (выполнение работ)</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13</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002 99 00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611</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5 802,1</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Субсидии бюджетным учреждениям на иные цели</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13</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002 99 00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612</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252,5</w:t>
            </w:r>
          </w:p>
        </w:tc>
      </w:tr>
      <w:tr w:rsidR="00B85A91" w:rsidRPr="006819F1" w:rsidTr="00472B09">
        <w:trPr>
          <w:trHeight w:val="3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Иные бюджетные ассигнования</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13</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002 99 00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800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467,2</w:t>
            </w:r>
          </w:p>
        </w:tc>
      </w:tr>
      <w:tr w:rsidR="00B85A91" w:rsidRPr="006819F1" w:rsidTr="00472B09">
        <w:trPr>
          <w:trHeight w:val="121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Уплата налогов, сборов и иных обязательных платежей в бюджетную систему Российской Федерации</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13</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002 99 00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850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467,2</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Уплата налога на имущество организаций и земельного налога</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13</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002 99 00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851</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292,1</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Уплата прочих налогов, сборов и иных обязательных платежей</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13</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002 99 00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852</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175,1</w:t>
            </w:r>
          </w:p>
        </w:tc>
      </w:tr>
      <w:tr w:rsidR="00B85A91" w:rsidRPr="006819F1" w:rsidTr="00472B09">
        <w:trPr>
          <w:trHeight w:val="112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Реализация государственных функций, связанных с общегосударственным управлением</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13</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092 00 00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33 653,7</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Выполнение других обязательств государства</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13</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092 03 00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33 653,7</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Прочие выплаты по обязательствам государства</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13</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092 03 05</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33 653,7</w:t>
            </w:r>
          </w:p>
        </w:tc>
      </w:tr>
      <w:tr w:rsidR="00B85A91" w:rsidRPr="006819F1" w:rsidTr="00472B09">
        <w:trPr>
          <w:trHeight w:val="232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Расходы на выплаты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13</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092 03 05</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30,0</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Расходы на выплаты персоналу государственных органов</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13</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092 03 05</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120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30,0</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Иные выплаты персоналу, за исключением фонда оплаты труда</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13</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092 03 05</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122</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30,0</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Закупка товаров, работ и услуг для государственных нужд</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13</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092 03 05</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200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4 138,0</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Иные закупки товаров, работ и услуг для государственных нужд</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13</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092 03 05</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240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4 138,0</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Прочая закупка товаров, работ и услуг для государственных нужд</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13</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092 03 05</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244</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4 138,0</w:t>
            </w:r>
          </w:p>
        </w:tc>
      </w:tr>
      <w:tr w:rsidR="00B85A91" w:rsidRPr="006819F1" w:rsidTr="00472B09">
        <w:trPr>
          <w:trHeight w:val="3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Иные бюджетные ассигнования</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13</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092 03 05</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800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29 485,7</w:t>
            </w:r>
          </w:p>
        </w:tc>
      </w:tr>
      <w:tr w:rsidR="00B85A91" w:rsidRPr="006819F1" w:rsidTr="00472B09">
        <w:trPr>
          <w:trHeight w:val="3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Исполнение судебных актов</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13</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092 03 05</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830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8 447,4</w:t>
            </w:r>
          </w:p>
        </w:tc>
      </w:tr>
      <w:tr w:rsidR="00B85A91" w:rsidRPr="006819F1" w:rsidTr="00472B09">
        <w:trPr>
          <w:trHeight w:val="312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Исполнение судебных актов Российской Федерации и мировых соглашений по возмещению вреда, причиненного в результате незаконных действий (бездействия) органов местного самоуправления, либо должностных лиц этих органов, а также в результате деятельности казенных учреждений</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13</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092 03 05</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831</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8 447,4</w:t>
            </w:r>
          </w:p>
        </w:tc>
      </w:tr>
      <w:tr w:rsidR="00B85A91" w:rsidRPr="006819F1" w:rsidTr="00472B09">
        <w:trPr>
          <w:trHeight w:val="3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Специальные расходы</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13</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092 03 05</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880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21 038,3</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Иные безвозмездные и безвозвратные перечисления</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13</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520 00 00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44,5</w:t>
            </w:r>
          </w:p>
        </w:tc>
      </w:tr>
      <w:tr w:rsidR="00B85A91" w:rsidRPr="006819F1" w:rsidTr="00472B09">
        <w:trPr>
          <w:trHeight w:val="112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Субсидии на повышение заработной платы отдельным категориям работников бюджетной сферы</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13</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520 55 00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44,5</w:t>
            </w:r>
          </w:p>
        </w:tc>
      </w:tr>
      <w:tr w:rsidR="00B85A91" w:rsidRPr="006819F1" w:rsidTr="00472B09">
        <w:trPr>
          <w:trHeight w:val="114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13</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520 55 00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600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44,5</w:t>
            </w:r>
          </w:p>
        </w:tc>
      </w:tr>
      <w:tr w:rsidR="00B85A91" w:rsidRPr="006819F1" w:rsidTr="00472B09">
        <w:trPr>
          <w:trHeight w:val="3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Субсидии бюджетным учреждениям</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13</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520 55 00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610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44,5</w:t>
            </w:r>
          </w:p>
        </w:tc>
      </w:tr>
      <w:tr w:rsidR="00B85A91" w:rsidRPr="006819F1" w:rsidTr="00472B09">
        <w:trPr>
          <w:trHeight w:val="18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Субсидии бюджетным учреждениям на финансовое обеспечение государственного задания на оказание государственных услуг (выполнение работ)</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13</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520 55 00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611</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44,5</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Целевые программы муниципальных образований</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13</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795 00 00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1 200,0</w:t>
            </w:r>
          </w:p>
        </w:tc>
      </w:tr>
      <w:tr w:rsidR="00B85A91" w:rsidRPr="006819F1" w:rsidTr="00472B09">
        <w:trPr>
          <w:trHeight w:val="150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Долгосрочная муниципальная целевая программа "Патриотическое воспитание жителей города Дзержинска" на 2011-2013 годы</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13</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795 06 02</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1 200,0</w:t>
            </w:r>
          </w:p>
        </w:tc>
      </w:tr>
      <w:tr w:rsidR="00B85A91" w:rsidRPr="006819F1" w:rsidTr="00472B09">
        <w:trPr>
          <w:trHeight w:val="123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13</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795 06 02</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600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1 200,0</w:t>
            </w:r>
          </w:p>
        </w:tc>
      </w:tr>
      <w:tr w:rsidR="00B85A91" w:rsidRPr="006819F1" w:rsidTr="00472B09">
        <w:trPr>
          <w:trHeight w:val="112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Субсидии некоммерческим организациям (за исключением государственных учреждений)</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13</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795 06 02</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630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1 200,0</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b/>
                <w:bCs/>
                <w:color w:val="000000"/>
                <w:sz w:val="24"/>
                <w:szCs w:val="24"/>
              </w:rPr>
            </w:pPr>
            <w:r w:rsidRPr="006819F1">
              <w:rPr>
                <w:rFonts w:ascii="Arial" w:hAnsi="Arial" w:cs="Arial"/>
                <w:b/>
                <w:bCs/>
                <w:color w:val="000000"/>
                <w:sz w:val="24"/>
                <w:szCs w:val="24"/>
              </w:rPr>
              <w:t>Национальная безопасность и правоохранительная деятельность</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03</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00</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000 00 00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b/>
                <w:bCs/>
                <w:color w:val="000000"/>
                <w:sz w:val="24"/>
                <w:szCs w:val="24"/>
              </w:rPr>
            </w:pPr>
            <w:r w:rsidRPr="006819F1">
              <w:rPr>
                <w:rFonts w:ascii="Arial" w:hAnsi="Arial" w:cs="Arial"/>
                <w:b/>
                <w:bCs/>
                <w:color w:val="000000"/>
                <w:sz w:val="24"/>
                <w:szCs w:val="24"/>
              </w:rPr>
              <w:t>35 420,0</w:t>
            </w:r>
          </w:p>
        </w:tc>
      </w:tr>
      <w:tr w:rsidR="00B85A91" w:rsidRPr="006819F1" w:rsidTr="00472B09">
        <w:trPr>
          <w:trHeight w:val="3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b/>
                <w:bCs/>
                <w:color w:val="000000"/>
                <w:sz w:val="24"/>
                <w:szCs w:val="24"/>
              </w:rPr>
            </w:pPr>
            <w:r w:rsidRPr="006819F1">
              <w:rPr>
                <w:rFonts w:ascii="Arial" w:hAnsi="Arial" w:cs="Arial"/>
                <w:b/>
                <w:bCs/>
                <w:color w:val="000000"/>
                <w:sz w:val="24"/>
                <w:szCs w:val="24"/>
              </w:rPr>
              <w:t>Органы внутренних дел</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03</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02</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000 00 00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b/>
                <w:bCs/>
                <w:color w:val="000000"/>
                <w:sz w:val="24"/>
                <w:szCs w:val="24"/>
              </w:rPr>
            </w:pPr>
            <w:r w:rsidRPr="006819F1">
              <w:rPr>
                <w:rFonts w:ascii="Arial" w:hAnsi="Arial" w:cs="Arial"/>
                <w:b/>
                <w:bCs/>
                <w:color w:val="000000"/>
                <w:sz w:val="24"/>
                <w:szCs w:val="24"/>
              </w:rPr>
              <w:t>11 339,0</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Целевые программы муниципальных образований</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03</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02</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795 00 00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11 339,0</w:t>
            </w:r>
          </w:p>
        </w:tc>
      </w:tr>
      <w:tr w:rsidR="00B85A91" w:rsidRPr="006819F1" w:rsidTr="00472B09">
        <w:trPr>
          <w:trHeight w:val="150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Долгосрочная муниципальная целевая программа "Повышение безопасности дорожного движения в городе Дзержинске на 2013-2015 годы"</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03</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02</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795 59 01</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5 339,0</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Закупка товаров, работ и услуг для государственных нужд</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03</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02</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795 59 01</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200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5 203,0</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Иные закупки товаров, работ и услуг для государственных нужд</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03</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02</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795 59 01</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240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5 203,0</w:t>
            </w:r>
          </w:p>
        </w:tc>
      </w:tr>
      <w:tr w:rsidR="00B85A91" w:rsidRPr="006819F1" w:rsidTr="00472B09">
        <w:trPr>
          <w:trHeight w:val="112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Закупка товаров, работ, услуг в сфере информационно-коммуникационных технологий</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03</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02</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795 59 01</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242</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250,0</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Прочая закупка товаров, работ и услуг для государственных нужд</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03</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02</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795 59 01</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244</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4 953,0</w:t>
            </w:r>
          </w:p>
        </w:tc>
      </w:tr>
      <w:tr w:rsidR="00B85A91" w:rsidRPr="006819F1" w:rsidTr="00472B09">
        <w:trPr>
          <w:trHeight w:val="3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Иные бюджетные ассигнования</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03</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02</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795 59 01</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800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136,0</w:t>
            </w:r>
          </w:p>
        </w:tc>
      </w:tr>
      <w:tr w:rsidR="00B85A91" w:rsidRPr="006819F1" w:rsidTr="00472B09">
        <w:trPr>
          <w:trHeight w:val="3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Специальные расходы</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03</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02</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795 59 01</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880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136,0</w:t>
            </w:r>
          </w:p>
        </w:tc>
      </w:tr>
      <w:tr w:rsidR="00B85A91" w:rsidRPr="006819F1" w:rsidTr="00472B09">
        <w:trPr>
          <w:trHeight w:val="267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Долгосрочная муниципальная целевая программа "Повышение эффективности борьбы с преступностью, терроризмом, экстремизмом и  материально-технического обеспечения деятельности Управления МВД России  по г. Дзержинску на 2012-2014 годы"</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03</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02</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795 63 00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6 000,0</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Закупка товаров, работ и услуг для государственных нужд</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03</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02</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795 63 00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200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6 000,0</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Иные закупки товаров, работ и услуг для государственных нужд</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03</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02</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795 63 00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240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6 000,0</w:t>
            </w:r>
          </w:p>
        </w:tc>
      </w:tr>
      <w:tr w:rsidR="00B85A91" w:rsidRPr="006819F1" w:rsidTr="00472B09">
        <w:trPr>
          <w:trHeight w:val="112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Закупка товаров, работ, услуг в сфере информационно-коммуникационных технологий</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03</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02</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795 63 00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242</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3 210,0</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Прочая закупка товаров, работ и услуг для государственных нужд</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03</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02</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795 63 00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244</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2 790,0</w:t>
            </w:r>
          </w:p>
        </w:tc>
      </w:tr>
      <w:tr w:rsidR="00B85A91" w:rsidRPr="006819F1" w:rsidTr="00472B09">
        <w:trPr>
          <w:trHeight w:val="159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b/>
                <w:bCs/>
                <w:color w:val="000000"/>
                <w:sz w:val="24"/>
                <w:szCs w:val="24"/>
              </w:rPr>
            </w:pPr>
            <w:r w:rsidRPr="006819F1">
              <w:rPr>
                <w:rFonts w:ascii="Arial" w:hAnsi="Arial" w:cs="Arial"/>
                <w:b/>
                <w:bCs/>
                <w:color w:val="000000"/>
                <w:sz w:val="24"/>
                <w:szCs w:val="24"/>
              </w:rPr>
              <w:t>Защита населения и территории от последствий чрезвычайных ситуаций природного и техногенного характера, гражданская оборона</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03</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09</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000 00 00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b/>
                <w:bCs/>
                <w:color w:val="000000"/>
                <w:sz w:val="24"/>
                <w:szCs w:val="24"/>
              </w:rPr>
            </w:pPr>
            <w:r w:rsidRPr="006819F1">
              <w:rPr>
                <w:rFonts w:ascii="Arial" w:hAnsi="Arial" w:cs="Arial"/>
                <w:b/>
                <w:bCs/>
                <w:color w:val="000000"/>
                <w:sz w:val="24"/>
                <w:szCs w:val="24"/>
              </w:rPr>
              <w:t>22 962,8</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Поисковые и аварийно-спасательные учреждения </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03</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09</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302 00 00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11 553,7</w:t>
            </w:r>
          </w:p>
        </w:tc>
      </w:tr>
      <w:tr w:rsidR="00B85A91" w:rsidRPr="006819F1" w:rsidTr="00472B09">
        <w:trPr>
          <w:trHeight w:val="81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Обеспечение деятельности  (оказание услуг) подведомственных учреждений</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03</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09</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302 99 00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11 553,7</w:t>
            </w:r>
          </w:p>
        </w:tc>
      </w:tr>
      <w:tr w:rsidR="00B85A91" w:rsidRPr="006819F1" w:rsidTr="00472B09">
        <w:trPr>
          <w:trHeight w:val="126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03</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09</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302 99 00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600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11 553,7</w:t>
            </w:r>
          </w:p>
        </w:tc>
      </w:tr>
      <w:tr w:rsidR="00B85A91" w:rsidRPr="006819F1" w:rsidTr="00472B09">
        <w:trPr>
          <w:trHeight w:val="3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Субсидии бюджетным учреждениям</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03</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09</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302 99 00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610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11 553,7</w:t>
            </w:r>
          </w:p>
        </w:tc>
      </w:tr>
      <w:tr w:rsidR="00B85A91" w:rsidRPr="006819F1" w:rsidTr="00472B09">
        <w:trPr>
          <w:trHeight w:val="18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Субсидии бюджетным учреждениям на финансовое обеспечение государственного задания на оказание государственных услуг (выполнение работ)</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03</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09</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302 99 00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611</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10 284,9</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Субсидии бюджетным учреждениям на иные цели</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03</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09</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302 99 00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612</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1 268,8</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Иные безвозмездные и безвозвратные перечисления</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03</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09</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520 00 00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102,0</w:t>
            </w:r>
          </w:p>
        </w:tc>
      </w:tr>
      <w:tr w:rsidR="00B85A91" w:rsidRPr="006819F1" w:rsidTr="00472B09">
        <w:trPr>
          <w:trHeight w:val="112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Субсидии на повышение заработной платы отдельным категориям работников бюджетной сферы</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03</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09</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520 55 00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102,0</w:t>
            </w:r>
          </w:p>
        </w:tc>
      </w:tr>
      <w:tr w:rsidR="00B85A91" w:rsidRPr="006819F1" w:rsidTr="00472B09">
        <w:trPr>
          <w:trHeight w:val="121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03</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09</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520 55 00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600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102,0</w:t>
            </w:r>
          </w:p>
        </w:tc>
      </w:tr>
      <w:tr w:rsidR="00B85A91" w:rsidRPr="006819F1" w:rsidTr="00472B09">
        <w:trPr>
          <w:trHeight w:val="3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Субсидии бюджетным учреждениям</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03</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09</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520 55 00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610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102,0</w:t>
            </w:r>
          </w:p>
        </w:tc>
      </w:tr>
      <w:tr w:rsidR="00B85A91" w:rsidRPr="006819F1" w:rsidTr="00472B09">
        <w:trPr>
          <w:trHeight w:val="18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Субсидии бюджетным учреждениям на финансовое обеспечение государственного задания на оказание государственных услуг (выполнение работ)</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03</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09</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520 55 00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611</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102,0</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Целевые программы муниципальных образований</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03</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09</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795 00 00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11 307,1</w:t>
            </w:r>
          </w:p>
        </w:tc>
      </w:tr>
      <w:tr w:rsidR="00B85A91" w:rsidRPr="006819F1" w:rsidTr="00472B09">
        <w:trPr>
          <w:trHeight w:val="300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Долгосрочная муниципальная целевая программа "Предупреждение чрезвычайных ситуаций природного и техногенного характера, обеспечение пожарной безопасности, снижение негативных последствий техногенных аварий в городе Дзержинск на 2011-2013 годы"</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03</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09</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795 30 03</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11 307,1</w:t>
            </w:r>
          </w:p>
        </w:tc>
      </w:tr>
      <w:tr w:rsidR="00B85A91" w:rsidRPr="006819F1" w:rsidTr="00472B09">
        <w:trPr>
          <w:trHeight w:val="121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03</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09</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795 30 03</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600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11 307,1</w:t>
            </w:r>
          </w:p>
        </w:tc>
      </w:tr>
      <w:tr w:rsidR="00B85A91" w:rsidRPr="006819F1" w:rsidTr="00472B09">
        <w:trPr>
          <w:trHeight w:val="3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Субсидии бюджетным учреждениям</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03</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09</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795 30 03</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610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11 307,1</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Субсидии бюджетным учреждениям на иные цели</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03</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09</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795 30 03</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612</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11 307,1</w:t>
            </w:r>
          </w:p>
        </w:tc>
      </w:tr>
      <w:tr w:rsidR="00B85A91" w:rsidRPr="006819F1" w:rsidTr="00472B09">
        <w:trPr>
          <w:trHeight w:val="49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b/>
                <w:bCs/>
                <w:color w:val="000000"/>
                <w:sz w:val="24"/>
                <w:szCs w:val="24"/>
              </w:rPr>
            </w:pPr>
            <w:r w:rsidRPr="006819F1">
              <w:rPr>
                <w:rFonts w:ascii="Arial" w:hAnsi="Arial" w:cs="Arial"/>
                <w:b/>
                <w:bCs/>
                <w:color w:val="000000"/>
                <w:sz w:val="24"/>
                <w:szCs w:val="24"/>
              </w:rPr>
              <w:t>Обеспечение пожарной безопасности</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03</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10</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000 00 00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b/>
                <w:bCs/>
                <w:color w:val="000000"/>
                <w:sz w:val="24"/>
                <w:szCs w:val="24"/>
              </w:rPr>
            </w:pPr>
            <w:r w:rsidRPr="006819F1">
              <w:rPr>
                <w:rFonts w:ascii="Arial" w:hAnsi="Arial" w:cs="Arial"/>
                <w:b/>
                <w:bCs/>
                <w:color w:val="000000"/>
                <w:sz w:val="24"/>
                <w:szCs w:val="24"/>
              </w:rPr>
              <w:t>1 118,2</w:t>
            </w:r>
          </w:p>
        </w:tc>
      </w:tr>
      <w:tr w:rsidR="00B85A91" w:rsidRPr="006819F1" w:rsidTr="00472B09">
        <w:trPr>
          <w:trHeight w:val="126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Мероприятия по предупреждению и ликвидации последствий чрезвычайных ситуаций и стихийных бедствий</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03</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10</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218 00 00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1 118,2</w:t>
            </w:r>
          </w:p>
        </w:tc>
      </w:tr>
      <w:tr w:rsidR="00B85A91" w:rsidRPr="006819F1" w:rsidTr="00472B09">
        <w:trPr>
          <w:trHeight w:val="150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Субсидии на  проведение мероприятий по обеспечению  пожарной безопасности населенных пунктов Нижегородской области</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03</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10</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218 05 00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1 118,2</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Закупка товаров, работ и услуг для государственных нужд</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03</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10</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218 05 00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200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1 118,2</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Иные закупки товаров, работ и услуг для государственных нужд</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03</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10</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218 05 00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240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1 118,2</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Прочая закупка товаров, работ и услуг для государственных нужд</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03</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10</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218 05 00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244</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1 118,2</w:t>
            </w:r>
          </w:p>
        </w:tc>
      </w:tr>
      <w:tr w:rsidR="00B85A91" w:rsidRPr="006819F1" w:rsidTr="00472B09">
        <w:trPr>
          <w:trHeight w:val="3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b/>
                <w:bCs/>
                <w:color w:val="000000"/>
                <w:sz w:val="24"/>
                <w:szCs w:val="24"/>
              </w:rPr>
            </w:pPr>
            <w:r w:rsidRPr="006819F1">
              <w:rPr>
                <w:rFonts w:ascii="Arial" w:hAnsi="Arial" w:cs="Arial"/>
                <w:b/>
                <w:bCs/>
                <w:color w:val="000000"/>
                <w:sz w:val="24"/>
                <w:szCs w:val="24"/>
              </w:rPr>
              <w:t>Национальная экономика</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04</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00</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000 00 00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b/>
                <w:bCs/>
                <w:color w:val="000000"/>
                <w:sz w:val="24"/>
                <w:szCs w:val="24"/>
              </w:rPr>
            </w:pPr>
            <w:r w:rsidRPr="006819F1">
              <w:rPr>
                <w:rFonts w:ascii="Arial" w:hAnsi="Arial" w:cs="Arial"/>
                <w:b/>
                <w:bCs/>
                <w:color w:val="000000"/>
                <w:sz w:val="24"/>
                <w:szCs w:val="24"/>
              </w:rPr>
              <w:t>717 624,0</w:t>
            </w:r>
          </w:p>
        </w:tc>
      </w:tr>
      <w:tr w:rsidR="00B85A91" w:rsidRPr="006819F1" w:rsidTr="00472B09">
        <w:trPr>
          <w:trHeight w:val="43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b/>
                <w:bCs/>
                <w:color w:val="000000"/>
                <w:sz w:val="24"/>
                <w:szCs w:val="24"/>
              </w:rPr>
            </w:pPr>
            <w:r w:rsidRPr="006819F1">
              <w:rPr>
                <w:rFonts w:ascii="Arial" w:hAnsi="Arial" w:cs="Arial"/>
                <w:b/>
                <w:bCs/>
                <w:color w:val="000000"/>
                <w:sz w:val="24"/>
                <w:szCs w:val="24"/>
              </w:rPr>
              <w:t>Сельское хозяйство и рыболовство</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04</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05</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000 00 00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b/>
                <w:bCs/>
                <w:color w:val="000000"/>
                <w:sz w:val="24"/>
                <w:szCs w:val="24"/>
              </w:rPr>
            </w:pPr>
            <w:r w:rsidRPr="006819F1">
              <w:rPr>
                <w:rFonts w:ascii="Arial" w:hAnsi="Arial" w:cs="Arial"/>
                <w:b/>
                <w:bCs/>
                <w:color w:val="000000"/>
                <w:sz w:val="24"/>
                <w:szCs w:val="24"/>
              </w:rPr>
              <w:t>7 000,0</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Государственная поддержка сельского хозяйства</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04</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05</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260 00 00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7 000,0</w:t>
            </w:r>
          </w:p>
        </w:tc>
      </w:tr>
      <w:tr w:rsidR="00B85A91" w:rsidRPr="006819F1" w:rsidTr="00472B09">
        <w:trPr>
          <w:trHeight w:val="87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Мероприятия в области сельскохозяйственного производства</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04</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05</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260 04 00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7 000,0</w:t>
            </w:r>
          </w:p>
        </w:tc>
      </w:tr>
      <w:tr w:rsidR="00B85A91" w:rsidRPr="006819F1" w:rsidTr="00472B09">
        <w:trPr>
          <w:trHeight w:val="3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Иные бюджетные ассигнования</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04</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05</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260 04 00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800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7 000,0</w:t>
            </w:r>
          </w:p>
        </w:tc>
      </w:tr>
      <w:tr w:rsidR="00B85A91" w:rsidRPr="006819F1" w:rsidTr="00472B09">
        <w:trPr>
          <w:trHeight w:val="156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Субсидии юридическим лицам (кроме государственных учреждений) и физическим лицам - производителям товаров, работ, услуг</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04</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05</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260 04 00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810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7 000,0</w:t>
            </w:r>
          </w:p>
        </w:tc>
      </w:tr>
      <w:tr w:rsidR="00B85A91" w:rsidRPr="006819F1" w:rsidTr="00472B09">
        <w:trPr>
          <w:trHeight w:val="3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b/>
                <w:bCs/>
                <w:color w:val="000000"/>
                <w:sz w:val="24"/>
                <w:szCs w:val="24"/>
              </w:rPr>
            </w:pPr>
            <w:r w:rsidRPr="006819F1">
              <w:rPr>
                <w:rFonts w:ascii="Arial" w:hAnsi="Arial" w:cs="Arial"/>
                <w:b/>
                <w:bCs/>
                <w:color w:val="000000"/>
                <w:sz w:val="24"/>
                <w:szCs w:val="24"/>
              </w:rPr>
              <w:t>Водное хозяйство</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04</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06</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000 00 00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b/>
                <w:bCs/>
                <w:color w:val="000000"/>
                <w:sz w:val="24"/>
                <w:szCs w:val="24"/>
              </w:rPr>
            </w:pPr>
            <w:r w:rsidRPr="006819F1">
              <w:rPr>
                <w:rFonts w:ascii="Arial" w:hAnsi="Arial" w:cs="Arial"/>
                <w:b/>
                <w:bCs/>
                <w:color w:val="000000"/>
                <w:sz w:val="24"/>
                <w:szCs w:val="24"/>
              </w:rPr>
              <w:t>29,0</w:t>
            </w:r>
          </w:p>
        </w:tc>
      </w:tr>
      <w:tr w:rsidR="00B85A91" w:rsidRPr="006819F1" w:rsidTr="00472B09">
        <w:trPr>
          <w:trHeight w:val="3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Водохозяйственные мероприятия</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04</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06</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280 00 00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29,0</w:t>
            </w:r>
          </w:p>
        </w:tc>
      </w:tr>
      <w:tr w:rsidR="00B85A91" w:rsidRPr="006819F1" w:rsidTr="00472B09">
        <w:trPr>
          <w:trHeight w:val="124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Мероприятия в области использования, охраны водных объектов и гидротехнических сооружений</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04</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06</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280 01 00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29,0</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Закупка товаров, работ и услуг для государственных нужд</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04</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06</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280 01 00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200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29,0</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Иные закупки товаров, работ и услуг для государственных нужд</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04</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06</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280 01 00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240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29,0</w:t>
            </w:r>
          </w:p>
        </w:tc>
      </w:tr>
      <w:tr w:rsidR="00B85A91" w:rsidRPr="006819F1" w:rsidTr="00472B09">
        <w:trPr>
          <w:trHeight w:val="112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Закупка товаров, работ, услуг в целях капитального ремонта государственного имущества</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04</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06</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280 01 00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243</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29,0</w:t>
            </w:r>
          </w:p>
        </w:tc>
      </w:tr>
      <w:tr w:rsidR="00B85A91" w:rsidRPr="006819F1" w:rsidTr="00472B09">
        <w:trPr>
          <w:trHeight w:val="3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b/>
                <w:bCs/>
                <w:color w:val="000000"/>
                <w:sz w:val="24"/>
                <w:szCs w:val="24"/>
              </w:rPr>
            </w:pPr>
            <w:r w:rsidRPr="006819F1">
              <w:rPr>
                <w:rFonts w:ascii="Arial" w:hAnsi="Arial" w:cs="Arial"/>
                <w:b/>
                <w:bCs/>
                <w:color w:val="000000"/>
                <w:sz w:val="24"/>
                <w:szCs w:val="24"/>
              </w:rPr>
              <w:t>Лесное хозяйство</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04</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07</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000 00 00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b/>
                <w:bCs/>
                <w:color w:val="000000"/>
                <w:sz w:val="24"/>
                <w:szCs w:val="24"/>
              </w:rPr>
            </w:pPr>
            <w:r w:rsidRPr="006819F1">
              <w:rPr>
                <w:rFonts w:ascii="Arial" w:hAnsi="Arial" w:cs="Arial"/>
                <w:b/>
                <w:bCs/>
                <w:color w:val="000000"/>
                <w:sz w:val="24"/>
                <w:szCs w:val="24"/>
              </w:rPr>
              <w:t>30 000,0</w:t>
            </w:r>
          </w:p>
        </w:tc>
      </w:tr>
      <w:tr w:rsidR="00B85A91" w:rsidRPr="006819F1" w:rsidTr="00472B09">
        <w:trPr>
          <w:trHeight w:val="4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Вопросы в области лесных отношений</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04</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292 00 00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30 000,0</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Реализация отдельных полномочий в области лесных отношений</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04</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292 01 00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30 000,0</w:t>
            </w:r>
          </w:p>
        </w:tc>
      </w:tr>
      <w:tr w:rsidR="00B85A91" w:rsidRPr="006819F1" w:rsidTr="00472B09">
        <w:trPr>
          <w:trHeight w:val="82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Мероприятия в области охраны восстановления и использования лесов</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04</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292 01 05</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30 000,0</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Закупка товаров, работ и услуг для государственных нужд</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04</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292 01 05</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200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30 000,0</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Иные закупки товаров, работ и услуг для государственных нужд</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04</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292 01 05</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240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30 000,0</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Прочая закупка товаров, работ и услуг для государственных нужд</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04</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292 01 05</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244</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30 000,0</w:t>
            </w:r>
          </w:p>
        </w:tc>
      </w:tr>
      <w:tr w:rsidR="00B85A91" w:rsidRPr="006819F1" w:rsidTr="00472B09">
        <w:trPr>
          <w:trHeight w:val="3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b/>
                <w:bCs/>
                <w:color w:val="000000"/>
                <w:sz w:val="24"/>
                <w:szCs w:val="24"/>
              </w:rPr>
            </w:pPr>
            <w:r w:rsidRPr="006819F1">
              <w:rPr>
                <w:rFonts w:ascii="Arial" w:hAnsi="Arial" w:cs="Arial"/>
                <w:b/>
                <w:bCs/>
                <w:color w:val="000000"/>
                <w:sz w:val="24"/>
                <w:szCs w:val="24"/>
              </w:rPr>
              <w:t>Транспорт</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04</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08</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000 00 00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b/>
                <w:bCs/>
                <w:color w:val="000000"/>
                <w:sz w:val="24"/>
                <w:szCs w:val="24"/>
              </w:rPr>
            </w:pPr>
            <w:r w:rsidRPr="006819F1">
              <w:rPr>
                <w:rFonts w:ascii="Arial" w:hAnsi="Arial" w:cs="Arial"/>
                <w:b/>
                <w:bCs/>
                <w:color w:val="000000"/>
                <w:sz w:val="24"/>
                <w:szCs w:val="24"/>
              </w:rPr>
              <w:t>93 673,0</w:t>
            </w:r>
          </w:p>
        </w:tc>
      </w:tr>
      <w:tr w:rsidR="00B85A91" w:rsidRPr="006819F1" w:rsidTr="00472B09">
        <w:trPr>
          <w:trHeight w:val="3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Другие виды транспорта</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04</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08</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317 00 00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93 673,0</w:t>
            </w:r>
          </w:p>
        </w:tc>
      </w:tr>
      <w:tr w:rsidR="00B85A91" w:rsidRPr="006819F1" w:rsidTr="00472B09">
        <w:trPr>
          <w:trHeight w:val="112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Субсидии на проведение отдельных мероприятий по другим видам транспорта</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04</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08</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317 01 00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93 673,0</w:t>
            </w:r>
          </w:p>
        </w:tc>
      </w:tr>
      <w:tr w:rsidR="00B85A91" w:rsidRPr="006819F1" w:rsidTr="00472B09">
        <w:trPr>
          <w:trHeight w:val="3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Иные бюджетные ассигнования</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04</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08</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317 01 00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800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93 673,0</w:t>
            </w:r>
          </w:p>
        </w:tc>
      </w:tr>
      <w:tr w:rsidR="00B85A91" w:rsidRPr="006819F1" w:rsidTr="00472B09">
        <w:trPr>
          <w:trHeight w:val="159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Субсидии юридическим лицам (кроме государственных учреждений) и физическим лицам - производителям товаров, работ, услуг</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04</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08</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317 01 00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810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93 673,0</w:t>
            </w:r>
          </w:p>
        </w:tc>
      </w:tr>
      <w:tr w:rsidR="00B85A91" w:rsidRPr="006819F1" w:rsidTr="00472B09">
        <w:trPr>
          <w:trHeight w:val="36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b/>
                <w:bCs/>
                <w:color w:val="000000"/>
                <w:sz w:val="24"/>
                <w:szCs w:val="24"/>
              </w:rPr>
            </w:pPr>
            <w:r w:rsidRPr="006819F1">
              <w:rPr>
                <w:rFonts w:ascii="Arial" w:hAnsi="Arial" w:cs="Arial"/>
                <w:b/>
                <w:bCs/>
                <w:color w:val="000000"/>
                <w:sz w:val="24"/>
                <w:szCs w:val="24"/>
              </w:rPr>
              <w:t>Дорожное хозяйство (дорожные фонды)</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04</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09</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000 00 00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b/>
                <w:bCs/>
                <w:color w:val="000000"/>
                <w:sz w:val="24"/>
                <w:szCs w:val="24"/>
              </w:rPr>
            </w:pPr>
            <w:r w:rsidRPr="006819F1">
              <w:rPr>
                <w:rFonts w:ascii="Arial" w:hAnsi="Arial" w:cs="Arial"/>
                <w:b/>
                <w:bCs/>
                <w:color w:val="000000"/>
                <w:sz w:val="24"/>
                <w:szCs w:val="24"/>
              </w:rPr>
              <w:t>504 237,7</w:t>
            </w:r>
          </w:p>
        </w:tc>
      </w:tr>
      <w:tr w:rsidR="00B85A91" w:rsidRPr="006819F1" w:rsidTr="00472B09">
        <w:trPr>
          <w:trHeight w:val="3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Дорожное хозяйство</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04</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09</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315 00 00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288 425,8</w:t>
            </w:r>
          </w:p>
        </w:tc>
      </w:tr>
      <w:tr w:rsidR="00B85A91" w:rsidRPr="006819F1" w:rsidTr="00472B09">
        <w:trPr>
          <w:trHeight w:val="3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Поддержка дорожного хозяйства</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04</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09</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315 02 00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288 425,8</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Содержание автомобильных дорог общего пользования</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04</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09</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315 02 03</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238 648,0</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Закупка товаров, работ и услуг для государственных нужд</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04</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09</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315 02 03</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200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9 529,5</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Иные закупки товаров, работ и услуг для государственных нужд</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04</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09</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315 02 03</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240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9 529,5</w:t>
            </w:r>
          </w:p>
        </w:tc>
      </w:tr>
      <w:tr w:rsidR="00B85A91" w:rsidRPr="006819F1" w:rsidTr="00472B09">
        <w:trPr>
          <w:trHeight w:val="112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Закупка товаров, работ, услуг в целях капитального ремонта государственного имущества</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04</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09</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315 02 03</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243</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9 500,9</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Прочая закупка товаров, работ и услуг для государственных нужд</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04</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09</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315 02 03</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244</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28,6</w:t>
            </w:r>
          </w:p>
        </w:tc>
      </w:tr>
      <w:tr w:rsidR="00B85A91" w:rsidRPr="006819F1" w:rsidTr="00472B09">
        <w:trPr>
          <w:trHeight w:val="124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04</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09</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315 02 03</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600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229 118,5</w:t>
            </w:r>
          </w:p>
        </w:tc>
      </w:tr>
      <w:tr w:rsidR="00B85A91" w:rsidRPr="006819F1" w:rsidTr="00472B09">
        <w:trPr>
          <w:trHeight w:val="3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Субсидии бюджетным учреждениям</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04</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09</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315 02 03</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610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229 118,5</w:t>
            </w:r>
          </w:p>
        </w:tc>
      </w:tr>
      <w:tr w:rsidR="00B85A91" w:rsidRPr="006819F1" w:rsidTr="00472B09">
        <w:trPr>
          <w:trHeight w:val="18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Субсидии бюджетным учреждениям на финансовое обеспечение государственного задания на оказание государственных услуг (выполнение работ)</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04</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09</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315 02 03</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611</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229 118,5</w:t>
            </w:r>
          </w:p>
        </w:tc>
      </w:tr>
      <w:tr w:rsidR="00B85A91" w:rsidRPr="006819F1" w:rsidTr="00472B09">
        <w:trPr>
          <w:trHeight w:val="190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Капитальный ремонт и ремонт дворовых территорий многоквартирных домов, проездов к дворовым территориям многоквартирных домов населенных пунктов</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04</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09</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315 02 04</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49 777,8</w:t>
            </w:r>
          </w:p>
        </w:tc>
      </w:tr>
      <w:tr w:rsidR="00B85A91" w:rsidRPr="006819F1" w:rsidTr="00472B09">
        <w:trPr>
          <w:trHeight w:val="129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04</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09</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315 02 04</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600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49 777,8</w:t>
            </w:r>
          </w:p>
        </w:tc>
      </w:tr>
      <w:tr w:rsidR="00B85A91" w:rsidRPr="006819F1" w:rsidTr="00472B09">
        <w:trPr>
          <w:trHeight w:val="3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Субсидии бюджетным учреждениям</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04</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09</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315 02 04</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610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49 777,8</w:t>
            </w:r>
          </w:p>
        </w:tc>
      </w:tr>
      <w:tr w:rsidR="00B85A91" w:rsidRPr="006819F1" w:rsidTr="00472B09">
        <w:trPr>
          <w:trHeight w:val="18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Субсидии бюджетным учреждениям на финансовое обеспечение государственного задания на оказание государственных услуг (выполнение работ)</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04</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09</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315 02 04</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611</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49 777,8</w:t>
            </w:r>
          </w:p>
        </w:tc>
      </w:tr>
      <w:tr w:rsidR="00B85A91" w:rsidRPr="006819F1" w:rsidTr="00472B09">
        <w:trPr>
          <w:trHeight w:val="3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Региональные целевые программы</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04</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09</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522 00 00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134 872,1</w:t>
            </w:r>
          </w:p>
        </w:tc>
      </w:tr>
      <w:tr w:rsidR="00B85A91" w:rsidRPr="006819F1" w:rsidTr="00472B09">
        <w:trPr>
          <w:trHeight w:val="150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Областная целевая программа "Совершенствование транспортной инфраструктуры Нижегородской области на 2012-2014 годы"</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04</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09</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522 31 00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134 872,1</w:t>
            </w:r>
          </w:p>
        </w:tc>
      </w:tr>
      <w:tr w:rsidR="00B85A91" w:rsidRPr="006819F1" w:rsidTr="00472B09">
        <w:trPr>
          <w:trHeight w:val="313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Строительство (реконструкция) автомобильных дорог общего пользования местного значения, находящихся в собственности муниципальных образований Нижегородской области, в том числе на строительство объектов скоростного внеуличного транспорта</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04</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09</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522 31 01</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75 000,0</w:t>
            </w:r>
          </w:p>
        </w:tc>
      </w:tr>
      <w:tr w:rsidR="00B85A91" w:rsidRPr="006819F1" w:rsidTr="00472B09">
        <w:trPr>
          <w:trHeight w:val="3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Бюджетные инвестиции</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04</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09</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522 31 01</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75 000,0</w:t>
            </w:r>
          </w:p>
        </w:tc>
      </w:tr>
      <w:tr w:rsidR="00B85A91" w:rsidRPr="006819F1" w:rsidTr="00472B09">
        <w:trPr>
          <w:trHeight w:val="150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Бюджетные инвестиции в объекты государственной собственности федеральным государственным учреждениям</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04</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09</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522 31 01</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410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75 000,0</w:t>
            </w:r>
          </w:p>
        </w:tc>
      </w:tr>
      <w:tr w:rsidR="00B85A91" w:rsidRPr="006819F1" w:rsidTr="00472B09">
        <w:trPr>
          <w:trHeight w:val="150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Бюджетные инвестиции в объекты государственной собственности бюджетным учреждениям вне рамок государственного оборонного заказа</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04</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09</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522 31 01</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413</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75 000,0</w:t>
            </w:r>
          </w:p>
        </w:tc>
      </w:tr>
      <w:tr w:rsidR="00B85A91" w:rsidRPr="006819F1" w:rsidTr="00472B09">
        <w:trPr>
          <w:trHeight w:val="112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Капитальный ремонт и ремонт автомобильных дорог общего пользования населенных пунктов</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04</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09</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522 31 02</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4 959,4</w:t>
            </w:r>
          </w:p>
        </w:tc>
      </w:tr>
      <w:tr w:rsidR="00B85A91" w:rsidRPr="006819F1" w:rsidTr="00472B09">
        <w:trPr>
          <w:trHeight w:val="112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04</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09</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522 31 02</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600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4 959,4</w:t>
            </w:r>
          </w:p>
        </w:tc>
      </w:tr>
      <w:tr w:rsidR="00B85A91" w:rsidRPr="006819F1" w:rsidTr="00472B09">
        <w:trPr>
          <w:trHeight w:val="3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Субсидии бюджетным учреждениям</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04</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09</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522 31 02</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610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4 959,4</w:t>
            </w:r>
          </w:p>
        </w:tc>
      </w:tr>
      <w:tr w:rsidR="00B85A91" w:rsidRPr="006819F1" w:rsidTr="00472B09">
        <w:trPr>
          <w:trHeight w:val="18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Субсидии бюджетным учреждениям на финансовое обеспечение государственного задания на оказание государственных услуг (выполнение работ)</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04</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09</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522 31 02</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611</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4 959,4</w:t>
            </w:r>
          </w:p>
        </w:tc>
      </w:tr>
      <w:tr w:rsidR="00B85A91" w:rsidRPr="006819F1" w:rsidTr="00472B09">
        <w:trPr>
          <w:trHeight w:val="196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Субсидии  на капитальный  ремонт и ремонт  дворовых территорий многоквартирных домов,  проездов к дворовым территориям многоквартирных домов населенных пунктов</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04</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09</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522 31 03</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50 843,1</w:t>
            </w:r>
          </w:p>
        </w:tc>
      </w:tr>
      <w:tr w:rsidR="00B85A91" w:rsidRPr="006819F1" w:rsidTr="00472B09">
        <w:trPr>
          <w:trHeight w:val="121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04</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09</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522 31 03</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600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50 843,1</w:t>
            </w:r>
          </w:p>
        </w:tc>
      </w:tr>
      <w:tr w:rsidR="00B85A91" w:rsidRPr="006819F1" w:rsidTr="00472B09">
        <w:trPr>
          <w:trHeight w:val="3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Субсидии бюджетным учреждениям</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04</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09</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522 31 03</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610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50 843,1</w:t>
            </w:r>
          </w:p>
        </w:tc>
      </w:tr>
      <w:tr w:rsidR="00B85A91" w:rsidRPr="006819F1" w:rsidTr="00472B09">
        <w:trPr>
          <w:trHeight w:val="18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Субсидии бюджетным учреждениям на финансовое обеспечение государственного задания на оказание государственных услуг (выполнение работ)</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04</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09</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522 31 03</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611</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50 843,1</w:t>
            </w:r>
          </w:p>
        </w:tc>
      </w:tr>
      <w:tr w:rsidR="00B85A91" w:rsidRPr="006819F1" w:rsidTr="00472B09">
        <w:trPr>
          <w:trHeight w:val="243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Обеспечение дорожной инфраструктурой земельных участков, предназначенных для бесплатного  предоставления многодетным семьям в собственность для индивидуального жилищного строительства</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04</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09</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522 31 05</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4 069,6</w:t>
            </w:r>
          </w:p>
        </w:tc>
      </w:tr>
      <w:tr w:rsidR="00B85A91" w:rsidRPr="006819F1" w:rsidTr="00472B09">
        <w:trPr>
          <w:trHeight w:val="3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Бюджетные инвестиции</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04</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09</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522 31 05</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4 069,6</w:t>
            </w:r>
          </w:p>
        </w:tc>
      </w:tr>
      <w:tr w:rsidR="00B85A91" w:rsidRPr="006819F1" w:rsidTr="00472B09">
        <w:trPr>
          <w:trHeight w:val="150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Бюджетные инвестиции в объекты государственной собственности федеральным государственным учреждениям</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04</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09</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522 31 05</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410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4 069,6</w:t>
            </w:r>
          </w:p>
        </w:tc>
      </w:tr>
      <w:tr w:rsidR="00B85A91" w:rsidRPr="006819F1" w:rsidTr="00472B09">
        <w:trPr>
          <w:trHeight w:val="150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Бюджетные инвестиции в объекты государственной собственности бюджетным учреждениям вне рамок государственного оборонного заказа</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04</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09</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522 31 05</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413</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4 069,6</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Целевые программы муниципальных образований</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04</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09</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795 00 00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80 939,8</w:t>
            </w:r>
          </w:p>
        </w:tc>
      </w:tr>
      <w:tr w:rsidR="00B85A91" w:rsidRPr="006819F1" w:rsidTr="00472B09">
        <w:trPr>
          <w:trHeight w:val="150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Долгосрочная муниципальная целевая программа "Благоустройство  поселков городского округа город Дзержинск на период  до 2017 года"</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04</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09</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795 03 02</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24 913,6</w:t>
            </w:r>
          </w:p>
        </w:tc>
      </w:tr>
      <w:tr w:rsidR="00B85A91" w:rsidRPr="006819F1" w:rsidTr="00472B09">
        <w:trPr>
          <w:trHeight w:val="130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04</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09</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795 03 02</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600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24 913,6</w:t>
            </w:r>
          </w:p>
        </w:tc>
      </w:tr>
      <w:tr w:rsidR="00B85A91" w:rsidRPr="006819F1" w:rsidTr="00472B09">
        <w:trPr>
          <w:trHeight w:val="3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Субсидии бюджетным учреждениям</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04</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09</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795 03 02</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610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24 913,6</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Субсидии бюджетным учреждениям на иные цели</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04</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09</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795 03 02</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612</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24 913,6</w:t>
            </w:r>
          </w:p>
        </w:tc>
      </w:tr>
      <w:tr w:rsidR="00B85A91" w:rsidRPr="006819F1" w:rsidTr="00472B09">
        <w:trPr>
          <w:trHeight w:val="120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Адресная инвестиционная программа города Дзержинска на  2013 год и плановый период 2014 и 2015  годов</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04</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09</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795 03 05</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56 026,2</w:t>
            </w:r>
          </w:p>
        </w:tc>
      </w:tr>
      <w:tr w:rsidR="00B85A91" w:rsidRPr="006819F1" w:rsidTr="00472B09">
        <w:trPr>
          <w:trHeight w:val="3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Бюджетные инвестиции</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04</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09</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795 03 05</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56 026,2</w:t>
            </w:r>
          </w:p>
        </w:tc>
      </w:tr>
      <w:tr w:rsidR="00B85A91" w:rsidRPr="006819F1" w:rsidTr="00472B09">
        <w:trPr>
          <w:trHeight w:val="150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Бюджетные инвестиции в объекты государственной собственности федеральным государственным учреждениям</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04</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09</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795 03 05</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410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56 026,2</w:t>
            </w:r>
          </w:p>
        </w:tc>
      </w:tr>
      <w:tr w:rsidR="00B85A91" w:rsidRPr="006819F1" w:rsidTr="00472B09">
        <w:trPr>
          <w:trHeight w:val="150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Бюджетные инвестиции в объекты государственной собственности бюджетным учреждениям вне рамок государственного оборонного заказа</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04</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09</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795 03 05</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413</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56 026,2</w:t>
            </w:r>
          </w:p>
        </w:tc>
      </w:tr>
      <w:tr w:rsidR="00B85A91" w:rsidRPr="006819F1" w:rsidTr="00472B09">
        <w:trPr>
          <w:trHeight w:val="3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b/>
                <w:bCs/>
                <w:color w:val="000000"/>
                <w:sz w:val="24"/>
                <w:szCs w:val="24"/>
              </w:rPr>
            </w:pPr>
            <w:r w:rsidRPr="006819F1">
              <w:rPr>
                <w:rFonts w:ascii="Arial" w:hAnsi="Arial" w:cs="Arial"/>
                <w:b/>
                <w:bCs/>
                <w:color w:val="000000"/>
                <w:sz w:val="24"/>
                <w:szCs w:val="24"/>
              </w:rPr>
              <w:t>Связь и информатика</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04</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10</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000 00 00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b/>
                <w:bCs/>
                <w:color w:val="000000"/>
                <w:sz w:val="24"/>
                <w:szCs w:val="24"/>
              </w:rPr>
            </w:pPr>
            <w:r w:rsidRPr="006819F1">
              <w:rPr>
                <w:rFonts w:ascii="Arial" w:hAnsi="Arial" w:cs="Arial"/>
                <w:b/>
                <w:bCs/>
                <w:color w:val="000000"/>
                <w:sz w:val="24"/>
                <w:szCs w:val="24"/>
              </w:rPr>
              <w:t>35 538,0</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Целевые программы муниципальных образований</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04</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10</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795 00 00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35 538,0</w:t>
            </w:r>
          </w:p>
        </w:tc>
      </w:tr>
      <w:tr w:rsidR="00B85A91" w:rsidRPr="006819F1" w:rsidTr="00472B09">
        <w:trPr>
          <w:trHeight w:val="243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Ведомственная целевая программа "Создание инфраструктуры для оказания государственных и муниципальных услуг в электронном виде на территории  муниципального округа город Дзержинск"  на  2012-2014 годы</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04</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10</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795 04 10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35 538,0</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Закупка товаров, работ и услуг для государственных нужд</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04</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10</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795 04 10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200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35 538,0</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Иные закупки товаров, работ и услуг для государственных нужд</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04</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10</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795 04 10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240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35 538,0</w:t>
            </w:r>
          </w:p>
        </w:tc>
      </w:tr>
      <w:tr w:rsidR="00B85A91" w:rsidRPr="006819F1" w:rsidTr="00472B09">
        <w:trPr>
          <w:trHeight w:val="112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Закупка товаров, работ, услуг в сфере информационно-коммуникационных технологий</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04</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10</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795 04 10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242</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7 545,0</w:t>
            </w:r>
          </w:p>
        </w:tc>
      </w:tr>
      <w:tr w:rsidR="00B85A91" w:rsidRPr="006819F1" w:rsidTr="00472B09">
        <w:trPr>
          <w:trHeight w:val="112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Закупка товаров, работ, услуг в целях капитального ремонта государственного имущества</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04</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10</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795 04 10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243</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25 107,0</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Прочая закупка товаров, работ и услуг для государственных нужд</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04</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10</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795 04 10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244</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2 886,0</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b/>
                <w:bCs/>
                <w:color w:val="000000"/>
                <w:sz w:val="24"/>
                <w:szCs w:val="24"/>
              </w:rPr>
            </w:pPr>
            <w:r w:rsidRPr="006819F1">
              <w:rPr>
                <w:rFonts w:ascii="Arial" w:hAnsi="Arial" w:cs="Arial"/>
                <w:b/>
                <w:bCs/>
                <w:color w:val="000000"/>
                <w:sz w:val="24"/>
                <w:szCs w:val="24"/>
              </w:rPr>
              <w:t>Другие вопросы в области национальной экономики</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04</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12</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000 00 00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b/>
                <w:bCs/>
                <w:color w:val="000000"/>
                <w:sz w:val="24"/>
                <w:szCs w:val="24"/>
              </w:rPr>
            </w:pPr>
            <w:r w:rsidRPr="006819F1">
              <w:rPr>
                <w:rFonts w:ascii="Arial" w:hAnsi="Arial" w:cs="Arial"/>
                <w:b/>
                <w:bCs/>
                <w:color w:val="000000"/>
                <w:sz w:val="24"/>
                <w:szCs w:val="24"/>
              </w:rPr>
              <w:t>47 146,3</w:t>
            </w:r>
          </w:p>
        </w:tc>
      </w:tr>
      <w:tr w:rsidR="00B85A91" w:rsidRPr="006819F1" w:rsidTr="00472B09">
        <w:trPr>
          <w:trHeight w:val="112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Реализация государственных функций, связанных с общегосударственным управлением</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04</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12</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092 00 00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35 852,4</w:t>
            </w:r>
          </w:p>
        </w:tc>
      </w:tr>
      <w:tr w:rsidR="00B85A91" w:rsidRPr="006819F1" w:rsidTr="00472B09">
        <w:trPr>
          <w:trHeight w:val="82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Обеспечение деятельности  (оказание услуг) подведомственных учреждений</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04</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12</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092 99 00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35 852,4</w:t>
            </w:r>
          </w:p>
        </w:tc>
      </w:tr>
      <w:tr w:rsidR="00B85A91" w:rsidRPr="006819F1" w:rsidTr="00472B09">
        <w:trPr>
          <w:trHeight w:val="121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04</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12</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092 99 00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600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35 852,4</w:t>
            </w:r>
          </w:p>
        </w:tc>
      </w:tr>
      <w:tr w:rsidR="00B85A91" w:rsidRPr="006819F1" w:rsidTr="00472B09">
        <w:trPr>
          <w:trHeight w:val="3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Субсидии бюджетным учреждениям</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04</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12</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092 99 00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610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35 852,4</w:t>
            </w:r>
          </w:p>
        </w:tc>
      </w:tr>
      <w:tr w:rsidR="00B85A91" w:rsidRPr="006819F1" w:rsidTr="00472B09">
        <w:trPr>
          <w:trHeight w:val="18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Субсидии бюджетным учреждениям на финансовое обеспечение государственного задания на оказание государственных услуг (выполнение работ)</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04</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12</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092 99 00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611</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29 187,5</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Субсидии бюджетным учреждениям на иные цели</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04</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12</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092 99 00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612</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6 664,9</w:t>
            </w:r>
          </w:p>
        </w:tc>
      </w:tr>
      <w:tr w:rsidR="00B85A91" w:rsidRPr="006819F1" w:rsidTr="00472B09">
        <w:trPr>
          <w:trHeight w:val="112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Бюджетные инвестиции в объекты капитального строительства, не включенные в целевые программы</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04</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12</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102 00 00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1 646,9</w:t>
            </w:r>
          </w:p>
        </w:tc>
      </w:tr>
      <w:tr w:rsidR="00B85A91" w:rsidRPr="006819F1" w:rsidTr="00472B09">
        <w:trPr>
          <w:trHeight w:val="262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Бюджетные инвестиции в объекты капитального строительства государственной собственности субъектов Российской Федерации (объекты капитального строительства собственности муниципальных образований)</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04</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12</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102 01 00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1 646,9</w:t>
            </w:r>
          </w:p>
        </w:tc>
      </w:tr>
      <w:tr w:rsidR="00B85A91" w:rsidRPr="006819F1" w:rsidTr="00472B09">
        <w:trPr>
          <w:trHeight w:val="150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Бюджетные инвестиции в объекты капитального строительства государственной собственности субъектов Российской Федерации</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04</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12</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102 01 01</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1 646,9</w:t>
            </w:r>
          </w:p>
        </w:tc>
      </w:tr>
      <w:tr w:rsidR="00B85A91" w:rsidRPr="006819F1" w:rsidTr="00472B09">
        <w:trPr>
          <w:trHeight w:val="3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Бюджетные инвестиции</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04</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12</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102 01 01</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1 646,9</w:t>
            </w:r>
          </w:p>
        </w:tc>
      </w:tr>
      <w:tr w:rsidR="00B85A91" w:rsidRPr="006819F1" w:rsidTr="00472B09">
        <w:trPr>
          <w:trHeight w:val="150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Бюджетные инвестиции в объекты государственной собственности федеральным государственным учреждениям</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04</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12</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102 01 01</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410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1 646,9</w:t>
            </w:r>
          </w:p>
        </w:tc>
      </w:tr>
      <w:tr w:rsidR="00B85A91" w:rsidRPr="006819F1" w:rsidTr="00472B09">
        <w:trPr>
          <w:trHeight w:val="150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Бюджетные инвестиции в объекты государственной собственности бюджетным учреждениям вне рамок государственного оборонного заказа</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04</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12</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102 01 01</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413</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1 646,9</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Иные безвозмездные и безвозвратные перечисления</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04</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12</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520 00 00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72,2</w:t>
            </w:r>
          </w:p>
        </w:tc>
      </w:tr>
      <w:tr w:rsidR="00B85A91" w:rsidRPr="006819F1" w:rsidTr="00472B09">
        <w:trPr>
          <w:trHeight w:val="112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Субсидии на повышение заработной платы отдельным категориям работников бюджетной сферы</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04</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12</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520 55 00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72,2</w:t>
            </w:r>
          </w:p>
        </w:tc>
      </w:tr>
      <w:tr w:rsidR="00B85A91" w:rsidRPr="006819F1" w:rsidTr="00472B09">
        <w:trPr>
          <w:trHeight w:val="126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04</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12</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520 55 00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600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72,2</w:t>
            </w:r>
          </w:p>
        </w:tc>
      </w:tr>
      <w:tr w:rsidR="00B85A91" w:rsidRPr="006819F1" w:rsidTr="00472B09">
        <w:trPr>
          <w:trHeight w:val="3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Субсидии бюджетным учреждениям</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04</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12</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520 55 00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610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72,2</w:t>
            </w:r>
          </w:p>
        </w:tc>
      </w:tr>
      <w:tr w:rsidR="00B85A91" w:rsidRPr="006819F1" w:rsidTr="00472B09">
        <w:trPr>
          <w:trHeight w:val="18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Субсидии бюджетным учреждениям на финансовое обеспечение государственного задания на оказание государственных услуг (выполнение работ)</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04</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12</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520 55 00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611</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72,2</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Целевые программы муниципальных образований</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04</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12</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795 00 00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9 574,8</w:t>
            </w:r>
          </w:p>
        </w:tc>
      </w:tr>
      <w:tr w:rsidR="00B85A91" w:rsidRPr="006819F1" w:rsidTr="00472B09">
        <w:trPr>
          <w:trHeight w:val="156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Долгосрочная муниципальная целевая программа "Развитие жилищного строительства городского округа город Дзержинск на 2012-2020 годы"</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04</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12</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795 00 03</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5 222,9</w:t>
            </w:r>
          </w:p>
        </w:tc>
      </w:tr>
      <w:tr w:rsidR="00B85A91" w:rsidRPr="006819F1" w:rsidTr="00472B09">
        <w:trPr>
          <w:trHeight w:val="115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04</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12</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795 00 03</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600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5 222,9</w:t>
            </w:r>
          </w:p>
        </w:tc>
      </w:tr>
      <w:tr w:rsidR="00B85A91" w:rsidRPr="006819F1" w:rsidTr="00472B09">
        <w:trPr>
          <w:trHeight w:val="3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Субсидии бюджетным учреждениям</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04</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12</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795 00 03</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610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5 222,9</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Субсидии бюджетным учреждениям на иные цели</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04</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12</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795 00 03</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612</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5 222,9</w:t>
            </w:r>
          </w:p>
        </w:tc>
      </w:tr>
      <w:tr w:rsidR="00B85A91" w:rsidRPr="006819F1" w:rsidTr="00472B09">
        <w:trPr>
          <w:trHeight w:val="112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Адресная инвестиционная программа города Дзержинска на  2013 год и плановый период 2014 и 2015  годов</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04</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12</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795 03 05</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699,4</w:t>
            </w:r>
          </w:p>
        </w:tc>
      </w:tr>
      <w:tr w:rsidR="00B85A91" w:rsidRPr="006819F1" w:rsidTr="00472B09">
        <w:trPr>
          <w:trHeight w:val="3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Бюджетные инвестиции</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04</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12</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795 03 05</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699,4</w:t>
            </w:r>
          </w:p>
        </w:tc>
      </w:tr>
      <w:tr w:rsidR="00B85A91" w:rsidRPr="006819F1" w:rsidTr="00472B09">
        <w:trPr>
          <w:trHeight w:val="150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Бюджетные инвестиции в объекты государственной собственности федеральным государственным учреждениям</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04</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12</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795 03 05</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410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699,4</w:t>
            </w:r>
          </w:p>
        </w:tc>
      </w:tr>
      <w:tr w:rsidR="00B85A91" w:rsidRPr="006819F1" w:rsidTr="00472B09">
        <w:trPr>
          <w:trHeight w:val="150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Бюджетные инвестиции в объекты государственной собственности бюджетным учреждениям вне рамок государственного оборонного заказа</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04</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12</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795 03 05</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413</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699,4</w:t>
            </w:r>
          </w:p>
        </w:tc>
      </w:tr>
      <w:tr w:rsidR="00B85A91" w:rsidRPr="006819F1" w:rsidTr="00472B09">
        <w:trPr>
          <w:trHeight w:val="126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Муниципальная адресная программа развития застроенных территорий в городе Дзержинске на 2013-2020 годы</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04</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12</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795 03 06</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652,5</w:t>
            </w:r>
          </w:p>
        </w:tc>
      </w:tr>
      <w:tr w:rsidR="00B85A91" w:rsidRPr="006819F1" w:rsidTr="00472B09">
        <w:trPr>
          <w:trHeight w:val="121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04</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12</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795 03 06</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600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652,5</w:t>
            </w:r>
          </w:p>
        </w:tc>
      </w:tr>
      <w:tr w:rsidR="00B85A91" w:rsidRPr="006819F1" w:rsidTr="00472B09">
        <w:trPr>
          <w:trHeight w:val="3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Субсидии бюджетным учреждениям</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04</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12</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795 03 06</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610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652,5</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Субсидии бюджетным учреждениям на иные цели</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04</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12</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795 03 06</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612</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652,5</w:t>
            </w:r>
          </w:p>
        </w:tc>
      </w:tr>
      <w:tr w:rsidR="00B85A91" w:rsidRPr="006819F1" w:rsidTr="00472B09">
        <w:trPr>
          <w:trHeight w:val="163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Долгосрочная целевая программа "Развитие и поддержка малого и среднего предпринимательства  города Дзержинска на 2011-2015 годы"</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04</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12</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795 58 00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3 000,0</w:t>
            </w:r>
          </w:p>
        </w:tc>
      </w:tr>
      <w:tr w:rsidR="00B85A91" w:rsidRPr="006819F1" w:rsidTr="00472B09">
        <w:trPr>
          <w:trHeight w:val="3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Иные бюджетные ассигнования</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04</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12</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795 58 00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800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3 000,0</w:t>
            </w:r>
          </w:p>
        </w:tc>
      </w:tr>
      <w:tr w:rsidR="00B85A91" w:rsidRPr="006819F1" w:rsidTr="00472B09">
        <w:trPr>
          <w:trHeight w:val="15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Субсидии юридическим лицам (кроме государственных учреждений) и физическим лицам - производителям товаров, работ, услуг</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04</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12</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795 58 00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810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3 000,0</w:t>
            </w:r>
          </w:p>
        </w:tc>
      </w:tr>
      <w:tr w:rsidR="00B85A91" w:rsidRPr="006819F1" w:rsidTr="00472B09">
        <w:trPr>
          <w:trHeight w:val="4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b/>
                <w:bCs/>
                <w:color w:val="000000"/>
                <w:sz w:val="24"/>
                <w:szCs w:val="24"/>
              </w:rPr>
            </w:pPr>
            <w:r w:rsidRPr="006819F1">
              <w:rPr>
                <w:rFonts w:ascii="Arial" w:hAnsi="Arial" w:cs="Arial"/>
                <w:b/>
                <w:bCs/>
                <w:color w:val="000000"/>
                <w:sz w:val="24"/>
                <w:szCs w:val="24"/>
              </w:rPr>
              <w:t>Жилищно-коммунальное хозяйство</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05</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00</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000 00 00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b/>
                <w:bCs/>
                <w:color w:val="000000"/>
                <w:sz w:val="24"/>
                <w:szCs w:val="24"/>
              </w:rPr>
            </w:pPr>
            <w:r w:rsidRPr="006819F1">
              <w:rPr>
                <w:rFonts w:ascii="Arial" w:hAnsi="Arial" w:cs="Arial"/>
                <w:b/>
                <w:bCs/>
                <w:color w:val="000000"/>
                <w:sz w:val="24"/>
                <w:szCs w:val="24"/>
              </w:rPr>
              <w:t>504 884,8</w:t>
            </w:r>
          </w:p>
        </w:tc>
      </w:tr>
      <w:tr w:rsidR="00B85A91" w:rsidRPr="006819F1" w:rsidTr="00472B09">
        <w:trPr>
          <w:trHeight w:val="3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b/>
                <w:bCs/>
                <w:color w:val="000000"/>
                <w:sz w:val="24"/>
                <w:szCs w:val="24"/>
              </w:rPr>
            </w:pPr>
            <w:r w:rsidRPr="006819F1">
              <w:rPr>
                <w:rFonts w:ascii="Arial" w:hAnsi="Arial" w:cs="Arial"/>
                <w:b/>
                <w:bCs/>
                <w:color w:val="000000"/>
                <w:sz w:val="24"/>
                <w:szCs w:val="24"/>
              </w:rPr>
              <w:t>Жилищное хозяйство</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05</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01</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000 00 00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b/>
                <w:bCs/>
                <w:color w:val="000000"/>
                <w:sz w:val="24"/>
                <w:szCs w:val="24"/>
              </w:rPr>
            </w:pPr>
            <w:r w:rsidRPr="006819F1">
              <w:rPr>
                <w:rFonts w:ascii="Arial" w:hAnsi="Arial" w:cs="Arial"/>
                <w:b/>
                <w:bCs/>
                <w:color w:val="000000"/>
                <w:sz w:val="24"/>
                <w:szCs w:val="24"/>
              </w:rPr>
              <w:t>221 022,7</w:t>
            </w:r>
          </w:p>
        </w:tc>
      </w:tr>
      <w:tr w:rsidR="00B85A91" w:rsidRPr="006819F1" w:rsidTr="00472B09">
        <w:trPr>
          <w:trHeight w:val="241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Обеспечение мероприятий по капитальному ремонту многоквартирных домов, переселению граждан из аварийного жилищного фонда и модернизации систем коммунальной инфраструктуры</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05</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098 00 00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103 731,1</w:t>
            </w:r>
          </w:p>
        </w:tc>
      </w:tr>
      <w:tr w:rsidR="00B85A91" w:rsidRPr="006819F1" w:rsidTr="00472B09">
        <w:trPr>
          <w:trHeight w:val="384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Обеспечение мероприятий по капитальному ремонту многоквартирных домов,  переселению граждан из аварийного жилищного фонда и  модернизации систем коммунальной инфраструктуры за счет средств, поступивших от государственной корпорации Фонд содействия реформированию жилищно-коммунального хозяйства</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05</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098 01 00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68 556,2</w:t>
            </w:r>
          </w:p>
        </w:tc>
      </w:tr>
      <w:tr w:rsidR="00B85A91" w:rsidRPr="006819F1" w:rsidTr="00472B09">
        <w:trPr>
          <w:trHeight w:val="238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Обеспечение мероприятий по капитальному ремонту многоквартирных домов за счет средств, поступивших от государственной корпорации Фонд содействия реформированию жилищно-коммунального хозяйства</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05</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098 01 01</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14 385,0</w:t>
            </w:r>
          </w:p>
        </w:tc>
      </w:tr>
      <w:tr w:rsidR="00B85A91" w:rsidRPr="006819F1" w:rsidTr="00472B09">
        <w:trPr>
          <w:trHeight w:val="3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Иные бюджетные ассигнования</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05</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098 01 01</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800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14 385,0</w:t>
            </w:r>
          </w:p>
        </w:tc>
      </w:tr>
      <w:tr w:rsidR="00B85A91" w:rsidRPr="006819F1" w:rsidTr="00472B09">
        <w:trPr>
          <w:trHeight w:val="166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Субсидии юридическим лицам (кроме государственных учреждений) и физическим лицам - производителям товаров, работ, услуг</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05</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098 01 01</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810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14 385,0</w:t>
            </w:r>
          </w:p>
        </w:tc>
      </w:tr>
      <w:tr w:rsidR="00B85A91" w:rsidRPr="006819F1" w:rsidTr="00472B09">
        <w:trPr>
          <w:trHeight w:val="22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Обеспечение мероприятий по переселению граждан из аварийного жилищного фонда за счет средств государственной корпорации Фонд содействия реформированию жилищно-коммунального хозяйства</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05</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098 01 02</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54 171,2</w:t>
            </w:r>
          </w:p>
        </w:tc>
      </w:tr>
      <w:tr w:rsidR="00B85A91" w:rsidRPr="006819F1" w:rsidTr="00472B09">
        <w:trPr>
          <w:trHeight w:val="3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Бюджетные инвестиции</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05</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098 01 02</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54 171,2</w:t>
            </w:r>
          </w:p>
        </w:tc>
      </w:tr>
      <w:tr w:rsidR="00B85A91" w:rsidRPr="006819F1" w:rsidTr="00472B09">
        <w:trPr>
          <w:trHeight w:val="88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Бюджетные инвестиции на приобретение объектов недвижимого имущества</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05</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098 01 02</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440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54 171,2</w:t>
            </w:r>
          </w:p>
        </w:tc>
      </w:tr>
      <w:tr w:rsidR="00B85A91" w:rsidRPr="006819F1" w:rsidTr="00472B09">
        <w:trPr>
          <w:trHeight w:val="124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Бюджетные инвестиции на приобретение объектов недвижимого имущества казенным учреждениям</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05</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098 01 02</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441</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54 171,2</w:t>
            </w:r>
          </w:p>
        </w:tc>
      </w:tr>
      <w:tr w:rsidR="00B85A91" w:rsidRPr="006819F1" w:rsidTr="00472B09">
        <w:trPr>
          <w:trHeight w:val="276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Обеспечение мероприятий по капитальному ремонту многоквартирных домов,  переселению граждан из аварийного жилищного фонда и  модернизации систем коммунальной инфраструктуры за счет средств бюджетов</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05</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098 02 00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35 174,9</w:t>
            </w:r>
          </w:p>
        </w:tc>
      </w:tr>
      <w:tr w:rsidR="00B85A91" w:rsidRPr="006819F1" w:rsidTr="00472B09">
        <w:trPr>
          <w:trHeight w:val="120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Обеспечение мероприятий по капитальному ремонту многоквартирных домов за счет средств бюджетов</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05</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098 02 01</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16 472,0</w:t>
            </w:r>
          </w:p>
        </w:tc>
      </w:tr>
      <w:tr w:rsidR="00B85A91" w:rsidRPr="006819F1" w:rsidTr="00472B09">
        <w:trPr>
          <w:trHeight w:val="3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Иные бюджетные ассигнования</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05</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098 02 01</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800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16 472,0</w:t>
            </w:r>
          </w:p>
        </w:tc>
      </w:tr>
      <w:tr w:rsidR="00B85A91" w:rsidRPr="006819F1" w:rsidTr="00472B09">
        <w:trPr>
          <w:trHeight w:val="162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Субсидии юридическим лицам (кроме государственных учреждений) и физическим лицам - производителям товаров, работ, услуг</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05</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098 02 01</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810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16 472,0</w:t>
            </w:r>
          </w:p>
        </w:tc>
      </w:tr>
      <w:tr w:rsidR="00B85A91" w:rsidRPr="006819F1" w:rsidTr="00472B09">
        <w:trPr>
          <w:trHeight w:val="150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Обеспечение мероприятий по переселению граждан из аварийного жилищного фонда за счет средств бюджетов</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05</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098 02 02</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18 702,9</w:t>
            </w:r>
          </w:p>
        </w:tc>
      </w:tr>
      <w:tr w:rsidR="00B85A91" w:rsidRPr="006819F1" w:rsidTr="00472B09">
        <w:trPr>
          <w:trHeight w:val="3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Бюджетные инвестиции</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05</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098 02 02</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18 702,9</w:t>
            </w:r>
          </w:p>
        </w:tc>
      </w:tr>
      <w:tr w:rsidR="00B85A91" w:rsidRPr="006819F1" w:rsidTr="00472B09">
        <w:trPr>
          <w:trHeight w:val="91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Бюджетные инвестиции на приобретение объектов недвижимого имущества</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05</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098 02 02</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440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18 702,9</w:t>
            </w:r>
          </w:p>
        </w:tc>
      </w:tr>
      <w:tr w:rsidR="00B85A91" w:rsidRPr="006819F1" w:rsidTr="00472B09">
        <w:trPr>
          <w:trHeight w:val="121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Бюджетные инвестиции на приобретение объектов недвижимого имущества казенным учреждениям</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05</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098 02 02</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441</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18 702,9</w:t>
            </w:r>
          </w:p>
        </w:tc>
      </w:tr>
      <w:tr w:rsidR="00B85A91" w:rsidRPr="006819F1" w:rsidTr="00472B09">
        <w:trPr>
          <w:trHeight w:val="3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Поддержка жилищного хозяйства</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05</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350 00 00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104 706,1</w:t>
            </w:r>
          </w:p>
        </w:tc>
      </w:tr>
      <w:tr w:rsidR="00B85A91" w:rsidRPr="006819F1" w:rsidTr="00472B09">
        <w:trPr>
          <w:trHeight w:val="18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Компенсация выпадающих доходов организациям, предоставляющим населению жилищные услуги по тарифам, не обеспечивающим возмещение издержек</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05</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350 01 00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911,8</w:t>
            </w:r>
          </w:p>
        </w:tc>
      </w:tr>
      <w:tr w:rsidR="00B85A91" w:rsidRPr="006819F1" w:rsidTr="00472B09">
        <w:trPr>
          <w:trHeight w:val="3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Иные бюджетные ассигнования</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05</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350 01 00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800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911,8</w:t>
            </w:r>
          </w:p>
        </w:tc>
      </w:tr>
      <w:tr w:rsidR="00B85A91" w:rsidRPr="006819F1" w:rsidTr="00472B09">
        <w:trPr>
          <w:trHeight w:val="15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Субсидии юридическим лицам (кроме государственных учреждений) и физическим лицам - производителям товаров, работ, услуг</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05</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350 01 00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810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911,8</w:t>
            </w:r>
          </w:p>
        </w:tc>
      </w:tr>
      <w:tr w:rsidR="00B85A91" w:rsidRPr="006819F1" w:rsidTr="00472B09">
        <w:trPr>
          <w:trHeight w:val="150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Капитальный ремонт государственного жилищного фонда субъектов Российской Федерации  и муниципального жилищного фонда</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05</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350 02 00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95 151,3</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Закупка товаров, работ и услуг для государственных нужд</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05</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350 02 00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200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94 172,3</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Иные закупки товаров, работ и услуг для государственных нужд</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05</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350 02 00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240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94 172,3</w:t>
            </w:r>
          </w:p>
        </w:tc>
      </w:tr>
      <w:tr w:rsidR="00B85A91" w:rsidRPr="006819F1" w:rsidTr="00472B09">
        <w:trPr>
          <w:trHeight w:val="112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Закупка товаров, работ, услуг в целях капитального ремонта государственного имущества</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05</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350 02 00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243</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94 172,3</w:t>
            </w:r>
          </w:p>
        </w:tc>
      </w:tr>
      <w:tr w:rsidR="00B85A91" w:rsidRPr="006819F1" w:rsidTr="00472B09">
        <w:trPr>
          <w:trHeight w:val="3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Иные бюджетные ассигнования</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05</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350 02 00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800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979,0</w:t>
            </w:r>
          </w:p>
        </w:tc>
      </w:tr>
      <w:tr w:rsidR="00B85A91" w:rsidRPr="006819F1" w:rsidTr="00472B09">
        <w:trPr>
          <w:trHeight w:val="162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Субсидии юридическим лицам (кроме государственных учреждений) и физическим лицам - производителям товаров, работ, услуг</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05</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350 02 00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810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979,0</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Мероприятия в области жилищного хозяйства</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05</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350 03 00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8 643,0</w:t>
            </w:r>
          </w:p>
        </w:tc>
      </w:tr>
      <w:tr w:rsidR="00B85A91" w:rsidRPr="006819F1" w:rsidTr="00472B09">
        <w:trPr>
          <w:trHeight w:val="3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Иные бюджетные ассигнования</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05</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350 03 00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800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8 643,0</w:t>
            </w:r>
          </w:p>
        </w:tc>
      </w:tr>
      <w:tr w:rsidR="00B85A91" w:rsidRPr="006819F1" w:rsidTr="00472B09">
        <w:trPr>
          <w:trHeight w:val="162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Субсидии юридическим лицам (кроме государственных учреждений) и физическим лицам - производителям товаров, работ, услуг</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05</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350 03 00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810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8 643,0</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Целевые программы муниципальных образований</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05</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795 00 00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12 585,5</w:t>
            </w:r>
          </w:p>
        </w:tc>
      </w:tr>
      <w:tr w:rsidR="00B85A91" w:rsidRPr="006819F1" w:rsidTr="00472B09">
        <w:trPr>
          <w:trHeight w:val="199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Ведомственная    целевая   программа «Переселение граждан из аварийного жилищного фонда на территории городского округа город Дзержинск на 2013-2015 годы»</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05</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795 00 06</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12 585,5</w:t>
            </w:r>
          </w:p>
        </w:tc>
      </w:tr>
      <w:tr w:rsidR="00B85A91" w:rsidRPr="006819F1" w:rsidTr="00472B09">
        <w:trPr>
          <w:trHeight w:val="3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Бюджетные инвестиции</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05</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795 00 06</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12 585,5</w:t>
            </w:r>
          </w:p>
        </w:tc>
      </w:tr>
      <w:tr w:rsidR="00B85A91" w:rsidRPr="006819F1" w:rsidTr="00472B09">
        <w:trPr>
          <w:trHeight w:val="78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Бюджетные инвестиции на приобретение объектов недвижимого имущества</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05</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795 00 06</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440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12 585,5</w:t>
            </w:r>
          </w:p>
        </w:tc>
      </w:tr>
      <w:tr w:rsidR="00B85A91" w:rsidRPr="006819F1" w:rsidTr="00472B09">
        <w:trPr>
          <w:trHeight w:val="121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Бюджетные инвестиции на приобретение объектов недвижимого имущества казенным учреждениям</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05</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795 00 06</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441</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12 585,5</w:t>
            </w:r>
          </w:p>
        </w:tc>
      </w:tr>
      <w:tr w:rsidR="00B85A91" w:rsidRPr="006819F1" w:rsidTr="00472B09">
        <w:trPr>
          <w:trHeight w:val="3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b/>
                <w:bCs/>
                <w:color w:val="000000"/>
                <w:sz w:val="24"/>
                <w:szCs w:val="24"/>
              </w:rPr>
            </w:pPr>
            <w:r w:rsidRPr="006819F1">
              <w:rPr>
                <w:rFonts w:ascii="Arial" w:hAnsi="Arial" w:cs="Arial"/>
                <w:b/>
                <w:bCs/>
                <w:color w:val="000000"/>
                <w:sz w:val="24"/>
                <w:szCs w:val="24"/>
              </w:rPr>
              <w:t>Коммунальное хозяйство</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05</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02</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000 00 00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b/>
                <w:bCs/>
                <w:color w:val="000000"/>
                <w:sz w:val="24"/>
                <w:szCs w:val="24"/>
              </w:rPr>
            </w:pPr>
            <w:r w:rsidRPr="006819F1">
              <w:rPr>
                <w:rFonts w:ascii="Arial" w:hAnsi="Arial" w:cs="Arial"/>
                <w:b/>
                <w:bCs/>
                <w:color w:val="000000"/>
                <w:sz w:val="24"/>
                <w:szCs w:val="24"/>
              </w:rPr>
              <w:t>183 380,2</w:t>
            </w:r>
          </w:p>
        </w:tc>
      </w:tr>
      <w:tr w:rsidR="00B85A91" w:rsidRPr="006819F1" w:rsidTr="00472B09">
        <w:trPr>
          <w:trHeight w:val="49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Поддержка коммунального хозяйства</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05</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02</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351 00 00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45 513,7</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Мероприятия в области коммунального хозяйства</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05</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02</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351 05 00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45 513,7</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Закупка товаров, работ и услуг для государственных нужд</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05</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02</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351 05 00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200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44 703,7</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Иные закупки товаров, работ и услуг для государственных нужд</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05</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02</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351 05 00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240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44 703,7</w:t>
            </w:r>
          </w:p>
        </w:tc>
      </w:tr>
      <w:tr w:rsidR="00B85A91" w:rsidRPr="006819F1" w:rsidTr="00472B09">
        <w:trPr>
          <w:trHeight w:val="112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Закупка товаров, работ, услуг в целях капитального ремонта государственного имущества</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05</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02</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351 05 00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243</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38 720,1</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Прочая закупка товаров, работ и услуг для государственных нужд</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05</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02</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351 05 00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244</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5 983,6</w:t>
            </w:r>
          </w:p>
        </w:tc>
      </w:tr>
      <w:tr w:rsidR="00B85A91" w:rsidRPr="006819F1" w:rsidTr="00472B09">
        <w:trPr>
          <w:trHeight w:val="3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Иные бюджетные ассигнования</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05</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02</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351 05 00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800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810,0</w:t>
            </w:r>
          </w:p>
        </w:tc>
      </w:tr>
      <w:tr w:rsidR="00B85A91" w:rsidRPr="006819F1" w:rsidTr="00472B09">
        <w:trPr>
          <w:trHeight w:val="163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Субсидии юридическим лицам (кроме государственных учреждений) и физическим лицам - производителям товаров, работ, услуг</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05</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02</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351 05 00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810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810,0</w:t>
            </w:r>
          </w:p>
        </w:tc>
      </w:tr>
      <w:tr w:rsidR="00B85A91" w:rsidRPr="006819F1" w:rsidTr="00472B09">
        <w:trPr>
          <w:trHeight w:val="3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Региональные целевые программы</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05</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02</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522 00 00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66 422,4</w:t>
            </w:r>
          </w:p>
        </w:tc>
      </w:tr>
      <w:tr w:rsidR="00B85A91" w:rsidRPr="006819F1" w:rsidTr="00472B09">
        <w:trPr>
          <w:trHeight w:val="34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Областная целевая программа "Обеспечение инженерной и дорожной инфраструктурой земельных участков, предназначенных для бесплатного предоставления многодетным семьям в собственность для индивидуального жилищного строительства в Нижегородской области  на 2013-2017 годы"</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05</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02</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522 36 00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26 422,4</w:t>
            </w:r>
          </w:p>
        </w:tc>
      </w:tr>
      <w:tr w:rsidR="00B85A91" w:rsidRPr="006819F1" w:rsidTr="00472B09">
        <w:trPr>
          <w:trHeight w:val="3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Бюджетные инвестиции</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05</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02</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522 36 00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26 422,4</w:t>
            </w:r>
          </w:p>
        </w:tc>
      </w:tr>
      <w:tr w:rsidR="00B85A91" w:rsidRPr="006819F1" w:rsidTr="00472B09">
        <w:trPr>
          <w:trHeight w:val="150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Бюджетные инвестиции в объекты государственной собственности федеральным государственным учреждениям</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05</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02</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522 36 00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410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26 422,4</w:t>
            </w:r>
          </w:p>
        </w:tc>
      </w:tr>
      <w:tr w:rsidR="00B85A91" w:rsidRPr="006819F1" w:rsidTr="00472B09">
        <w:trPr>
          <w:trHeight w:val="150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Бюджетные инвестиции в объекты государственной собственности бюджетным учреждениям вне рамок государственного оборонного заказа</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05</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02</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522 36 00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413</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26 422,4</w:t>
            </w:r>
          </w:p>
        </w:tc>
      </w:tr>
      <w:tr w:rsidR="00B85A91" w:rsidRPr="006819F1" w:rsidTr="00472B09">
        <w:trPr>
          <w:trHeight w:val="22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Областная целевая программа "Развитие социальной и инженерной инфраструктуры как основы повышения качества жизни населения Нижегородской области на 2013-2015 годы"</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05</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02</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522 65 00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40 000,0</w:t>
            </w:r>
          </w:p>
        </w:tc>
      </w:tr>
      <w:tr w:rsidR="00B85A91" w:rsidRPr="006819F1" w:rsidTr="00472B09">
        <w:trPr>
          <w:trHeight w:val="3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Бюджетные инвестиции</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05</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02</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522 65 00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40 000,0</w:t>
            </w:r>
          </w:p>
        </w:tc>
      </w:tr>
      <w:tr w:rsidR="00B85A91" w:rsidRPr="006819F1" w:rsidTr="00472B09">
        <w:trPr>
          <w:trHeight w:val="150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Бюджетные инвестиции в объекты государственной собственности федеральным государственным учреждениям</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05</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02</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522 65 00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410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40 000,0</w:t>
            </w:r>
          </w:p>
        </w:tc>
      </w:tr>
      <w:tr w:rsidR="00B85A91" w:rsidRPr="006819F1" w:rsidTr="00472B09">
        <w:trPr>
          <w:trHeight w:val="150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Бюджетные инвестиции в объекты государственной собственности бюджетным учреждениям вне рамок государственного оборонного заказа</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05</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02</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522 65 00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413</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40 000,0</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Целевые программы муниципальных образований</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05</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02</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795 00 00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71 444,1</w:t>
            </w:r>
          </w:p>
        </w:tc>
      </w:tr>
      <w:tr w:rsidR="00B85A91" w:rsidRPr="006819F1" w:rsidTr="00472B09">
        <w:trPr>
          <w:trHeight w:val="112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Адресная инвестиционная программа города Дзержинска на  2013 год и плановый период 2014 и 2015  годов</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05</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02</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795 03 05</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71 444,1</w:t>
            </w:r>
          </w:p>
        </w:tc>
      </w:tr>
      <w:tr w:rsidR="00B85A91" w:rsidRPr="006819F1" w:rsidTr="00472B09">
        <w:trPr>
          <w:trHeight w:val="3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Бюджетные инвестиции</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05</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02</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795 03 05</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71 444,1</w:t>
            </w:r>
          </w:p>
        </w:tc>
      </w:tr>
      <w:tr w:rsidR="00B85A91" w:rsidRPr="006819F1" w:rsidTr="00472B09">
        <w:trPr>
          <w:trHeight w:val="150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Бюджетные инвестиции в объекты государственной собственности федеральным государственным учреждениям</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05</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02</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795 03 05</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410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71 444,1</w:t>
            </w:r>
          </w:p>
        </w:tc>
      </w:tr>
      <w:tr w:rsidR="00B85A91" w:rsidRPr="006819F1" w:rsidTr="00472B09">
        <w:trPr>
          <w:trHeight w:val="150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Бюджетные инвестиции в объекты государственной собственности бюджетным учреждениям вне рамок государственного оборонного заказа</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05</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02</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795 03 05</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413</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71 444,1</w:t>
            </w:r>
          </w:p>
        </w:tc>
      </w:tr>
      <w:tr w:rsidR="00B85A91" w:rsidRPr="006819F1" w:rsidTr="00472B09">
        <w:trPr>
          <w:trHeight w:val="3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b/>
                <w:bCs/>
                <w:color w:val="000000"/>
                <w:sz w:val="24"/>
                <w:szCs w:val="24"/>
              </w:rPr>
            </w:pPr>
            <w:r w:rsidRPr="006819F1">
              <w:rPr>
                <w:rFonts w:ascii="Arial" w:hAnsi="Arial" w:cs="Arial"/>
                <w:b/>
                <w:bCs/>
                <w:color w:val="000000"/>
                <w:sz w:val="24"/>
                <w:szCs w:val="24"/>
              </w:rPr>
              <w:t>Благоустройство</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05</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03</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000 00 00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b/>
                <w:bCs/>
                <w:color w:val="000000"/>
                <w:sz w:val="24"/>
                <w:szCs w:val="24"/>
              </w:rPr>
            </w:pPr>
            <w:r w:rsidRPr="006819F1">
              <w:rPr>
                <w:rFonts w:ascii="Arial" w:hAnsi="Arial" w:cs="Arial"/>
                <w:b/>
                <w:bCs/>
                <w:color w:val="000000"/>
                <w:sz w:val="24"/>
                <w:szCs w:val="24"/>
              </w:rPr>
              <w:t>84 287,6</w:t>
            </w:r>
          </w:p>
        </w:tc>
      </w:tr>
      <w:tr w:rsidR="00B85A91" w:rsidRPr="006819F1" w:rsidTr="00472B09">
        <w:trPr>
          <w:trHeight w:val="3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Благоустройство</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05</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03</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600 00 00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84 287,6</w:t>
            </w:r>
          </w:p>
        </w:tc>
      </w:tr>
      <w:tr w:rsidR="00B85A91" w:rsidRPr="006819F1" w:rsidTr="00472B09">
        <w:trPr>
          <w:trHeight w:val="3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Уличное освещение</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05</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03</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600 01 00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29 843,0</w:t>
            </w:r>
          </w:p>
        </w:tc>
      </w:tr>
      <w:tr w:rsidR="00B85A91" w:rsidRPr="006819F1" w:rsidTr="00472B09">
        <w:trPr>
          <w:trHeight w:val="121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05</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03</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600 01 00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600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29 843,0</w:t>
            </w:r>
          </w:p>
        </w:tc>
      </w:tr>
      <w:tr w:rsidR="00B85A91" w:rsidRPr="006819F1" w:rsidTr="00472B09">
        <w:trPr>
          <w:trHeight w:val="3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Субсидии бюджетным учреждениям</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05</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03</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600 01 00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610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29 843,0</w:t>
            </w:r>
          </w:p>
        </w:tc>
      </w:tr>
      <w:tr w:rsidR="00B85A91" w:rsidRPr="006819F1" w:rsidTr="00472B09">
        <w:trPr>
          <w:trHeight w:val="18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Субсидии бюджетным учреждениям на финансовое обеспечение государственного задания на оказание государственных услуг (выполнение работ)</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05</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03</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600 01 00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611</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29 843,0</w:t>
            </w:r>
          </w:p>
        </w:tc>
      </w:tr>
      <w:tr w:rsidR="00B85A91" w:rsidRPr="006819F1" w:rsidTr="00472B09">
        <w:trPr>
          <w:trHeight w:val="3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Озеленение</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05</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03</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600 03 00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25 840,8</w:t>
            </w:r>
          </w:p>
        </w:tc>
      </w:tr>
      <w:tr w:rsidR="00B85A91" w:rsidRPr="006819F1" w:rsidTr="00472B09">
        <w:trPr>
          <w:trHeight w:val="121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05</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03</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600 03 00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600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25 840,8</w:t>
            </w:r>
          </w:p>
        </w:tc>
      </w:tr>
      <w:tr w:rsidR="00B85A91" w:rsidRPr="006819F1" w:rsidTr="00472B09">
        <w:trPr>
          <w:trHeight w:val="3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Субсидии бюджетным учреждениям</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05</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03</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600 03 00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610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25 840,8</w:t>
            </w:r>
          </w:p>
        </w:tc>
      </w:tr>
      <w:tr w:rsidR="00B85A91" w:rsidRPr="006819F1" w:rsidTr="00472B09">
        <w:trPr>
          <w:trHeight w:val="18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Субсидии бюджетным учреждениям на финансовое обеспечение государственного задания на оказание государственных услуг (выполнение работ)</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05</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03</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600 03 00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611</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25 840,8</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Организация и содержание мест захоронения</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05</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03</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600 04 00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7 162,8</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Закупка товаров, работ и услуг для государственных нужд</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05</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03</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600 04 00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200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7 162,8</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Иные закупки товаров, работ и услуг для государственных нужд</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05</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03</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600 04 00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240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7 162,8</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Прочая закупка товаров, работ и услуг для государственных нужд</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05</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03</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600 04 00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244</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7 162,8</w:t>
            </w:r>
          </w:p>
        </w:tc>
      </w:tr>
      <w:tr w:rsidR="00B85A91" w:rsidRPr="006819F1" w:rsidTr="00472B09">
        <w:trPr>
          <w:trHeight w:val="78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Прочие мероприятия по благоустройству городских округов и поселений</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05</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03</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600 05 00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21 441,0</w:t>
            </w:r>
          </w:p>
        </w:tc>
      </w:tr>
      <w:tr w:rsidR="00B85A91" w:rsidRPr="006819F1" w:rsidTr="00472B09">
        <w:trPr>
          <w:trHeight w:val="49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Прочие мероприятия по благоустройству</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05</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03</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600 05 03</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21 441,0</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Закупка товаров, работ и услуг для государственных нужд</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05</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03</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600 05 03</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200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7 704,7</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Иные закупки товаров, работ и услуг для государственных нужд</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05</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03</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600 05 03</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240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7 704,7</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Прочая закупка товаров, работ и услуг для государственных нужд</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05</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03</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600 05 03</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244</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7 704,7</w:t>
            </w:r>
          </w:p>
        </w:tc>
      </w:tr>
      <w:tr w:rsidR="00B85A91" w:rsidRPr="006819F1" w:rsidTr="00472B09">
        <w:trPr>
          <w:trHeight w:val="120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05</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03</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600 05 03</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600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13 736,3</w:t>
            </w:r>
          </w:p>
        </w:tc>
      </w:tr>
      <w:tr w:rsidR="00B85A91" w:rsidRPr="006819F1" w:rsidTr="00472B09">
        <w:trPr>
          <w:trHeight w:val="3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Субсидии бюджетным учреждениям</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05</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03</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600 05 03</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610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13 736,3</w:t>
            </w:r>
          </w:p>
        </w:tc>
      </w:tr>
      <w:tr w:rsidR="00B85A91" w:rsidRPr="006819F1" w:rsidTr="00472B09">
        <w:trPr>
          <w:trHeight w:val="18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Субсидии бюджетным учреждениям на финансовое обеспечение государственного задания на оказание государственных услуг (выполнение работ)</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05</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03</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600 05 03</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611</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13 736,3</w:t>
            </w:r>
          </w:p>
        </w:tc>
      </w:tr>
      <w:tr w:rsidR="00B85A91" w:rsidRPr="006819F1" w:rsidTr="00472B09">
        <w:trPr>
          <w:trHeight w:val="81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b/>
                <w:bCs/>
                <w:color w:val="000000"/>
                <w:sz w:val="24"/>
                <w:szCs w:val="24"/>
              </w:rPr>
            </w:pPr>
            <w:r w:rsidRPr="006819F1">
              <w:rPr>
                <w:rFonts w:ascii="Arial" w:hAnsi="Arial" w:cs="Arial"/>
                <w:b/>
                <w:bCs/>
                <w:color w:val="000000"/>
                <w:sz w:val="24"/>
                <w:szCs w:val="24"/>
              </w:rPr>
              <w:t>Другие вопросы в области жилищно-коммунального хозяйства</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05</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05</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000 00 00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b/>
                <w:bCs/>
                <w:color w:val="000000"/>
                <w:sz w:val="24"/>
                <w:szCs w:val="24"/>
              </w:rPr>
            </w:pPr>
            <w:r w:rsidRPr="006819F1">
              <w:rPr>
                <w:rFonts w:ascii="Arial" w:hAnsi="Arial" w:cs="Arial"/>
                <w:b/>
                <w:bCs/>
                <w:color w:val="000000"/>
                <w:sz w:val="24"/>
                <w:szCs w:val="24"/>
              </w:rPr>
              <w:t>16 194,3</w:t>
            </w:r>
          </w:p>
        </w:tc>
      </w:tr>
      <w:tr w:rsidR="00B85A91" w:rsidRPr="006819F1" w:rsidTr="00472B09">
        <w:trPr>
          <w:trHeight w:val="18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05</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05</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002 00 00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16 123,8</w:t>
            </w:r>
          </w:p>
        </w:tc>
      </w:tr>
      <w:tr w:rsidR="00B85A91" w:rsidRPr="006819F1" w:rsidTr="00472B09">
        <w:trPr>
          <w:trHeight w:val="88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Обеспечение деятельности  (оказание услуг) подведомственных учреждений</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05</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05</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002 99 00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16 123,8</w:t>
            </w:r>
          </w:p>
        </w:tc>
      </w:tr>
      <w:tr w:rsidR="00B85A91" w:rsidRPr="006819F1" w:rsidTr="00472B09">
        <w:trPr>
          <w:trHeight w:val="234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Расходы на выплаты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05</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05</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002 99 00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13 182,6</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Расходы на выплаты персоналу казенных учреждений</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05</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05</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002 99 00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110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13 182,6</w:t>
            </w:r>
          </w:p>
        </w:tc>
      </w:tr>
      <w:tr w:rsidR="00B85A91" w:rsidRPr="006819F1" w:rsidTr="00472B09">
        <w:trPr>
          <w:trHeight w:val="46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Фонд оплаты труда и страховые взносы</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05</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05</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002 99 00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111</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13 182,6</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Закупка товаров, работ и услуг для государственных нужд</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05</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05</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002 99 00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200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2 706,2</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Иные закупки товаров, работ и услуг для государственных нужд</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05</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05</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002 99 00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240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2 706,2</w:t>
            </w:r>
          </w:p>
        </w:tc>
      </w:tr>
      <w:tr w:rsidR="00B85A91" w:rsidRPr="006819F1" w:rsidTr="00472B09">
        <w:trPr>
          <w:trHeight w:val="112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Закупка товаров, работ, услуг в сфере информационно-коммуникационных технологий</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05</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05</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002 99 00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242</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451,9</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Прочая закупка товаров, работ и услуг для государственных нужд</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05</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05</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002 99 00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244</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2 254,3</w:t>
            </w:r>
          </w:p>
        </w:tc>
      </w:tr>
      <w:tr w:rsidR="00B85A91" w:rsidRPr="006819F1" w:rsidTr="00472B09">
        <w:trPr>
          <w:trHeight w:val="3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Иные бюджетные ассигнования</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05</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05</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002 99 00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800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235,0</w:t>
            </w:r>
          </w:p>
        </w:tc>
      </w:tr>
      <w:tr w:rsidR="00B85A91" w:rsidRPr="006819F1" w:rsidTr="00472B09">
        <w:trPr>
          <w:trHeight w:val="126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Уплата налогов, сборов и иных обязательных платежей в бюджетную систему Российской Федерации</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05</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05</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002 99 00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850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235,0</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Уплата налога на имущество организаций и земельного налога</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05</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05</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002 99 00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851</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231,9</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Уплата прочих налогов, сборов и иных обязательных платежей</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05</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05</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002 99 00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852</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3,1</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Иные безвозмездные и безвозвратные перечисления</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05</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05</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520 00 00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70,5</w:t>
            </w:r>
          </w:p>
        </w:tc>
      </w:tr>
      <w:tr w:rsidR="00B85A91" w:rsidRPr="006819F1" w:rsidTr="00472B09">
        <w:trPr>
          <w:trHeight w:val="112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Субсидии на повышение заработной платы отдельным категориям работников бюджетной сферы</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05</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05</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520 55 00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70,5</w:t>
            </w:r>
          </w:p>
        </w:tc>
      </w:tr>
      <w:tr w:rsidR="00B85A91" w:rsidRPr="006819F1" w:rsidTr="00472B09">
        <w:trPr>
          <w:trHeight w:val="246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Расходы на выплаты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05</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05</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520 55 00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70,5</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Расходы на выплаты персоналу казенных учреждений</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05</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05</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520 55 00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110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70,5</w:t>
            </w:r>
          </w:p>
        </w:tc>
      </w:tr>
      <w:tr w:rsidR="00B85A91" w:rsidRPr="006819F1" w:rsidTr="00472B09">
        <w:trPr>
          <w:trHeight w:val="4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Фонд оплаты труда и страховые взносы</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05</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05</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520 55 00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111</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70,5</w:t>
            </w:r>
          </w:p>
        </w:tc>
      </w:tr>
      <w:tr w:rsidR="00B85A91" w:rsidRPr="006819F1" w:rsidTr="00472B09">
        <w:trPr>
          <w:trHeight w:val="3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b/>
                <w:bCs/>
                <w:color w:val="000000"/>
                <w:sz w:val="24"/>
                <w:szCs w:val="24"/>
              </w:rPr>
            </w:pPr>
            <w:r w:rsidRPr="006819F1">
              <w:rPr>
                <w:rFonts w:ascii="Arial" w:hAnsi="Arial" w:cs="Arial"/>
                <w:b/>
                <w:bCs/>
                <w:color w:val="000000"/>
                <w:sz w:val="24"/>
                <w:szCs w:val="24"/>
              </w:rPr>
              <w:t>Охрана окружающей среды</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06</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00</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000 00 00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b/>
                <w:bCs/>
                <w:color w:val="000000"/>
                <w:sz w:val="24"/>
                <w:szCs w:val="24"/>
              </w:rPr>
            </w:pPr>
            <w:r w:rsidRPr="006819F1">
              <w:rPr>
                <w:rFonts w:ascii="Arial" w:hAnsi="Arial" w:cs="Arial"/>
                <w:b/>
                <w:bCs/>
                <w:color w:val="000000"/>
                <w:sz w:val="24"/>
                <w:szCs w:val="24"/>
              </w:rPr>
              <w:t>1 639 400,3</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b/>
                <w:bCs/>
                <w:color w:val="000000"/>
                <w:sz w:val="24"/>
                <w:szCs w:val="24"/>
              </w:rPr>
            </w:pPr>
            <w:r w:rsidRPr="006819F1">
              <w:rPr>
                <w:rFonts w:ascii="Arial" w:hAnsi="Arial" w:cs="Arial"/>
                <w:b/>
                <w:bCs/>
                <w:color w:val="000000"/>
                <w:sz w:val="24"/>
                <w:szCs w:val="24"/>
              </w:rPr>
              <w:t>Сбор, удаление отходов и очистка сточных вод</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06</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02</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000 00 00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b/>
                <w:bCs/>
                <w:color w:val="000000"/>
                <w:sz w:val="24"/>
                <w:szCs w:val="24"/>
              </w:rPr>
            </w:pPr>
            <w:r w:rsidRPr="006819F1">
              <w:rPr>
                <w:rFonts w:ascii="Arial" w:hAnsi="Arial" w:cs="Arial"/>
                <w:b/>
                <w:bCs/>
                <w:color w:val="000000"/>
                <w:sz w:val="24"/>
                <w:szCs w:val="24"/>
              </w:rPr>
              <w:t>1 605 139,8</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Состояние окружающей среды и природопользования</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06</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02</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410 00 00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1 301 400,8</w:t>
            </w:r>
          </w:p>
        </w:tc>
      </w:tr>
      <w:tr w:rsidR="00B85A91" w:rsidRPr="006819F1" w:rsidTr="00472B09">
        <w:trPr>
          <w:trHeight w:val="3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Природоохранные мероприятия</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06</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02</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410 01 00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1 301 400,8</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Закупка товаров, работ и услуг для государственных нужд</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06</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02</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410 01 00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200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1 301 400,8</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Иные закупки товаров, работ и услуг для государственных нужд</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06</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02</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410 01 00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240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1 301 400,8</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Прочая закупка товаров, работ и услуг для государственных нужд</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06</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02</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410 01 00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244</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1 301 400,8</w:t>
            </w:r>
          </w:p>
        </w:tc>
      </w:tr>
      <w:tr w:rsidR="00B85A91" w:rsidRPr="006819F1" w:rsidTr="00472B09">
        <w:trPr>
          <w:trHeight w:val="3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Региональные целевые программы</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06</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02</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522 00 00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303 739,0</w:t>
            </w:r>
          </w:p>
        </w:tc>
      </w:tr>
      <w:tr w:rsidR="00B85A91" w:rsidRPr="006819F1" w:rsidTr="00472B09">
        <w:trPr>
          <w:trHeight w:val="18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Областная целевая программа "Развитие системы обращения с отходами производства и потребления в Нижегородской области на 2009-2014 годы"</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06</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02</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522 81 00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303 739,0</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Закупка товаров, работ и услуг для государственных нужд</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06</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02</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522 81 00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200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303 739,0</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Иные закупки товаров, работ и услуг для государственных нужд</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06</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02</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522 81 00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240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303 739,0</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Прочая закупка товаров, работ и услуг для государственных нужд</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06</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02</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522 81 00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244</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303 739,0</w:t>
            </w:r>
          </w:p>
        </w:tc>
      </w:tr>
      <w:tr w:rsidR="00B85A91" w:rsidRPr="006819F1" w:rsidTr="00472B09">
        <w:trPr>
          <w:trHeight w:val="82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b/>
                <w:bCs/>
                <w:color w:val="000000"/>
                <w:sz w:val="24"/>
                <w:szCs w:val="24"/>
              </w:rPr>
            </w:pPr>
            <w:r w:rsidRPr="006819F1">
              <w:rPr>
                <w:rFonts w:ascii="Arial" w:hAnsi="Arial" w:cs="Arial"/>
                <w:b/>
                <w:bCs/>
                <w:color w:val="000000"/>
                <w:sz w:val="24"/>
                <w:szCs w:val="24"/>
              </w:rPr>
              <w:t>Охрана объектов растительного и животного мира и среды их обитания</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06</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03</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000 00 00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b/>
                <w:bCs/>
                <w:color w:val="000000"/>
                <w:sz w:val="24"/>
                <w:szCs w:val="24"/>
              </w:rPr>
            </w:pPr>
            <w:r w:rsidRPr="006819F1">
              <w:rPr>
                <w:rFonts w:ascii="Arial" w:hAnsi="Arial" w:cs="Arial"/>
                <w:b/>
                <w:bCs/>
                <w:color w:val="000000"/>
                <w:sz w:val="24"/>
                <w:szCs w:val="24"/>
              </w:rPr>
              <w:t>34 260,5</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Состояние окружающей среды и природопользования</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06</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03</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410 00 00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27 734,2</w:t>
            </w:r>
          </w:p>
        </w:tc>
      </w:tr>
      <w:tr w:rsidR="00B85A91" w:rsidRPr="006819F1" w:rsidTr="00472B09">
        <w:trPr>
          <w:trHeight w:val="3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Природоохранные мероприятия</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06</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03</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410 01 00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27 734,2</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Закупка товаров, работ и услуг для государственных нужд</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06</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03</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410 01 00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200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27 734,2</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Иные закупки товаров, работ и услуг для государственных нужд</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06</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03</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410 01 00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240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27 734,2</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Прочая закупка товаров, работ и услуг для государственных нужд</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06</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03</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410 01 00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244</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27 734,2</w:t>
            </w:r>
          </w:p>
        </w:tc>
      </w:tr>
      <w:tr w:rsidR="00B85A91" w:rsidRPr="006819F1" w:rsidTr="00472B09">
        <w:trPr>
          <w:trHeight w:val="3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Природоохранные учреждения</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06</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03</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411 00 00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6 526,3</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Обеспечение деятельности подведомственных учреждений</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06</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03</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411 99 00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6 526,3</w:t>
            </w:r>
          </w:p>
        </w:tc>
      </w:tr>
      <w:tr w:rsidR="00B85A91" w:rsidRPr="006819F1" w:rsidTr="00472B09">
        <w:trPr>
          <w:trHeight w:val="121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06</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03</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411 99 00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600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6 526,3</w:t>
            </w:r>
          </w:p>
        </w:tc>
      </w:tr>
      <w:tr w:rsidR="00B85A91" w:rsidRPr="006819F1" w:rsidTr="00472B09">
        <w:trPr>
          <w:trHeight w:val="3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Субсидии бюджетным учреждениям</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06</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03</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411 99 00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610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6 526,3</w:t>
            </w:r>
          </w:p>
        </w:tc>
      </w:tr>
      <w:tr w:rsidR="00B85A91" w:rsidRPr="006819F1" w:rsidTr="00472B09">
        <w:trPr>
          <w:trHeight w:val="18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Субсидии бюджетным учреждениям на финансовое обеспечение государственного задания на оказание государственных услуг (выполнение работ)</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06</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03</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411 99 00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611</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6 526,3</w:t>
            </w:r>
          </w:p>
        </w:tc>
      </w:tr>
      <w:tr w:rsidR="00B85A91" w:rsidRPr="006819F1" w:rsidTr="00472B09">
        <w:trPr>
          <w:trHeight w:val="3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b/>
                <w:bCs/>
                <w:color w:val="000000"/>
                <w:sz w:val="24"/>
                <w:szCs w:val="24"/>
              </w:rPr>
            </w:pPr>
            <w:r w:rsidRPr="006819F1">
              <w:rPr>
                <w:rFonts w:ascii="Arial" w:hAnsi="Arial" w:cs="Arial"/>
                <w:b/>
                <w:bCs/>
                <w:color w:val="000000"/>
                <w:sz w:val="24"/>
                <w:szCs w:val="24"/>
              </w:rPr>
              <w:t>Образование</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00</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000 00 00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b/>
                <w:bCs/>
                <w:color w:val="000000"/>
                <w:sz w:val="24"/>
                <w:szCs w:val="24"/>
              </w:rPr>
            </w:pPr>
            <w:r w:rsidRPr="006819F1">
              <w:rPr>
                <w:rFonts w:ascii="Arial" w:hAnsi="Arial" w:cs="Arial"/>
                <w:b/>
                <w:bCs/>
                <w:color w:val="000000"/>
                <w:sz w:val="24"/>
                <w:szCs w:val="24"/>
              </w:rPr>
              <w:t>2 247 291,2</w:t>
            </w:r>
          </w:p>
        </w:tc>
      </w:tr>
      <w:tr w:rsidR="00B85A91" w:rsidRPr="006819F1" w:rsidTr="00472B09">
        <w:trPr>
          <w:trHeight w:val="3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b/>
                <w:bCs/>
                <w:color w:val="000000"/>
                <w:sz w:val="24"/>
                <w:szCs w:val="24"/>
              </w:rPr>
            </w:pPr>
            <w:r w:rsidRPr="006819F1">
              <w:rPr>
                <w:rFonts w:ascii="Arial" w:hAnsi="Arial" w:cs="Arial"/>
                <w:b/>
                <w:bCs/>
                <w:color w:val="000000"/>
                <w:sz w:val="24"/>
                <w:szCs w:val="24"/>
              </w:rPr>
              <w:t>Дошкольное образование</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01</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000 00 00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b/>
                <w:bCs/>
                <w:color w:val="000000"/>
                <w:sz w:val="24"/>
                <w:szCs w:val="24"/>
              </w:rPr>
            </w:pPr>
            <w:r w:rsidRPr="006819F1">
              <w:rPr>
                <w:rFonts w:ascii="Arial" w:hAnsi="Arial" w:cs="Arial"/>
                <w:b/>
                <w:bCs/>
                <w:color w:val="000000"/>
                <w:sz w:val="24"/>
                <w:szCs w:val="24"/>
              </w:rPr>
              <w:t>826 699,8</w:t>
            </w:r>
          </w:p>
        </w:tc>
      </w:tr>
      <w:tr w:rsidR="00B85A91" w:rsidRPr="006819F1" w:rsidTr="00472B09">
        <w:trPr>
          <w:trHeight w:val="112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Реализация государственных функций, связанных с общегосударственным управлением</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092 00 00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478,5</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Выполнение других обязательств государства</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092 03 00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478,5</w:t>
            </w:r>
          </w:p>
        </w:tc>
      </w:tr>
      <w:tr w:rsidR="00B85A91" w:rsidRPr="006819F1" w:rsidTr="00472B09">
        <w:trPr>
          <w:trHeight w:val="196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Фонд поддержки территорий (Средства, передаваемые для компенсации дополнительных расходов, возникших в результате решений, принятых органами власти другого уровня)</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092 03 11</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478,5</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Закупка товаров, работ и услуг для государственных нужд</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092 03 11</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200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198,7</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Иные закупки товаров, работ и услуг для государственных нужд</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092 03 11</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240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198,7</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Прочая закупка товаров, работ и услуг для государственных нужд</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092 03 11</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244</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198,7</w:t>
            </w:r>
          </w:p>
        </w:tc>
      </w:tr>
      <w:tr w:rsidR="00B85A91" w:rsidRPr="006819F1" w:rsidTr="00472B09">
        <w:trPr>
          <w:trHeight w:val="129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092 03 11</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600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279,8</w:t>
            </w:r>
          </w:p>
        </w:tc>
      </w:tr>
      <w:tr w:rsidR="00B85A91" w:rsidRPr="006819F1" w:rsidTr="00472B09">
        <w:trPr>
          <w:trHeight w:val="3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Субсидии бюджетным учреждениям</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092 03 11</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610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279,8</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Субсидии бюджетным учреждениям на иные цели</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092 03 11</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612</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279,8</w:t>
            </w:r>
          </w:p>
        </w:tc>
      </w:tr>
      <w:tr w:rsidR="00B85A91" w:rsidRPr="006819F1" w:rsidTr="00472B09">
        <w:trPr>
          <w:trHeight w:val="3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Детские дошкольные учреждения</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420 00 00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732 816,5</w:t>
            </w:r>
          </w:p>
        </w:tc>
      </w:tr>
      <w:tr w:rsidR="00B85A91" w:rsidRPr="006819F1" w:rsidTr="00472B09">
        <w:trPr>
          <w:trHeight w:val="76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Обеспечение деятельности (оказание услуг) подведомственных учреждений</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420 99 00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732 816,5</w:t>
            </w:r>
          </w:p>
        </w:tc>
      </w:tr>
      <w:tr w:rsidR="00B85A91" w:rsidRPr="006819F1" w:rsidTr="00472B09">
        <w:trPr>
          <w:trHeight w:val="276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Обеспечение деятельности (оказание услуг) подведомственных учреждений за счет субвенции на осуществление отдельных государственных полномочий  по воспитанию и обучению детей- инвалидов в дошкольных  образовательных  учреждений</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420 99 01</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4 779,7</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Закупка товаров, работ и услуг для государственных нужд</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420 99 01</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200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3 199,5</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Иные закупки товаров, работ и услуг для государственных нужд</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420 99 01</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240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3 199,5</w:t>
            </w:r>
          </w:p>
        </w:tc>
      </w:tr>
      <w:tr w:rsidR="00B85A91" w:rsidRPr="006819F1" w:rsidTr="00472B09">
        <w:trPr>
          <w:trHeight w:val="112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Закупка товаров, работ, услуг в сфере информационно-коммуникационных технологий</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420 99 01</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242</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15,9</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Прочая закупка товаров, работ и услуг для государственных нужд</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420 99 01</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244</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3 183,6</w:t>
            </w:r>
          </w:p>
        </w:tc>
      </w:tr>
      <w:tr w:rsidR="00B85A91" w:rsidRPr="006819F1" w:rsidTr="00472B09">
        <w:trPr>
          <w:trHeight w:val="124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420 99 01</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600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1 580,2</w:t>
            </w:r>
          </w:p>
        </w:tc>
      </w:tr>
      <w:tr w:rsidR="00B85A91" w:rsidRPr="006819F1" w:rsidTr="00472B09">
        <w:trPr>
          <w:trHeight w:val="3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Субсидии бюджетным учреждениям</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420 99 01</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610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1 580,2</w:t>
            </w:r>
          </w:p>
        </w:tc>
      </w:tr>
      <w:tr w:rsidR="00B85A91" w:rsidRPr="006819F1" w:rsidTr="00472B09">
        <w:trPr>
          <w:trHeight w:val="18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Субсидии бюджетным учреждениям на финансовое обеспечение государственного задания на оказание государственных услуг (выполнение работ)</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420 99 01</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611</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1 580,2</w:t>
            </w:r>
          </w:p>
        </w:tc>
      </w:tr>
      <w:tr w:rsidR="00B85A91" w:rsidRPr="006819F1" w:rsidTr="00472B09">
        <w:trPr>
          <w:trHeight w:val="112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Обеспечение деятельности (оказание услуг) бюджетных учреждений за счет средств городского бюджета</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420 99 02</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652 560,9</w:t>
            </w:r>
          </w:p>
        </w:tc>
      </w:tr>
      <w:tr w:rsidR="00B85A91" w:rsidRPr="006819F1" w:rsidTr="00472B09">
        <w:trPr>
          <w:trHeight w:val="234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Расходы на выплаты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420 99 02</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128 864,7</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Расходы на выплаты персоналу казенных учреждений</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420 99 02</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110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128 864,7</w:t>
            </w:r>
          </w:p>
        </w:tc>
      </w:tr>
      <w:tr w:rsidR="00B85A91" w:rsidRPr="006819F1" w:rsidTr="00472B09">
        <w:trPr>
          <w:trHeight w:val="4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Фонд оплаты труда и страховые взносы</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420 99 02</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111</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128 414,9</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Иные выплаты персоналу, за исключением фонда оплаты труда</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420 99 02</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112</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449,8</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Закупка товаров, работ и услуг для государственных нужд</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420 99 02</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200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61 839,9</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Иные закупки товаров, работ и услуг для государственных нужд</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420 99 02</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240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61 839,9</w:t>
            </w:r>
          </w:p>
        </w:tc>
      </w:tr>
      <w:tr w:rsidR="00B85A91" w:rsidRPr="006819F1" w:rsidTr="00472B09">
        <w:trPr>
          <w:trHeight w:val="112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Закупка товаров, работ, услуг в сфере информационно-коммуникационных технологий</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420 99 02</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242</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329,8</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Прочая закупка товаров, работ и услуг для государственных нужд</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420 99 02</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244</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61 510,1</w:t>
            </w:r>
          </w:p>
        </w:tc>
      </w:tr>
      <w:tr w:rsidR="00B85A91" w:rsidRPr="006819F1" w:rsidTr="00472B09">
        <w:trPr>
          <w:trHeight w:val="120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420 99 02</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600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458 648,4</w:t>
            </w:r>
          </w:p>
        </w:tc>
      </w:tr>
      <w:tr w:rsidR="00B85A91" w:rsidRPr="006819F1" w:rsidTr="00472B09">
        <w:trPr>
          <w:trHeight w:val="3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Субсидии бюджетным учреждениям</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420 99 02</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610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458 648,4</w:t>
            </w:r>
          </w:p>
        </w:tc>
      </w:tr>
      <w:tr w:rsidR="00B85A91" w:rsidRPr="006819F1" w:rsidTr="00472B09">
        <w:trPr>
          <w:trHeight w:val="18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Субсидии бюджетным учреждениям на финансовое обеспечение государственного задания на оказание государственных услуг (выполнение работ)</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420 99 02</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611</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443 527,8</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Субсидии бюджетным учреждениям на иные цели</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420 99 02</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612</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15 120,5</w:t>
            </w:r>
          </w:p>
        </w:tc>
      </w:tr>
      <w:tr w:rsidR="00B85A91" w:rsidRPr="006819F1" w:rsidTr="00472B09">
        <w:trPr>
          <w:trHeight w:val="3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Иные бюджетные ассигнования</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420 99 02</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800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3 207,9</w:t>
            </w:r>
          </w:p>
        </w:tc>
      </w:tr>
      <w:tr w:rsidR="00B85A91" w:rsidRPr="006819F1" w:rsidTr="00472B09">
        <w:trPr>
          <w:trHeight w:val="114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Уплата налогов, сборов и иных обязательных платежей в бюджетную систему Российской Федерации</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420 99 02</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850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3 207,9</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Уплата налога на имущество организаций и земельного налога</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420 99 02</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851</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2 531,9</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Уплата прочих налогов, сборов и иных обязательных платежей</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420 99 02</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852</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676,0</w:t>
            </w:r>
          </w:p>
        </w:tc>
      </w:tr>
      <w:tr w:rsidR="00B85A91" w:rsidRPr="006819F1" w:rsidTr="00472B09">
        <w:trPr>
          <w:trHeight w:val="343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Субсидии на софинансирование полномочий  органов местного самоуправления муниципальных районов и городских округов Нижегородской области по организации предоставления общедоступного бесплатного дошкольного образования за счет средств областного бюджета на повышение заработной платы</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420 99 07</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75 475,9</w:t>
            </w:r>
          </w:p>
        </w:tc>
      </w:tr>
      <w:tr w:rsidR="00B85A91" w:rsidRPr="006819F1" w:rsidTr="00472B09">
        <w:trPr>
          <w:trHeight w:val="237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Расходы на выплаты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420 99 07</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23 254,3</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Расходы на выплаты персоналу казенных учреждений</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420 99 07</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110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23 254,3</w:t>
            </w:r>
          </w:p>
        </w:tc>
      </w:tr>
      <w:tr w:rsidR="00B85A91" w:rsidRPr="006819F1" w:rsidTr="00472B09">
        <w:trPr>
          <w:trHeight w:val="4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Фонд оплаты труда и страховые взносы</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420 99 07</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111</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23 254,3</w:t>
            </w:r>
          </w:p>
        </w:tc>
      </w:tr>
      <w:tr w:rsidR="00B85A91" w:rsidRPr="006819F1" w:rsidTr="00472B09">
        <w:trPr>
          <w:trHeight w:val="114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420 99 07</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600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52 221,6</w:t>
            </w:r>
          </w:p>
        </w:tc>
      </w:tr>
      <w:tr w:rsidR="00B85A91" w:rsidRPr="006819F1" w:rsidTr="00472B09">
        <w:trPr>
          <w:trHeight w:val="3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Субсидии бюджетным учреждениям</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420 99 07</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610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52 221,6</w:t>
            </w:r>
          </w:p>
        </w:tc>
      </w:tr>
      <w:tr w:rsidR="00B85A91" w:rsidRPr="006819F1" w:rsidTr="00472B09">
        <w:trPr>
          <w:trHeight w:val="18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Субсидии бюджетным учреждениям на финансовое обеспечение государственного задания на оказание государственных услуг (выполнение работ)</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420 99 07</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611</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52 221,6</w:t>
            </w:r>
          </w:p>
        </w:tc>
      </w:tr>
      <w:tr w:rsidR="00B85A91" w:rsidRPr="006819F1" w:rsidTr="00472B09">
        <w:trPr>
          <w:trHeight w:val="3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Мероприятия в области образования</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436 00 00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2 448,9</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Модернизация региональной системы дошкольного образования</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436 27 00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2 448,9</w:t>
            </w:r>
          </w:p>
        </w:tc>
      </w:tr>
      <w:tr w:rsidR="00B85A91" w:rsidRPr="006819F1" w:rsidTr="00472B09">
        <w:trPr>
          <w:trHeight w:val="118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Модернизация региональной системы дошкольного образования за счет средств федерального и областного бюджетов</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436 27 01</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2 448,9</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Закупка товаров, работ и услуг для государственных нужд</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436 27 01</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200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2 448,9</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Иные закупки товаров, работ и услуг для государственных нужд</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436 27 01</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240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2 448,9</w:t>
            </w:r>
          </w:p>
        </w:tc>
      </w:tr>
      <w:tr w:rsidR="00B85A91" w:rsidRPr="006819F1" w:rsidTr="00472B09">
        <w:trPr>
          <w:trHeight w:val="112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Закупка товаров, работ, услуг в целях капитального ремонта государственного имущества</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436 27 01</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243</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2 024,2</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Прочая закупка товаров, работ и услуг для государственных нужд</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436 27 01</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244</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424,7</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Иные безвозмездные и безвозвратные перечисления</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520 00 00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2 627,0</w:t>
            </w:r>
          </w:p>
        </w:tc>
      </w:tr>
      <w:tr w:rsidR="00B85A91" w:rsidRPr="006819F1" w:rsidTr="00472B09">
        <w:trPr>
          <w:trHeight w:val="112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Субсидии на повышение заработной платы отдельным категориям работников бюджетной сферы</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520 55 00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2 627,0</w:t>
            </w:r>
          </w:p>
        </w:tc>
      </w:tr>
      <w:tr w:rsidR="00B85A91" w:rsidRPr="006819F1" w:rsidTr="00472B09">
        <w:trPr>
          <w:trHeight w:val="234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Расходы на выплаты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520 55 00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711,8</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Расходы на выплаты персоналу казенных учреждений</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520 55 00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110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711,8</w:t>
            </w:r>
          </w:p>
        </w:tc>
      </w:tr>
      <w:tr w:rsidR="00B85A91" w:rsidRPr="006819F1" w:rsidTr="00472B09">
        <w:trPr>
          <w:trHeight w:val="40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Фонд оплаты труда и страховые взносы</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520 55 00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111</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711,8</w:t>
            </w:r>
          </w:p>
        </w:tc>
      </w:tr>
      <w:tr w:rsidR="00B85A91" w:rsidRPr="006819F1" w:rsidTr="00472B09">
        <w:trPr>
          <w:trHeight w:val="124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520 55 00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600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1 915,2</w:t>
            </w:r>
          </w:p>
        </w:tc>
      </w:tr>
      <w:tr w:rsidR="00B85A91" w:rsidRPr="006819F1" w:rsidTr="00472B09">
        <w:trPr>
          <w:trHeight w:val="3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Субсидии бюджетным учреждениям</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520 55 00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610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1 915,2</w:t>
            </w:r>
          </w:p>
        </w:tc>
      </w:tr>
      <w:tr w:rsidR="00B85A91" w:rsidRPr="006819F1" w:rsidTr="00472B09">
        <w:trPr>
          <w:trHeight w:val="18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Субсидии бюджетным учреждениям на финансовое обеспечение государственного задания на оказание государственных услуг (выполнение работ)</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520 55 00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611</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1 915,2</w:t>
            </w:r>
          </w:p>
        </w:tc>
      </w:tr>
      <w:tr w:rsidR="00B85A91" w:rsidRPr="006819F1" w:rsidTr="00472B09">
        <w:trPr>
          <w:trHeight w:val="3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Региональные целевые программы</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522 00 00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7 316,8</w:t>
            </w:r>
          </w:p>
        </w:tc>
      </w:tr>
      <w:tr w:rsidR="00B85A91" w:rsidRPr="006819F1" w:rsidTr="00472B09">
        <w:trPr>
          <w:trHeight w:val="270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Софинансирование на выполнение мероприятий в рамках областной целевой программы "Ликвидация очередности в дошкольных образовательных учреждениях нижегородской области детей в возрасте 3-7 лет на 2013-2015 годы и период до 2023 года"</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522 35 01</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1 483,0</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Закупка товаров, работ и услуг для государственных нужд</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522 35 01</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200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1 483,0</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Иные закупки товаров, работ и услуг для государственных нужд</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522 35 01</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240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1 483,0</w:t>
            </w:r>
          </w:p>
        </w:tc>
      </w:tr>
      <w:tr w:rsidR="00B85A91" w:rsidRPr="006819F1" w:rsidTr="00472B09">
        <w:trPr>
          <w:trHeight w:val="112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Закупка товаров, работ, услуг в целях капитального ремонта государственного имущества</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522 35 01</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243</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1 199,8</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Прочая закупка товаров, работ и услуг для государственных нужд</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522 35 01</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244</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283,1</w:t>
            </w:r>
          </w:p>
        </w:tc>
      </w:tr>
      <w:tr w:rsidR="00B85A91" w:rsidRPr="006819F1" w:rsidTr="00472B09">
        <w:trPr>
          <w:trHeight w:val="228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Областная целевая программа "Ликвидация очередности в дошкольных образовательных учреждениях нижегородской области детей в возрасте 3-7 лет на 2013-2015 годы и период до 2023 года"</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522 35 02</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5 833,8</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Закупка товаров, работ и услуг для государственных нужд</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522 35 02</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200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5 833,8</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Иные закупки товаров, работ и услуг для государственных нужд</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522 35 02</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240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5 833,8</w:t>
            </w:r>
          </w:p>
        </w:tc>
      </w:tr>
      <w:tr w:rsidR="00B85A91" w:rsidRPr="006819F1" w:rsidTr="00472B09">
        <w:trPr>
          <w:trHeight w:val="112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Закупка товаров, работ, услуг в целях капитального ремонта государственного имущества</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522 35 02</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243</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1 575,3</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Прочая закупка товаров, работ и услуг для государственных нужд</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522 35 02</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244</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4 258,5</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Целевые программы муниципальных образований</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795 00 00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81 012,1</w:t>
            </w:r>
          </w:p>
        </w:tc>
      </w:tr>
      <w:tr w:rsidR="00B85A91" w:rsidRPr="006819F1" w:rsidTr="00472B09">
        <w:trPr>
          <w:trHeight w:val="112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Адресная инвестиционная программа города Дзержинска на  2013 год и плановый период 2014 и 2015  годов</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795 03 05</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76 012,1</w:t>
            </w:r>
          </w:p>
        </w:tc>
      </w:tr>
      <w:tr w:rsidR="00B85A91" w:rsidRPr="006819F1" w:rsidTr="00472B09">
        <w:trPr>
          <w:trHeight w:val="3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Бюджетные инвестиции</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795 03 05</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76 012,1</w:t>
            </w:r>
          </w:p>
        </w:tc>
      </w:tr>
      <w:tr w:rsidR="00B85A91" w:rsidRPr="006819F1" w:rsidTr="00472B09">
        <w:trPr>
          <w:trHeight w:val="150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Бюджетные инвестиции в объекты государственной собственности федеральным государственным учреждениям</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795 03 05</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410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76 012,1</w:t>
            </w:r>
          </w:p>
        </w:tc>
      </w:tr>
      <w:tr w:rsidR="00B85A91" w:rsidRPr="006819F1" w:rsidTr="00472B09">
        <w:trPr>
          <w:trHeight w:val="150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Бюджетные инвестиции в объекты государственной собственности бюджетным учреждениям вне рамок государственного оборонного заказа</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795 03 05</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413</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76 012,1</w:t>
            </w:r>
          </w:p>
        </w:tc>
      </w:tr>
      <w:tr w:rsidR="00B85A91" w:rsidRPr="006819F1" w:rsidTr="00472B09">
        <w:trPr>
          <w:trHeight w:val="150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Ведомственная целевая программа "Развитие муниципальной системы   дошкольного образования  города на 2013-2015 годы"</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795 15 02</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5 000,0</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Закупка товаров, работ и услуг для государственных нужд</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795 15 02</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200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1 384,0</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Иные закупки товаров, работ и услуг для государственных нужд</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795 15 02</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240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1 384,0</w:t>
            </w:r>
          </w:p>
        </w:tc>
      </w:tr>
      <w:tr w:rsidR="00B85A91" w:rsidRPr="006819F1" w:rsidTr="00472B09">
        <w:trPr>
          <w:trHeight w:val="112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Закупка товаров, работ, услуг в сфере информационно-коммуникационных технологий</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795 15 02</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242</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473,0</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Прочая закупка товаров, работ и услуг для государственных нужд</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795 15 02</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244</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911,0</w:t>
            </w:r>
          </w:p>
        </w:tc>
      </w:tr>
      <w:tr w:rsidR="00B85A91" w:rsidRPr="006819F1" w:rsidTr="00472B09">
        <w:trPr>
          <w:trHeight w:val="126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795 15 02</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600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3 616,0</w:t>
            </w:r>
          </w:p>
        </w:tc>
      </w:tr>
      <w:tr w:rsidR="00B85A91" w:rsidRPr="006819F1" w:rsidTr="00472B09">
        <w:trPr>
          <w:trHeight w:val="3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Субсидии бюджетным учреждениям</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795 15 02</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610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3 616,0</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Субсидии бюджетным учреждениям на иные цели</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795 15 02</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612</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3 616,0</w:t>
            </w:r>
          </w:p>
        </w:tc>
      </w:tr>
      <w:tr w:rsidR="00B85A91" w:rsidRPr="006819F1" w:rsidTr="00472B09">
        <w:trPr>
          <w:trHeight w:val="3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b/>
                <w:bCs/>
                <w:color w:val="000000"/>
                <w:sz w:val="24"/>
                <w:szCs w:val="24"/>
              </w:rPr>
            </w:pPr>
            <w:r w:rsidRPr="006819F1">
              <w:rPr>
                <w:rFonts w:ascii="Arial" w:hAnsi="Arial" w:cs="Arial"/>
                <w:b/>
                <w:bCs/>
                <w:color w:val="000000"/>
                <w:sz w:val="24"/>
                <w:szCs w:val="24"/>
              </w:rPr>
              <w:t>Общее образование</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02</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000 00 00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b/>
                <w:bCs/>
                <w:color w:val="000000"/>
                <w:sz w:val="24"/>
                <w:szCs w:val="24"/>
              </w:rPr>
            </w:pPr>
            <w:r w:rsidRPr="006819F1">
              <w:rPr>
                <w:rFonts w:ascii="Arial" w:hAnsi="Arial" w:cs="Arial"/>
                <w:b/>
                <w:bCs/>
                <w:color w:val="000000"/>
                <w:sz w:val="24"/>
                <w:szCs w:val="24"/>
              </w:rPr>
              <w:t>1 221 126,8</w:t>
            </w:r>
          </w:p>
        </w:tc>
      </w:tr>
      <w:tr w:rsidR="00B85A91" w:rsidRPr="006819F1" w:rsidTr="00472B09">
        <w:trPr>
          <w:trHeight w:val="112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Реализация государственных функций, связанных с общегосударственным управлением</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02</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092 00 00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159,9</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Выполнение других обязательств государства</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02</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092 03 00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159,9</w:t>
            </w:r>
          </w:p>
        </w:tc>
      </w:tr>
      <w:tr w:rsidR="00B85A91" w:rsidRPr="006819F1" w:rsidTr="00472B09">
        <w:trPr>
          <w:trHeight w:val="193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Фонд поддержки территорий (Средства, передаваемые для компенсации дополнительных расходов, возникших в результате решений, принятых органами власти другого уровня)</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02</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092 03 11</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159,9</w:t>
            </w:r>
          </w:p>
        </w:tc>
      </w:tr>
      <w:tr w:rsidR="00B85A91" w:rsidRPr="006819F1" w:rsidTr="00472B09">
        <w:trPr>
          <w:trHeight w:val="120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02</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092 03 11</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600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159,9</w:t>
            </w:r>
          </w:p>
        </w:tc>
      </w:tr>
      <w:tr w:rsidR="00B85A91" w:rsidRPr="006819F1" w:rsidTr="00472B09">
        <w:trPr>
          <w:trHeight w:val="3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Субсидии бюджетным учреждениям</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02</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092 03 11</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610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159,9</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Субсидии бюджетным учреждениям на иные цели</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02</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092 03 11</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612</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159,9</w:t>
            </w:r>
          </w:p>
        </w:tc>
      </w:tr>
      <w:tr w:rsidR="00B85A91" w:rsidRPr="006819F1" w:rsidTr="00472B09">
        <w:trPr>
          <w:trHeight w:val="87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Школы – детские сады, школы начальные, неполные средние и средние</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02</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421 00 00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855 412,9</w:t>
            </w:r>
          </w:p>
        </w:tc>
      </w:tr>
      <w:tr w:rsidR="00B85A91" w:rsidRPr="006819F1" w:rsidTr="00472B09">
        <w:trPr>
          <w:trHeight w:val="76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Обеспечение деятельности (оказание услуг) подведомственных учреждений</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02</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421 99 00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855 412,9</w:t>
            </w:r>
          </w:p>
        </w:tc>
      </w:tr>
      <w:tr w:rsidR="00B85A91" w:rsidRPr="006819F1" w:rsidTr="00472B09">
        <w:trPr>
          <w:trHeight w:val="18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Обеспечение деятельности (оказание услуг) подведомственных учреждений за счет субвенции на осуществление полномочий в области общего образования</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02</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421 99 01</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726 611,0</w:t>
            </w:r>
          </w:p>
        </w:tc>
      </w:tr>
      <w:tr w:rsidR="00B85A91" w:rsidRPr="006819F1" w:rsidTr="00472B09">
        <w:trPr>
          <w:trHeight w:val="234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Расходы на выплаты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02</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421 99 01</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136 690,0</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Расходы на выплаты персоналу казенных учреждений</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02</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421 99 01</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110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136 690,0</w:t>
            </w:r>
          </w:p>
        </w:tc>
      </w:tr>
      <w:tr w:rsidR="00B85A91" w:rsidRPr="006819F1" w:rsidTr="00472B09">
        <w:trPr>
          <w:trHeight w:val="43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Фонд оплаты труда и страховые взносы</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02</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421 99 01</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111</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136 466,4</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Иные выплаты персоналу, за исключением фонда оплаты труда</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02</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421 99 01</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112</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223,6</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Закупка товаров, работ и услуг для государственных нужд</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02</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421 99 01</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200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4 931,3</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Иные закупки товаров, работ и услуг для государственных нужд</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02</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421 99 01</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240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4 931,3</w:t>
            </w:r>
          </w:p>
        </w:tc>
      </w:tr>
      <w:tr w:rsidR="00B85A91" w:rsidRPr="006819F1" w:rsidTr="00472B09">
        <w:trPr>
          <w:trHeight w:val="112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Закупка товаров, работ, услуг в сфере информационно-коммуникационных технологий</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02</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421 99 01</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242</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1 800,0</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Прочая закупка товаров, работ и услуг для государственных нужд</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02</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421 99 01</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244</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3 131,3</w:t>
            </w:r>
          </w:p>
        </w:tc>
      </w:tr>
      <w:tr w:rsidR="00B85A91" w:rsidRPr="006819F1" w:rsidTr="00472B09">
        <w:trPr>
          <w:trHeight w:val="124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02</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421 99 01</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600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584 989,7</w:t>
            </w:r>
          </w:p>
        </w:tc>
      </w:tr>
      <w:tr w:rsidR="00B85A91" w:rsidRPr="006819F1" w:rsidTr="00472B09">
        <w:trPr>
          <w:trHeight w:val="3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Субсидии бюджетным учреждениям</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02</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421 99 01</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610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577 677,9</w:t>
            </w:r>
          </w:p>
        </w:tc>
      </w:tr>
      <w:tr w:rsidR="00B85A91" w:rsidRPr="006819F1" w:rsidTr="00472B09">
        <w:trPr>
          <w:trHeight w:val="18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Субсидии бюджетным учреждениям на финансовое обеспечение государственного задания на оказание государственных услуг (выполнение работ)</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02</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421 99 01</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611</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577 677,9</w:t>
            </w:r>
          </w:p>
        </w:tc>
      </w:tr>
      <w:tr w:rsidR="00B85A91" w:rsidRPr="006819F1" w:rsidTr="00472B09">
        <w:trPr>
          <w:trHeight w:val="112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Субсидии некоммерческим организациям (за исключением государственных учреждений)</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02</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421 99 01</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630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7 311,8</w:t>
            </w:r>
          </w:p>
        </w:tc>
      </w:tr>
      <w:tr w:rsidR="00B85A91" w:rsidRPr="006819F1" w:rsidTr="00472B09">
        <w:trPr>
          <w:trHeight w:val="129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Обеспечение деятельности  (оказание услуг) бюджетных учреждений за счет средств городского бюджета</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02</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421 99 02</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128 801,9</w:t>
            </w:r>
          </w:p>
        </w:tc>
      </w:tr>
      <w:tr w:rsidR="00B85A91" w:rsidRPr="006819F1" w:rsidTr="00472B09">
        <w:trPr>
          <w:trHeight w:val="243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Расходы на выплаты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02</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421 99 02</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11,4</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Расходы на выплаты персоналу казенных учреждений</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02</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421 99 02</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110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11,4</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Иные выплаты персоналу, за исключением фонда оплаты труда</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02</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421 99 02</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112</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11,4</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Закупка товаров, работ и услуг для государственных нужд</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02</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421 99 02</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200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27 380,3</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Иные закупки товаров, работ и услуг для государственных нужд</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02</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421 99 02</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240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27 380,3</w:t>
            </w:r>
          </w:p>
        </w:tc>
      </w:tr>
      <w:tr w:rsidR="00B85A91" w:rsidRPr="006819F1" w:rsidTr="00472B09">
        <w:trPr>
          <w:trHeight w:val="112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Закупка товаров, работ, услуг в сфере информационно-коммуникационных технологий</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02</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421 99 02</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242</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116,8</w:t>
            </w:r>
          </w:p>
        </w:tc>
      </w:tr>
      <w:tr w:rsidR="00B85A91" w:rsidRPr="006819F1" w:rsidTr="00472B09">
        <w:trPr>
          <w:trHeight w:val="112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Закупка товаров, работ, услуг в целях капитального ремонта государственного имущества</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02</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421 99 02</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243</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2 207,5</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Прочая закупка товаров, работ и услуг для государственных нужд</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02</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421 99 02</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244</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25 056,0</w:t>
            </w:r>
          </w:p>
        </w:tc>
      </w:tr>
      <w:tr w:rsidR="00B85A91" w:rsidRPr="006819F1" w:rsidTr="00472B09">
        <w:trPr>
          <w:trHeight w:val="121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02</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421 99 02</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600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97 386,6</w:t>
            </w:r>
          </w:p>
        </w:tc>
      </w:tr>
      <w:tr w:rsidR="00B85A91" w:rsidRPr="006819F1" w:rsidTr="00472B09">
        <w:trPr>
          <w:trHeight w:val="3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Субсидии бюджетным учреждениям</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02</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421 99 02</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610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97 386,6</w:t>
            </w:r>
          </w:p>
        </w:tc>
      </w:tr>
      <w:tr w:rsidR="00B85A91" w:rsidRPr="006819F1" w:rsidTr="00472B09">
        <w:trPr>
          <w:trHeight w:val="18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Субсидии бюджетным учреждениям на финансовое обеспечение государственного задания на оказание государственных услуг (выполнение работ)</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02</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421 99 02</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611</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87 343,3</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Субсидии бюджетным учреждениям на иные цели</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02</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421 99 02</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612</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10 043,3</w:t>
            </w:r>
          </w:p>
        </w:tc>
      </w:tr>
      <w:tr w:rsidR="00B85A91" w:rsidRPr="006819F1" w:rsidTr="00472B09">
        <w:trPr>
          <w:trHeight w:val="3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Иные бюджетные ассигнования</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02</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421 99 02</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800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4 023,6</w:t>
            </w:r>
          </w:p>
        </w:tc>
      </w:tr>
      <w:tr w:rsidR="00B85A91" w:rsidRPr="006819F1" w:rsidTr="00472B09">
        <w:trPr>
          <w:trHeight w:val="148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Субсидии юридическим лицам (кроме государственных учреждений) и физическим лицам - производителям товаров, работ, услуг</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02</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421 99 02</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810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1 608,3</w:t>
            </w:r>
          </w:p>
        </w:tc>
      </w:tr>
      <w:tr w:rsidR="00B85A91" w:rsidRPr="006819F1" w:rsidTr="00472B09">
        <w:trPr>
          <w:trHeight w:val="120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Уплата налогов, сборов и иных обязательных платежей в бюджетную систему Российской Федерации</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02</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421 99 02</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850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2 415,3</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Уплата налога на имущество организаций и земельного налога</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02</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421 99 02</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851</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2 072,5</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Уплата прочих налогов, сборов и иных обязательных платежей</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02</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421 99 02</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852</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342,8</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Учреждения по внешкольной работе с детьми</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02</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423 00 00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253 814,7</w:t>
            </w:r>
          </w:p>
        </w:tc>
      </w:tr>
      <w:tr w:rsidR="00B85A91" w:rsidRPr="006819F1" w:rsidTr="00472B09">
        <w:trPr>
          <w:trHeight w:val="76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Обеспечение деятельности (оказание услуг) подведомственных учреждений</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02</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423 99 00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253 814,7</w:t>
            </w:r>
          </w:p>
        </w:tc>
      </w:tr>
      <w:tr w:rsidR="00B85A91" w:rsidRPr="006819F1" w:rsidTr="00472B09">
        <w:trPr>
          <w:trHeight w:val="120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02</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423 99 00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600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239 667,5</w:t>
            </w:r>
          </w:p>
        </w:tc>
      </w:tr>
      <w:tr w:rsidR="00B85A91" w:rsidRPr="006819F1" w:rsidTr="00472B09">
        <w:trPr>
          <w:trHeight w:val="3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Субсидии бюджетным учреждениям</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02</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423 99 00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610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216 373,4</w:t>
            </w:r>
          </w:p>
        </w:tc>
      </w:tr>
      <w:tr w:rsidR="00B85A91" w:rsidRPr="006819F1" w:rsidTr="00472B09">
        <w:trPr>
          <w:trHeight w:val="18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Субсидии бюджетным учреждениям на финансовое обеспечение государственного задания на оказание государственных услуг (выполнение работ)</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02</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423 99 00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611</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197 742,0</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Субсидии бюджетным учреждениям на иные цели</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02</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423 99 00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612</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18 631,4</w:t>
            </w:r>
          </w:p>
        </w:tc>
      </w:tr>
      <w:tr w:rsidR="00B85A91" w:rsidRPr="006819F1" w:rsidTr="00472B09">
        <w:trPr>
          <w:trHeight w:val="3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Субсидии автономным учреждениям</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02</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423 99 00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620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23 294,1</w:t>
            </w:r>
          </w:p>
        </w:tc>
      </w:tr>
      <w:tr w:rsidR="00B85A91" w:rsidRPr="006819F1" w:rsidTr="00472B09">
        <w:trPr>
          <w:trHeight w:val="18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Субсидии автономным учреждениям на финансовое обеспечение государственного задания на оказание государственных услуг (выполнение работ)</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02</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423 99 00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621</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20 827,8</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Субсидии автономным учреждениям на иные цели</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02</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423 99 00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622</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2 466,3</w:t>
            </w:r>
          </w:p>
        </w:tc>
      </w:tr>
      <w:tr w:rsidR="00B85A91" w:rsidRPr="006819F1" w:rsidTr="00472B09">
        <w:trPr>
          <w:trHeight w:val="276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Субсидии на софинансирование полномочий органов местного самоуправления муниципальных районов и городских округов Нижегородской области на повышение заработной платы педагогических работников учреждений дополнительного образования детей</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02</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423 99 05</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14 147,2</w:t>
            </w:r>
          </w:p>
        </w:tc>
      </w:tr>
      <w:tr w:rsidR="00B85A91" w:rsidRPr="006819F1" w:rsidTr="00472B09">
        <w:trPr>
          <w:trHeight w:val="117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02</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423 99 05</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600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14 147,2</w:t>
            </w:r>
          </w:p>
        </w:tc>
      </w:tr>
      <w:tr w:rsidR="00B85A91" w:rsidRPr="006819F1" w:rsidTr="00472B09">
        <w:trPr>
          <w:trHeight w:val="3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Субсидии бюджетным учреждениям</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02</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423 99 05</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610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12 789,0</w:t>
            </w:r>
          </w:p>
        </w:tc>
      </w:tr>
      <w:tr w:rsidR="00B85A91" w:rsidRPr="006819F1" w:rsidTr="00472B09">
        <w:trPr>
          <w:trHeight w:val="18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Субсидии бюджетным учреждениям на финансовое обеспечение государственного задания на оказание государственных услуг (выполнение работ)</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02</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423 99 05</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611</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12 789,0</w:t>
            </w:r>
          </w:p>
        </w:tc>
      </w:tr>
      <w:tr w:rsidR="00B85A91" w:rsidRPr="006819F1" w:rsidTr="00472B09">
        <w:trPr>
          <w:trHeight w:val="3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Субсидии автономным учреждениям</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02</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423 99 05</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620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1 358,2</w:t>
            </w:r>
          </w:p>
        </w:tc>
      </w:tr>
      <w:tr w:rsidR="00B85A91" w:rsidRPr="006819F1" w:rsidTr="00472B09">
        <w:trPr>
          <w:trHeight w:val="18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Субсидии автономным учреждениям на финансовое обеспечение государственного задания на оказание государственных услуг (выполнение работ)</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02</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423 99 05</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621</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1 358,2</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Специальные (коррекционные) учреждения</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02</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433 00 00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46 032,9</w:t>
            </w:r>
          </w:p>
        </w:tc>
      </w:tr>
      <w:tr w:rsidR="00B85A91" w:rsidRPr="006819F1" w:rsidTr="00472B09">
        <w:trPr>
          <w:trHeight w:val="88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Обеспечение деятельности (оказание услуг) подведомственных учреждений</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02</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433 99 00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46 032,9</w:t>
            </w:r>
          </w:p>
        </w:tc>
      </w:tr>
      <w:tr w:rsidR="00B85A91" w:rsidRPr="006819F1" w:rsidTr="00472B09">
        <w:trPr>
          <w:trHeight w:val="819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Обеспечение деятельности (оказание услуг) подведомственных учреждений за счет субвенции на осуществление отдельных государственных полномочий по организации предоставления общедоступного и бесплатного дошкольного, начального общего, основного общего, среднего (полного) общего образования по основным образовательным программам в специальных (коррекционных) образовательных учреждениях, специальных учебно-воспитательных учреждениях открытого и закрытого типа,  в оздоровительных образовательных учреждениях санаторного типа для детей, нуждающихся в длительном лечении, а также полномочий по социальной поддержке и социальному обслуживанию детей-сирот и детей, оставшихся без попечения родителей, находящихся в специальных (коррекционных) образовательных учреждениях</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02</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433 99 01</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45 402,5</w:t>
            </w:r>
          </w:p>
        </w:tc>
      </w:tr>
      <w:tr w:rsidR="00B85A91" w:rsidRPr="006819F1" w:rsidTr="00472B09">
        <w:trPr>
          <w:trHeight w:val="238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Расходы на выплаты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02</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433 99 01</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36 274,9</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Расходы на выплаты персоналу казенных учреждений</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02</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433 99 01</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110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36 274,9</w:t>
            </w:r>
          </w:p>
        </w:tc>
      </w:tr>
      <w:tr w:rsidR="00B85A91" w:rsidRPr="006819F1" w:rsidTr="00472B09">
        <w:trPr>
          <w:trHeight w:val="43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Фонд оплаты труда и страховые взносы</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02</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433 99 01</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111</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36 197,5</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Иные выплаты персоналу, за исключением фонда оплаты труда</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02</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433 99 01</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112</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77,4</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Закупка товаров, работ и услуг для государственных нужд</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02</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433 99 01</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200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8 719,0</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Иные закупки товаров, работ и услуг для государственных нужд</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02</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433 99 01</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240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8 719,0</w:t>
            </w:r>
          </w:p>
        </w:tc>
      </w:tr>
      <w:tr w:rsidR="00B85A91" w:rsidRPr="006819F1" w:rsidTr="00472B09">
        <w:trPr>
          <w:trHeight w:val="112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Закупка товаров, работ, услуг в сфере информационно-коммуникационных технологий</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02</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433 99 01</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242</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193,8</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Прочая закупка товаров, работ и услуг для государственных нужд</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02</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433 99 01</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244</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8 525,2</w:t>
            </w:r>
          </w:p>
        </w:tc>
      </w:tr>
      <w:tr w:rsidR="00B85A91" w:rsidRPr="006819F1" w:rsidTr="00472B09">
        <w:trPr>
          <w:trHeight w:val="3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Иные бюджетные ассигнования</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02</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433 99 01</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800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408,6</w:t>
            </w:r>
          </w:p>
        </w:tc>
      </w:tr>
      <w:tr w:rsidR="00B85A91" w:rsidRPr="006819F1" w:rsidTr="00472B09">
        <w:trPr>
          <w:trHeight w:val="114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Уплата налогов, сборов и иных обязательных платежей в бюджетную систему Российской Федерации</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02</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433 99 01</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850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408,6</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Уплата налога на имущество организаций и земельного налога</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02</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433 99 01</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851</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304,9</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Уплата прочих налогов, сборов и иных обязательных платежей</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02</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433 99 01</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852</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103,7</w:t>
            </w:r>
          </w:p>
        </w:tc>
      </w:tr>
      <w:tr w:rsidR="00B85A91" w:rsidRPr="006819F1" w:rsidTr="00472B09">
        <w:trPr>
          <w:trHeight w:val="112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Обеспечение деятельности (оказание услуг) бюджетных учреждений за счет средств городского бюджета</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02</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433 99 02</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630,4</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Закупка товаров, работ и услуг для государственных нужд</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02</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433 99 02</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200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630,4</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Иные закупки товаров, работ и услуг для государственных нужд</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02</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433 99 02</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240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630,4</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Прочая закупка товаров, работ и услуг для государственных нужд</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02</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433 99 02</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244</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630,4</w:t>
            </w:r>
          </w:p>
        </w:tc>
      </w:tr>
      <w:tr w:rsidR="00B85A91" w:rsidRPr="006819F1" w:rsidTr="00472B09">
        <w:trPr>
          <w:trHeight w:val="3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Мероприятия в области образования</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02</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436 00 00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49 206,0</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Модернизация региональных систем общего образования</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02</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436 21 00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49 206,0</w:t>
            </w:r>
          </w:p>
        </w:tc>
      </w:tr>
      <w:tr w:rsidR="00B85A91" w:rsidRPr="006819F1" w:rsidTr="00472B09">
        <w:trPr>
          <w:trHeight w:val="121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Модернизация региональных систем общего образования за счет средств федерального и областного бюджетов</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02</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436 21 01</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49 206,0</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Закупка товаров, работ и услуг для государственных нужд</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02</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436 21 01</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200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49 206,0</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Иные закупки товаров, работ и услуг для государственных нужд</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02</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436 21 01</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240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49 206,0</w:t>
            </w:r>
          </w:p>
        </w:tc>
      </w:tr>
      <w:tr w:rsidR="00B85A91" w:rsidRPr="006819F1" w:rsidTr="00472B09">
        <w:trPr>
          <w:trHeight w:val="112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Закупка товаров, работ, услуг в сфере информационно-коммуникационных технологий</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02</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436 21 01</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242</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24 163,3</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Прочая закупка товаров, работ и услуг для государственных нужд</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02</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436 21 01</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244</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25 042,7</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Иные безвозмездные и безвозвратные перечисления</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02</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520 00 00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14 114,4</w:t>
            </w:r>
          </w:p>
        </w:tc>
      </w:tr>
      <w:tr w:rsidR="00B85A91" w:rsidRPr="006819F1" w:rsidTr="00472B09">
        <w:trPr>
          <w:trHeight w:val="76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Ежемесячное денежное вознаграждение за классное руководство</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02</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520 09 00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13 261,8</w:t>
            </w:r>
          </w:p>
        </w:tc>
      </w:tr>
      <w:tr w:rsidR="00B85A91" w:rsidRPr="006819F1" w:rsidTr="00472B09">
        <w:trPr>
          <w:trHeight w:val="234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Расходы на выплаты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02</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520 09 00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2 683,0</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Расходы на выплаты персоналу казенных учреждений</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02</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520 09 00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110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2 683,0</w:t>
            </w:r>
          </w:p>
        </w:tc>
      </w:tr>
      <w:tr w:rsidR="00B85A91" w:rsidRPr="006819F1" w:rsidTr="00472B09">
        <w:trPr>
          <w:trHeight w:val="49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Фонд оплаты труда и страховые взносы</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02</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520 09 00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111</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2 683,0</w:t>
            </w:r>
          </w:p>
        </w:tc>
      </w:tr>
      <w:tr w:rsidR="00B85A91" w:rsidRPr="006819F1" w:rsidTr="00472B09">
        <w:trPr>
          <w:trHeight w:val="120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02</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520 09 00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600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10 578,8</w:t>
            </w:r>
          </w:p>
        </w:tc>
      </w:tr>
      <w:tr w:rsidR="00B85A91" w:rsidRPr="006819F1" w:rsidTr="00472B09">
        <w:trPr>
          <w:trHeight w:val="3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Субсидии бюджетным учреждениям</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02</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520 09 00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610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10 578,8</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Субсидии бюджетным учреждениям на иные цели</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02</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520 09 00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612</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10 578,8</w:t>
            </w:r>
          </w:p>
        </w:tc>
      </w:tr>
      <w:tr w:rsidR="00B85A91" w:rsidRPr="006819F1" w:rsidTr="00472B09">
        <w:trPr>
          <w:trHeight w:val="112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Субсидии на повышение заработной платы отдельным категориям работников бюджетной сферы</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02</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520 55 00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852,6</w:t>
            </w:r>
          </w:p>
        </w:tc>
      </w:tr>
      <w:tr w:rsidR="00B85A91" w:rsidRPr="006819F1" w:rsidTr="00472B09">
        <w:trPr>
          <w:trHeight w:val="126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02</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520 55 00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600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852,6</w:t>
            </w:r>
          </w:p>
        </w:tc>
      </w:tr>
      <w:tr w:rsidR="00B85A91" w:rsidRPr="006819F1" w:rsidTr="00472B09">
        <w:trPr>
          <w:trHeight w:val="3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Субсидии бюджетным учреждениям</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02</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520 55 00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610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768,9</w:t>
            </w:r>
          </w:p>
        </w:tc>
      </w:tr>
      <w:tr w:rsidR="00B85A91" w:rsidRPr="006819F1" w:rsidTr="00472B09">
        <w:trPr>
          <w:trHeight w:val="18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Субсидии бюджетным учреждениям на финансовое обеспечение государственного задания на оказание государственных услуг (выполнение работ)</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02</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520 55 00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611</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768,9</w:t>
            </w:r>
          </w:p>
        </w:tc>
      </w:tr>
      <w:tr w:rsidR="00B85A91" w:rsidRPr="006819F1" w:rsidTr="00472B09">
        <w:trPr>
          <w:trHeight w:val="3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Субсидии автономным учреждениям</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02</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520 55 00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620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83,7</w:t>
            </w:r>
          </w:p>
        </w:tc>
      </w:tr>
      <w:tr w:rsidR="00B85A91" w:rsidRPr="006819F1" w:rsidTr="00472B09">
        <w:trPr>
          <w:trHeight w:val="18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Субсидии автономным учреждениям на финансовое обеспечение государственного задания на оказание государственных услуг (выполнение работ)</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02</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520 55 00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621</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83,7</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Целевые программы муниципальных образований</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02</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795 00 00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2 386,0</w:t>
            </w:r>
          </w:p>
        </w:tc>
      </w:tr>
      <w:tr w:rsidR="00B85A91" w:rsidRPr="006819F1" w:rsidTr="00472B09">
        <w:trPr>
          <w:trHeight w:val="112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Адресная инвестиционная программа города Дзержинска на  2013 год и плановый период 2014 и 2015  годов</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02</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795 03 05</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2 386,0</w:t>
            </w:r>
          </w:p>
        </w:tc>
      </w:tr>
      <w:tr w:rsidR="00B85A91" w:rsidRPr="006819F1" w:rsidTr="00472B09">
        <w:trPr>
          <w:trHeight w:val="3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Бюджетные инвестиции</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02</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795 03 05</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2 386,0</w:t>
            </w:r>
          </w:p>
        </w:tc>
      </w:tr>
      <w:tr w:rsidR="00B85A91" w:rsidRPr="006819F1" w:rsidTr="00472B09">
        <w:trPr>
          <w:trHeight w:val="150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Бюджетные инвестиции в объекты государственной собственности федеральным государственным учреждениям</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02</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795 03 05</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410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2 386,0</w:t>
            </w:r>
          </w:p>
        </w:tc>
      </w:tr>
      <w:tr w:rsidR="00B85A91" w:rsidRPr="006819F1" w:rsidTr="00472B09">
        <w:trPr>
          <w:trHeight w:val="150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Бюджетные инвестиции в объекты государственной собственности бюджетным учреждениям вне рамок государственного оборонного заказа</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02</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795 03 05</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413</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2 386,0</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b/>
                <w:bCs/>
                <w:color w:val="000000"/>
                <w:sz w:val="24"/>
                <w:szCs w:val="24"/>
              </w:rPr>
            </w:pPr>
            <w:r w:rsidRPr="006819F1">
              <w:rPr>
                <w:rFonts w:ascii="Arial" w:hAnsi="Arial" w:cs="Arial"/>
                <w:b/>
                <w:bCs/>
                <w:color w:val="000000"/>
                <w:sz w:val="24"/>
                <w:szCs w:val="24"/>
              </w:rPr>
              <w:t>Молодежная политика и оздоровление детей</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07</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000 00 00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b/>
                <w:bCs/>
                <w:color w:val="000000"/>
                <w:sz w:val="24"/>
                <w:szCs w:val="24"/>
              </w:rPr>
            </w:pPr>
            <w:r w:rsidRPr="006819F1">
              <w:rPr>
                <w:rFonts w:ascii="Arial" w:hAnsi="Arial" w:cs="Arial"/>
                <w:b/>
                <w:bCs/>
                <w:color w:val="000000"/>
                <w:sz w:val="24"/>
                <w:szCs w:val="24"/>
              </w:rPr>
              <w:t>73 591,1</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Организационно-воспитательная работа с молодежью</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431 00 00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46 637,0</w:t>
            </w:r>
          </w:p>
        </w:tc>
      </w:tr>
      <w:tr w:rsidR="00B85A91" w:rsidRPr="006819F1" w:rsidTr="00472B09">
        <w:trPr>
          <w:trHeight w:val="81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Обеспечение деятельности  (оказание услуг) подведомственных учреждений</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431 99 00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46 637,0</w:t>
            </w:r>
          </w:p>
        </w:tc>
      </w:tr>
      <w:tr w:rsidR="00B85A91" w:rsidRPr="006819F1" w:rsidTr="00472B09">
        <w:trPr>
          <w:trHeight w:val="115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431 99 00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600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46 637,0</w:t>
            </w:r>
          </w:p>
        </w:tc>
      </w:tr>
      <w:tr w:rsidR="00B85A91" w:rsidRPr="006819F1" w:rsidTr="00472B09">
        <w:trPr>
          <w:trHeight w:val="3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Субсидии бюджетным учреждениям</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431 99 00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610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46 637,0</w:t>
            </w:r>
          </w:p>
        </w:tc>
      </w:tr>
      <w:tr w:rsidR="00B85A91" w:rsidRPr="006819F1" w:rsidTr="00472B09">
        <w:trPr>
          <w:trHeight w:val="18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Субсидии бюджетным учреждениям на финансовое обеспечение государственного задания на оказание государственных услуг (выполнение работ)</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431 99 00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611</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40 312,8</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Субсидии бюджетным учреждениям на иные цели</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431 99 00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612</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6 324,2</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Мероприятия по проведению оздоровительной кампании детей</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432 00 00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2 082,4</w:t>
            </w:r>
          </w:p>
        </w:tc>
      </w:tr>
      <w:tr w:rsidR="00B85A91" w:rsidRPr="006819F1" w:rsidTr="00472B09">
        <w:trPr>
          <w:trHeight w:val="3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Оздоровление детей</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432 02 00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2 082,4</w:t>
            </w:r>
          </w:p>
        </w:tc>
      </w:tr>
      <w:tr w:rsidR="00B85A91" w:rsidRPr="006819F1" w:rsidTr="00472B09">
        <w:trPr>
          <w:trHeight w:val="3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Мероприятия на оздоровление детей</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432 02 03</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2 082,4</w:t>
            </w:r>
          </w:p>
        </w:tc>
      </w:tr>
      <w:tr w:rsidR="00B85A91" w:rsidRPr="006819F1" w:rsidTr="00472B09">
        <w:trPr>
          <w:trHeight w:val="22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Расходы на выплаты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432 02 03</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137,8</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Расходы на выплаты персоналу казенных учреждений</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432 02 03</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110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137,8</w:t>
            </w:r>
          </w:p>
        </w:tc>
      </w:tr>
      <w:tr w:rsidR="00B85A91" w:rsidRPr="006819F1" w:rsidTr="00472B09">
        <w:trPr>
          <w:trHeight w:val="43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Фонд оплаты труда и страховые взносы</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432 02 03</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111</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137,8</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Закупка товаров, работ и услуг для государственных нужд</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432 02 03</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200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188,5</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Иные закупки товаров, работ и услуг для государственных нужд</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432 02 03</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240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188,5</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Прочая закупка товаров, работ и услуг для государственных нужд</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432 02 03</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244</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188,5</w:t>
            </w:r>
          </w:p>
        </w:tc>
      </w:tr>
      <w:tr w:rsidR="00B85A91" w:rsidRPr="006819F1" w:rsidTr="00472B09">
        <w:trPr>
          <w:trHeight w:val="124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432 02 03</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600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1 756,1</w:t>
            </w:r>
          </w:p>
        </w:tc>
      </w:tr>
      <w:tr w:rsidR="00B85A91" w:rsidRPr="006819F1" w:rsidTr="00472B09">
        <w:trPr>
          <w:trHeight w:val="3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Субсидии бюджетным учреждениям</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432 02 03</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610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1 756,1</w:t>
            </w:r>
          </w:p>
        </w:tc>
      </w:tr>
      <w:tr w:rsidR="00B85A91" w:rsidRPr="006819F1" w:rsidTr="00472B09">
        <w:trPr>
          <w:trHeight w:val="18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Субсидии бюджетным учреждениям на финансовое обеспечение государственного задания на оказание государственных услуг (выполнение работ)</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432 02 03</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611</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1 756,1</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Иные безвозмездные и безвозвратные перечисления</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520 00 00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449,3</w:t>
            </w:r>
          </w:p>
        </w:tc>
      </w:tr>
      <w:tr w:rsidR="00B85A91" w:rsidRPr="006819F1" w:rsidTr="00472B09">
        <w:trPr>
          <w:trHeight w:val="112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Субсидии на повышение заработной платы отдельным категориям работников бюджетной сферы</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520 55 00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449,3</w:t>
            </w:r>
          </w:p>
        </w:tc>
      </w:tr>
      <w:tr w:rsidR="00B85A91" w:rsidRPr="006819F1" w:rsidTr="00472B09">
        <w:trPr>
          <w:trHeight w:val="126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520 55 00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600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449,3</w:t>
            </w:r>
          </w:p>
        </w:tc>
      </w:tr>
      <w:tr w:rsidR="00B85A91" w:rsidRPr="006819F1" w:rsidTr="00472B09">
        <w:trPr>
          <w:trHeight w:val="3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Субсидии бюджетным учреждениям</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520 55 00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610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449,3</w:t>
            </w:r>
          </w:p>
        </w:tc>
      </w:tr>
      <w:tr w:rsidR="00B85A91" w:rsidRPr="006819F1" w:rsidTr="00472B09">
        <w:trPr>
          <w:trHeight w:val="18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Субсидии бюджетным учреждениям на финансовое обеспечение государственного задания на оказание государственных услуг (выполнение работ)</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520 55 00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611</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449,3</w:t>
            </w:r>
          </w:p>
        </w:tc>
      </w:tr>
      <w:tr w:rsidR="00B85A91" w:rsidRPr="006819F1" w:rsidTr="00472B09">
        <w:trPr>
          <w:trHeight w:val="3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Региональные целевые программы</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522 00 00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24 422,4</w:t>
            </w:r>
          </w:p>
        </w:tc>
      </w:tr>
      <w:tr w:rsidR="00B85A91" w:rsidRPr="006819F1" w:rsidTr="00472B09">
        <w:trPr>
          <w:trHeight w:val="118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Оздоровление детей за счет субсидии на организацию отдыха и оздоровления детей в каникулярный период</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522 66 02</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22 717,7</w:t>
            </w:r>
          </w:p>
        </w:tc>
      </w:tr>
      <w:tr w:rsidR="00B85A91" w:rsidRPr="006819F1" w:rsidTr="00472B09">
        <w:trPr>
          <w:trHeight w:val="3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Иные бюджетные ассигнования</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522 66 02</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800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22 717,7</w:t>
            </w:r>
          </w:p>
        </w:tc>
      </w:tr>
      <w:tr w:rsidR="00B85A91" w:rsidRPr="006819F1" w:rsidTr="00472B09">
        <w:trPr>
          <w:trHeight w:val="156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Субсидии юридическим лицам (кроме государственных учреждений) и физическим лицам - производителям товаров, работ, услуг</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522 66 02</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810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143,3</w:t>
            </w:r>
          </w:p>
        </w:tc>
      </w:tr>
      <w:tr w:rsidR="00B85A91" w:rsidRPr="006819F1" w:rsidTr="00472B09">
        <w:trPr>
          <w:trHeight w:val="3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Специальные расходы</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522 66 02</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880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22 574,4</w:t>
            </w:r>
          </w:p>
        </w:tc>
      </w:tr>
      <w:tr w:rsidR="00B85A91" w:rsidRPr="006819F1" w:rsidTr="00472B09">
        <w:trPr>
          <w:trHeight w:val="112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Оздоровление детей за счет субвенции бюджетам городских округов на оздоровление детей</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522 66 03</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1 704,7</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Закупка товаров, работ и услуг для государственных нужд</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522 66 03</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200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213,0</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Иные закупки товаров, работ и услуг для государственных нужд</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522 66 03</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240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213,0</w:t>
            </w:r>
          </w:p>
        </w:tc>
      </w:tr>
      <w:tr w:rsidR="00B85A91" w:rsidRPr="006819F1" w:rsidTr="00472B09">
        <w:trPr>
          <w:trHeight w:val="112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Закупка товаров, работ, услуг в сфере информационно-коммуникационных технологий</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522 66 03</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242</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193,0</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Прочая закупка товаров, работ и услуг для государственных нужд</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522 66 03</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244</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20,0</w:t>
            </w:r>
          </w:p>
        </w:tc>
      </w:tr>
      <w:tr w:rsidR="00B85A91" w:rsidRPr="006819F1" w:rsidTr="00472B09">
        <w:trPr>
          <w:trHeight w:val="3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Иные бюджетные ассигнования</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522 66 03</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800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1 491,7</w:t>
            </w:r>
          </w:p>
        </w:tc>
      </w:tr>
      <w:tr w:rsidR="00B85A91" w:rsidRPr="006819F1" w:rsidTr="00472B09">
        <w:trPr>
          <w:trHeight w:val="3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Специальные расходы</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522 66 03</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880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1 491,7</w:t>
            </w:r>
          </w:p>
        </w:tc>
      </w:tr>
      <w:tr w:rsidR="00B85A91" w:rsidRPr="006819F1" w:rsidTr="00472B09">
        <w:trPr>
          <w:trHeight w:val="46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b/>
                <w:bCs/>
                <w:color w:val="000000"/>
                <w:sz w:val="24"/>
                <w:szCs w:val="24"/>
              </w:rPr>
            </w:pPr>
            <w:r w:rsidRPr="006819F1">
              <w:rPr>
                <w:rFonts w:ascii="Arial" w:hAnsi="Arial" w:cs="Arial"/>
                <w:b/>
                <w:bCs/>
                <w:color w:val="000000"/>
                <w:sz w:val="24"/>
                <w:szCs w:val="24"/>
              </w:rPr>
              <w:t>Другие вопросы в области образования</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09</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000 00 00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b/>
                <w:bCs/>
                <w:color w:val="000000"/>
                <w:sz w:val="24"/>
                <w:szCs w:val="24"/>
              </w:rPr>
            </w:pPr>
            <w:r w:rsidRPr="006819F1">
              <w:rPr>
                <w:rFonts w:ascii="Arial" w:hAnsi="Arial" w:cs="Arial"/>
                <w:b/>
                <w:bCs/>
                <w:color w:val="000000"/>
                <w:sz w:val="24"/>
                <w:szCs w:val="24"/>
              </w:rPr>
              <w:t>125 873,5</w:t>
            </w:r>
          </w:p>
        </w:tc>
      </w:tr>
      <w:tr w:rsidR="00B85A91" w:rsidRPr="006819F1" w:rsidTr="00472B09">
        <w:trPr>
          <w:trHeight w:val="3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Мероприятия в области образования</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09</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436 00 00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1 500,0</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Проведение мероприятий для детей и молодежи</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09</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436 09 00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1 500,0</w:t>
            </w:r>
          </w:p>
        </w:tc>
      </w:tr>
      <w:tr w:rsidR="00B85A91" w:rsidRPr="006819F1" w:rsidTr="00472B09">
        <w:trPr>
          <w:trHeight w:val="3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Иные бюджетные ассигнования</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09</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436 09 00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800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1 500,0</w:t>
            </w:r>
          </w:p>
        </w:tc>
      </w:tr>
      <w:tr w:rsidR="00B85A91" w:rsidRPr="006819F1" w:rsidTr="00472B09">
        <w:trPr>
          <w:trHeight w:val="3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Специальные расходы</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09</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436 09 00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880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1 500,0</w:t>
            </w:r>
          </w:p>
        </w:tc>
      </w:tr>
      <w:tr w:rsidR="00B85A91" w:rsidRPr="006819F1" w:rsidTr="00472B09">
        <w:trPr>
          <w:trHeight w:val="228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09</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452 00 00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85 209,3</w:t>
            </w:r>
          </w:p>
        </w:tc>
      </w:tr>
      <w:tr w:rsidR="00B85A91" w:rsidRPr="006819F1" w:rsidTr="00472B09">
        <w:trPr>
          <w:trHeight w:val="84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Обеспечение деятельности (оказание услуг) подведомственных учреждений</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09</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452 99 00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85 209,3</w:t>
            </w:r>
          </w:p>
        </w:tc>
      </w:tr>
      <w:tr w:rsidR="00B85A91" w:rsidRPr="006819F1" w:rsidTr="00472B09">
        <w:trPr>
          <w:trHeight w:val="232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Расходы на выплаты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09</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452 99 00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54 050,8</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Расходы на выплаты персоналу казенных учреждений</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09</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452 99 00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110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54 050,8</w:t>
            </w:r>
          </w:p>
        </w:tc>
      </w:tr>
      <w:tr w:rsidR="00B85A91" w:rsidRPr="006819F1" w:rsidTr="00472B09">
        <w:trPr>
          <w:trHeight w:val="46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Фонд оплаты труда и страховые взносы</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09</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452 99 00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111</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54 040,8</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Иные выплаты персоналу, за исключением фонда оплаты труда</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09</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452 99 00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112</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10,1</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Закупка товаров, работ и услуг для государственных нужд</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09</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452 99 00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200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10 945,1</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Иные закупки товаров, работ и услуг для государственных нужд</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09</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452 99 00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240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10 945,1</w:t>
            </w:r>
          </w:p>
        </w:tc>
      </w:tr>
      <w:tr w:rsidR="00B85A91" w:rsidRPr="006819F1" w:rsidTr="00472B09">
        <w:trPr>
          <w:trHeight w:val="112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Закупка товаров, работ, услуг в сфере информационно-коммуникационных технологий</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09</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452 99 00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242</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2 327,9</w:t>
            </w:r>
          </w:p>
        </w:tc>
      </w:tr>
      <w:tr w:rsidR="00B85A91" w:rsidRPr="006819F1" w:rsidTr="00472B09">
        <w:trPr>
          <w:trHeight w:val="112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Закупка товаров, работ, услуг в целях капитального ремонта государственного имущества</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09</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452 99 00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243</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1 342,4</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Прочая закупка товаров, работ и услуг для государственных нужд</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09</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452 99 00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244</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7 274,8</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Социальное обеспечение и иные выплаты населению</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09</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452 99 00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300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9,3</w:t>
            </w:r>
          </w:p>
        </w:tc>
      </w:tr>
      <w:tr w:rsidR="00B85A91" w:rsidRPr="006819F1" w:rsidTr="00472B09">
        <w:trPr>
          <w:trHeight w:val="112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Социальные выплаты гражданам, кроме публичных нормативных социальных выплат</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09</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452 99 00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320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9,3</w:t>
            </w:r>
          </w:p>
        </w:tc>
      </w:tr>
      <w:tr w:rsidR="00B85A91" w:rsidRPr="006819F1" w:rsidTr="00472B09">
        <w:trPr>
          <w:trHeight w:val="111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Пособия и компенсации гражданам и иные социальные выплаты, кроме публичных нормативных обязательств</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09</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452 99 00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321</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9,3</w:t>
            </w:r>
          </w:p>
        </w:tc>
      </w:tr>
      <w:tr w:rsidR="00B85A91" w:rsidRPr="006819F1" w:rsidTr="00472B09">
        <w:trPr>
          <w:trHeight w:val="130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09</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452 99 00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600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19 950,1</w:t>
            </w:r>
          </w:p>
        </w:tc>
      </w:tr>
      <w:tr w:rsidR="00B85A91" w:rsidRPr="006819F1" w:rsidTr="00472B09">
        <w:trPr>
          <w:trHeight w:val="3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Субсидии бюджетным учреждениям</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09</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452 99 00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610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19 950,1</w:t>
            </w:r>
          </w:p>
        </w:tc>
      </w:tr>
      <w:tr w:rsidR="00B85A91" w:rsidRPr="006819F1" w:rsidTr="00472B09">
        <w:trPr>
          <w:trHeight w:val="18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Субсидии бюджетным учреждениям на финансовое обеспечение государственного задания на оказание государственных услуг (выполнение работ)</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09</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452 99 00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611</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19 790,0</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Субсидии бюджетным учреждениям на иные цели</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09</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452 99 00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612</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160,1</w:t>
            </w:r>
          </w:p>
        </w:tc>
      </w:tr>
      <w:tr w:rsidR="00B85A91" w:rsidRPr="006819F1" w:rsidTr="00472B09">
        <w:trPr>
          <w:trHeight w:val="3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Иные бюджетные ассигнования</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09</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452 99 00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800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254,0</w:t>
            </w:r>
          </w:p>
        </w:tc>
      </w:tr>
      <w:tr w:rsidR="00B85A91" w:rsidRPr="006819F1" w:rsidTr="00472B09">
        <w:trPr>
          <w:trHeight w:val="121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Уплата налогов, сборов и иных обязательных платежей в бюджетную систему Российской Федерации</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09</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452 99 00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850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254,0</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Уплата налога на имущество организаций и земельного налога</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09</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452 99 00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851</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137,4</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Уплата прочих налогов, сборов и иных обязательных платежей</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09</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452 99 00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852</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116,6</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Иные безвозмездные и безвозвратные перечисления</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09</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520 00 00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974,5</w:t>
            </w:r>
          </w:p>
        </w:tc>
      </w:tr>
      <w:tr w:rsidR="00B85A91" w:rsidRPr="006819F1" w:rsidTr="00472B09">
        <w:trPr>
          <w:trHeight w:val="112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Субсидии на повышение заработной платы отдельным категориям работников бюджетной сферы</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09</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520 55 00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974,5</w:t>
            </w:r>
          </w:p>
        </w:tc>
      </w:tr>
      <w:tr w:rsidR="00B85A91" w:rsidRPr="006819F1" w:rsidTr="00472B09">
        <w:trPr>
          <w:trHeight w:val="231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Расходы на выплаты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09</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520 55 00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761,8</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Расходы на выплаты персоналу казенных учреждений</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09</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520 55 00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110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761,8</w:t>
            </w:r>
          </w:p>
        </w:tc>
      </w:tr>
      <w:tr w:rsidR="00B85A91" w:rsidRPr="006819F1" w:rsidTr="00472B09">
        <w:trPr>
          <w:trHeight w:val="43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Фонд оплаты труда и страховые взносы</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09</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520 55 00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111</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761,8</w:t>
            </w:r>
          </w:p>
        </w:tc>
      </w:tr>
      <w:tr w:rsidR="00B85A91" w:rsidRPr="006819F1" w:rsidTr="00472B09">
        <w:trPr>
          <w:trHeight w:val="115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09</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520 55 00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600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212,7</w:t>
            </w:r>
          </w:p>
        </w:tc>
      </w:tr>
      <w:tr w:rsidR="00B85A91" w:rsidRPr="006819F1" w:rsidTr="00472B09">
        <w:trPr>
          <w:trHeight w:val="3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Субсидии бюджетным учреждениям</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09</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520 55 00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610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212,7</w:t>
            </w:r>
          </w:p>
        </w:tc>
      </w:tr>
      <w:tr w:rsidR="00B85A91" w:rsidRPr="006819F1" w:rsidTr="00472B09">
        <w:trPr>
          <w:trHeight w:val="18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Субсидии бюджетным учреждениям на финансовое обеспечение государственного задания на оказание государственных услуг (выполнение работ)</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09</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520 55 00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611</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212,7</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Целевые программы муниципальных образований</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09</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795 00 00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38 189,7</w:t>
            </w:r>
          </w:p>
        </w:tc>
      </w:tr>
      <w:tr w:rsidR="00B85A91" w:rsidRPr="006819F1" w:rsidTr="00472B09">
        <w:trPr>
          <w:trHeight w:val="150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Долгосрочная муниципальная целевая программа "Патриотическое воспитание жителей города Дзержинска" на 2011-2013 годы</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09</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795 06 02</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935,0</w:t>
            </w:r>
          </w:p>
        </w:tc>
      </w:tr>
      <w:tr w:rsidR="00B85A91" w:rsidRPr="006819F1" w:rsidTr="00472B09">
        <w:trPr>
          <w:trHeight w:val="118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09</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795 06 02</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600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935,0</w:t>
            </w:r>
          </w:p>
        </w:tc>
      </w:tr>
      <w:tr w:rsidR="00B85A91" w:rsidRPr="006819F1" w:rsidTr="00472B09">
        <w:trPr>
          <w:trHeight w:val="3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Субсидии бюджетным учреждениям</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09</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795 06 02</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610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935,0</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Субсидии бюджетным учреждениям на иные цели</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09</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795 06 02</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612</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935,0</w:t>
            </w:r>
          </w:p>
        </w:tc>
      </w:tr>
      <w:tr w:rsidR="00B85A91" w:rsidRPr="006819F1" w:rsidTr="00472B09">
        <w:trPr>
          <w:trHeight w:val="112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Долгосрочная муниципальная целевая программа "Молодежь Дзержинска" на 2013-2015 годы"</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09</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795 14 03</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4 993,0</w:t>
            </w:r>
          </w:p>
        </w:tc>
      </w:tr>
      <w:tr w:rsidR="00B85A91" w:rsidRPr="006819F1" w:rsidTr="00472B09">
        <w:trPr>
          <w:trHeight w:val="118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09</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795 14 03</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600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4 993,0</w:t>
            </w:r>
          </w:p>
        </w:tc>
      </w:tr>
      <w:tr w:rsidR="00B85A91" w:rsidRPr="006819F1" w:rsidTr="00472B09">
        <w:trPr>
          <w:trHeight w:val="3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Субсидии бюджетным учреждениям</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09</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795 14 03</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610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4 993,0</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Субсидии бюджетным учреждениям на иные цели</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09</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795 14 03</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612</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4 993,0</w:t>
            </w:r>
          </w:p>
        </w:tc>
      </w:tr>
      <w:tr w:rsidR="00B85A91" w:rsidRPr="006819F1" w:rsidTr="00472B09">
        <w:trPr>
          <w:trHeight w:val="150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Долгосрочная муниципальная целевая программа "Развитие физической культуры и спорта  города Дзержинска" на 2012-2014 годы</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09</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795 15 03</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3 551,0</w:t>
            </w:r>
          </w:p>
        </w:tc>
      </w:tr>
      <w:tr w:rsidR="00B85A91" w:rsidRPr="006819F1" w:rsidTr="00472B09">
        <w:trPr>
          <w:trHeight w:val="121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09</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795 15 03</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600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3 551,0</w:t>
            </w:r>
          </w:p>
        </w:tc>
      </w:tr>
      <w:tr w:rsidR="00B85A91" w:rsidRPr="006819F1" w:rsidTr="00472B09">
        <w:trPr>
          <w:trHeight w:val="3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Субсидии бюджетным учреждениям</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09</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795 15 03</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610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3 551,0</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Субсидии бюджетным учреждениям на иные цели</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09</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795 15 03</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612</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3 551,0</w:t>
            </w:r>
          </w:p>
        </w:tc>
      </w:tr>
      <w:tr w:rsidR="00B85A91" w:rsidRPr="006819F1" w:rsidTr="00472B09">
        <w:trPr>
          <w:trHeight w:val="18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Долгосрочная муниципальная целевая программа "Профилактика безнадзорности и правонарушений несовершеннолетних города Дзержинска" на 2011-2013 годы</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09</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795 15 04</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1 022,5</w:t>
            </w:r>
          </w:p>
        </w:tc>
      </w:tr>
      <w:tr w:rsidR="00B85A91" w:rsidRPr="006819F1" w:rsidTr="00472B09">
        <w:trPr>
          <w:trHeight w:val="120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09</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795 15 04</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600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1 022,5</w:t>
            </w:r>
          </w:p>
        </w:tc>
      </w:tr>
      <w:tr w:rsidR="00B85A91" w:rsidRPr="006819F1" w:rsidTr="00472B09">
        <w:trPr>
          <w:trHeight w:val="3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Субсидии бюджетным учреждениям</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09</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795 15 04</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610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1 022,5</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Субсидии бюджетным учреждениям на иные цели</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09</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795 15 04</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612</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1 022,5</w:t>
            </w:r>
          </w:p>
        </w:tc>
      </w:tr>
      <w:tr w:rsidR="00B85A91" w:rsidRPr="006819F1" w:rsidTr="00472B09">
        <w:trPr>
          <w:trHeight w:val="228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Долгосрочная муниципальная целевая программа " Комплексные меры противодействия наркомании, токсикомании и борьбе с незаконным оборотом наркотических средств и психотропных веществ" на 2011-2013 годы</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09</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795 25 01</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751,0</w:t>
            </w:r>
          </w:p>
        </w:tc>
      </w:tr>
      <w:tr w:rsidR="00B85A91" w:rsidRPr="006819F1" w:rsidTr="00472B09">
        <w:trPr>
          <w:trHeight w:val="120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09</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795 25 01</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600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751,0</w:t>
            </w:r>
          </w:p>
        </w:tc>
      </w:tr>
      <w:tr w:rsidR="00B85A91" w:rsidRPr="006819F1" w:rsidTr="00472B09">
        <w:trPr>
          <w:trHeight w:val="3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Субсидии бюджетным учреждениям</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09</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795 25 01</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610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751,0</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Субсидии бюджетным учреждениям на иные цели</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09</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795 25 01</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612</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751,0</w:t>
            </w:r>
          </w:p>
        </w:tc>
      </w:tr>
      <w:tr w:rsidR="00B85A91" w:rsidRPr="006819F1" w:rsidTr="00472B09">
        <w:trPr>
          <w:trHeight w:val="201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Долгосрочная муниципальная целевая программа "Обеспечение комплексной безопасности учреждений социальной сферы городского округа город Дзержинск на 2012-2016 годы"</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09</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795 57 00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26 937,2</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Закупка товаров, работ и услуг для государственных нужд</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09</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795 57 00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200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5 665,5</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Иные закупки товаров, работ и услуг для государственных нужд</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09</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795 57 00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240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5 665,5</w:t>
            </w:r>
          </w:p>
        </w:tc>
      </w:tr>
      <w:tr w:rsidR="00B85A91" w:rsidRPr="006819F1" w:rsidTr="00472B09">
        <w:trPr>
          <w:trHeight w:val="112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Закупка товаров, работ, услуг в целях капитального ремонта государственного имущества</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09</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795 57 00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243</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1 353,4</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Прочая закупка товаров, работ и услуг для государственных нужд</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09</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795 57 00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244</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4 312,2</w:t>
            </w:r>
          </w:p>
        </w:tc>
      </w:tr>
      <w:tr w:rsidR="00B85A91" w:rsidRPr="006819F1" w:rsidTr="00472B09">
        <w:trPr>
          <w:trHeight w:val="120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09</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795 57 00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600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21 271,7</w:t>
            </w:r>
          </w:p>
        </w:tc>
      </w:tr>
      <w:tr w:rsidR="00B85A91" w:rsidRPr="006819F1" w:rsidTr="00472B09">
        <w:trPr>
          <w:trHeight w:val="3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Субсидии бюджетным учреждениям</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09</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795 57 00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610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21 271,7</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Субсидии бюджетным учреждениям на иные цели</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07</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09</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795 57 00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612</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21 271,7</w:t>
            </w:r>
          </w:p>
        </w:tc>
      </w:tr>
      <w:tr w:rsidR="00B85A91" w:rsidRPr="006819F1" w:rsidTr="00472B09">
        <w:trPr>
          <w:trHeight w:val="3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b/>
                <w:bCs/>
                <w:color w:val="000000"/>
                <w:sz w:val="24"/>
                <w:szCs w:val="24"/>
              </w:rPr>
            </w:pPr>
            <w:r w:rsidRPr="006819F1">
              <w:rPr>
                <w:rFonts w:ascii="Arial" w:hAnsi="Arial" w:cs="Arial"/>
                <w:b/>
                <w:bCs/>
                <w:color w:val="000000"/>
                <w:sz w:val="24"/>
                <w:szCs w:val="24"/>
              </w:rPr>
              <w:t>Культура и кинематография</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08</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00</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000 00 00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b/>
                <w:bCs/>
                <w:color w:val="000000"/>
                <w:sz w:val="24"/>
                <w:szCs w:val="24"/>
              </w:rPr>
            </w:pPr>
            <w:r w:rsidRPr="006819F1">
              <w:rPr>
                <w:rFonts w:ascii="Arial" w:hAnsi="Arial" w:cs="Arial"/>
                <w:b/>
                <w:bCs/>
                <w:color w:val="000000"/>
                <w:sz w:val="24"/>
                <w:szCs w:val="24"/>
              </w:rPr>
              <w:t>83 509,3</w:t>
            </w:r>
          </w:p>
        </w:tc>
      </w:tr>
      <w:tr w:rsidR="00B85A91" w:rsidRPr="006819F1" w:rsidTr="00472B09">
        <w:trPr>
          <w:trHeight w:val="3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b/>
                <w:bCs/>
                <w:color w:val="000000"/>
                <w:sz w:val="24"/>
                <w:szCs w:val="24"/>
              </w:rPr>
            </w:pPr>
            <w:r w:rsidRPr="006819F1">
              <w:rPr>
                <w:rFonts w:ascii="Arial" w:hAnsi="Arial" w:cs="Arial"/>
                <w:b/>
                <w:bCs/>
                <w:color w:val="000000"/>
                <w:sz w:val="24"/>
                <w:szCs w:val="24"/>
              </w:rPr>
              <w:t>Культура</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08</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01</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000 00 00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b/>
                <w:bCs/>
                <w:color w:val="000000"/>
                <w:sz w:val="24"/>
                <w:szCs w:val="24"/>
              </w:rPr>
            </w:pPr>
            <w:r w:rsidRPr="006819F1">
              <w:rPr>
                <w:rFonts w:ascii="Arial" w:hAnsi="Arial" w:cs="Arial"/>
                <w:b/>
                <w:bCs/>
                <w:color w:val="000000"/>
                <w:sz w:val="24"/>
                <w:szCs w:val="24"/>
              </w:rPr>
              <w:t>82 899,3</w:t>
            </w:r>
          </w:p>
        </w:tc>
      </w:tr>
      <w:tr w:rsidR="00B85A91" w:rsidRPr="006819F1" w:rsidTr="00472B09">
        <w:trPr>
          <w:trHeight w:val="112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Реализация государственных функций, связанных с общегосударственным управлением</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08</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092 00 00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350,0</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Выполнение других обязательств государства</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08</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092 03 00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350,0</w:t>
            </w:r>
          </w:p>
        </w:tc>
      </w:tr>
      <w:tr w:rsidR="00B85A91" w:rsidRPr="006819F1" w:rsidTr="00472B09">
        <w:trPr>
          <w:trHeight w:val="201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Фонд поддержки территорий (Средства, передаваемые для компенсации дополнительных расходов, возникших в результате решений, принятых органами власти другого уровня)</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08</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092 03 11</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350,0</w:t>
            </w:r>
          </w:p>
        </w:tc>
      </w:tr>
      <w:tr w:rsidR="00B85A91" w:rsidRPr="006819F1" w:rsidTr="00472B09">
        <w:trPr>
          <w:trHeight w:val="121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08</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092 03 11</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600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350,0</w:t>
            </w:r>
          </w:p>
        </w:tc>
      </w:tr>
      <w:tr w:rsidR="00B85A91" w:rsidRPr="006819F1" w:rsidTr="00472B09">
        <w:trPr>
          <w:trHeight w:val="3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Субсидии бюджетным учреждениям</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08</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092 03 11</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610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350,0</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Субсидии бюджетным учреждениям на иные цели</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08</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092 03 11</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612</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350,0</w:t>
            </w:r>
          </w:p>
        </w:tc>
      </w:tr>
      <w:tr w:rsidR="00B85A91" w:rsidRPr="006819F1" w:rsidTr="00472B09">
        <w:trPr>
          <w:trHeight w:val="91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Учреждения культуры и мероприятия в сфере культуры и кинематографии</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08</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440 00 00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16 826,9</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Мероприятия в сфере культуры и кинематографии</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08</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440 01 00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800,0</w:t>
            </w:r>
          </w:p>
        </w:tc>
      </w:tr>
      <w:tr w:rsidR="00B85A91" w:rsidRPr="006819F1" w:rsidTr="00472B09">
        <w:trPr>
          <w:trHeight w:val="118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08</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440 01 00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600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800,0</w:t>
            </w:r>
          </w:p>
        </w:tc>
      </w:tr>
      <w:tr w:rsidR="00B85A91" w:rsidRPr="006819F1" w:rsidTr="00472B09">
        <w:trPr>
          <w:trHeight w:val="3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Субсидии бюджетным учреждениям</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08</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440 01 00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610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800,0</w:t>
            </w:r>
          </w:p>
        </w:tc>
      </w:tr>
      <w:tr w:rsidR="00B85A91" w:rsidRPr="006819F1" w:rsidTr="00472B09">
        <w:trPr>
          <w:trHeight w:val="18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Субсидии бюджетным учреждениям на финансовое обеспечение государственного задания на оказание государственных услуг (выполнение работ)</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08</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440 01 00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611</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800,0</w:t>
            </w:r>
          </w:p>
        </w:tc>
      </w:tr>
      <w:tr w:rsidR="00B85A91" w:rsidRPr="006819F1" w:rsidTr="00472B09">
        <w:trPr>
          <w:trHeight w:val="162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Комплектование книжных фондов библиотек муниципальных образований и государственных библиотек городов Москвы и Санкт-Петербурга</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08</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440 02 00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517,4</w:t>
            </w:r>
          </w:p>
        </w:tc>
      </w:tr>
      <w:tr w:rsidR="00B85A91" w:rsidRPr="006819F1" w:rsidTr="00472B09">
        <w:trPr>
          <w:trHeight w:val="123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08</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440 02 00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600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517,4</w:t>
            </w:r>
          </w:p>
        </w:tc>
      </w:tr>
      <w:tr w:rsidR="00B85A91" w:rsidRPr="006819F1" w:rsidTr="00472B09">
        <w:trPr>
          <w:trHeight w:val="3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Субсидии бюджетным учреждениям</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08</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440 02 00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610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517,4</w:t>
            </w:r>
          </w:p>
        </w:tc>
      </w:tr>
      <w:tr w:rsidR="00B85A91" w:rsidRPr="006819F1" w:rsidTr="00472B09">
        <w:trPr>
          <w:trHeight w:val="18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Субсидии бюджетным учреждениям на финансовое обеспечение государственного задания на оказание государственных услуг (выполнение работ)</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08</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440 02 00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611</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517,4</w:t>
            </w:r>
          </w:p>
        </w:tc>
      </w:tr>
      <w:tr w:rsidR="00B85A91" w:rsidRPr="006819F1" w:rsidTr="00472B09">
        <w:trPr>
          <w:trHeight w:val="87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Обеспечение деятельности (оказание услуг) подведомственных учреждений</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08</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440 99 00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15 509,5</w:t>
            </w:r>
          </w:p>
        </w:tc>
      </w:tr>
      <w:tr w:rsidR="00B85A91" w:rsidRPr="006819F1" w:rsidTr="00472B09">
        <w:trPr>
          <w:trHeight w:val="118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08</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440 99 00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600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15 509,5</w:t>
            </w:r>
          </w:p>
        </w:tc>
      </w:tr>
      <w:tr w:rsidR="00B85A91" w:rsidRPr="006819F1" w:rsidTr="00472B09">
        <w:trPr>
          <w:trHeight w:val="3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Субсидии бюджетным учреждениям</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08</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440 99 00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610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15 509,5</w:t>
            </w:r>
          </w:p>
        </w:tc>
      </w:tr>
      <w:tr w:rsidR="00B85A91" w:rsidRPr="006819F1" w:rsidTr="00472B09">
        <w:trPr>
          <w:trHeight w:val="18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Субсидии бюджетным учреждениям на финансовое обеспечение государственного задания на оказание государственных услуг (выполнение работ)</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08</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440 99 00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611</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13 783,7</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Субсидии бюджетным учреждениям на иные цели</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08</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440 99 00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612</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1 725,8</w:t>
            </w:r>
          </w:p>
        </w:tc>
      </w:tr>
      <w:tr w:rsidR="00B85A91" w:rsidRPr="006819F1" w:rsidTr="00472B09">
        <w:trPr>
          <w:trHeight w:val="3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Музеи и постоянные выставки</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08</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441 00 00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2 834,4</w:t>
            </w:r>
          </w:p>
        </w:tc>
      </w:tr>
      <w:tr w:rsidR="00B85A91" w:rsidRPr="006819F1" w:rsidTr="00472B09">
        <w:trPr>
          <w:trHeight w:val="81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Обеспечение деятельности (оказание услуг) подведомственных учреждений</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08</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441 99 00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2 834,4</w:t>
            </w:r>
          </w:p>
        </w:tc>
      </w:tr>
      <w:tr w:rsidR="00B85A91" w:rsidRPr="006819F1" w:rsidTr="00472B09">
        <w:trPr>
          <w:trHeight w:val="118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08</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441 99 00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600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2 834,4</w:t>
            </w:r>
          </w:p>
        </w:tc>
      </w:tr>
      <w:tr w:rsidR="00B85A91" w:rsidRPr="006819F1" w:rsidTr="00472B09">
        <w:trPr>
          <w:trHeight w:val="3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Субсидии бюджетным учреждениям</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08</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441 99 00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610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2 834,4</w:t>
            </w:r>
          </w:p>
        </w:tc>
      </w:tr>
      <w:tr w:rsidR="00B85A91" w:rsidRPr="006819F1" w:rsidTr="00472B09">
        <w:trPr>
          <w:trHeight w:val="18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Субсидии бюджетным учреждениям на финансовое обеспечение государственного задания на оказание государственных услуг (выполнение работ)</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08</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441 99 00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611</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2 484,4</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Субсидии бюджетным учреждениям на иные цели</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08</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441 99 00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612</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350,0</w:t>
            </w:r>
          </w:p>
        </w:tc>
      </w:tr>
      <w:tr w:rsidR="00B85A91" w:rsidRPr="006819F1" w:rsidTr="00472B09">
        <w:trPr>
          <w:trHeight w:val="3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Библиотеки</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08</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442 00 00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24 267,7</w:t>
            </w:r>
          </w:p>
        </w:tc>
      </w:tr>
      <w:tr w:rsidR="00B85A91" w:rsidRPr="006819F1" w:rsidTr="00472B09">
        <w:trPr>
          <w:trHeight w:val="78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Обеспечение деятельности (оказание услуг) подведомственных учреждений</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08</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442 99 00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24 267,7</w:t>
            </w:r>
          </w:p>
        </w:tc>
      </w:tr>
      <w:tr w:rsidR="00B85A91" w:rsidRPr="006819F1" w:rsidTr="00472B09">
        <w:trPr>
          <w:trHeight w:val="129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08</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442 99 00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600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24 267,7</w:t>
            </w:r>
          </w:p>
        </w:tc>
      </w:tr>
      <w:tr w:rsidR="00B85A91" w:rsidRPr="006819F1" w:rsidTr="00472B09">
        <w:trPr>
          <w:trHeight w:val="3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Субсидии бюджетным учреждениям</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08</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442 99 00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610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24 267,7</w:t>
            </w:r>
          </w:p>
        </w:tc>
      </w:tr>
      <w:tr w:rsidR="00B85A91" w:rsidRPr="006819F1" w:rsidTr="00472B09">
        <w:trPr>
          <w:trHeight w:val="18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Субсидии бюджетным учреждениям на финансовое обеспечение государственного задания на оказание государственных услуг (выполнение работ)</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08</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442 99 00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611</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24 267,7</w:t>
            </w:r>
          </w:p>
        </w:tc>
      </w:tr>
      <w:tr w:rsidR="00B85A91" w:rsidRPr="006819F1" w:rsidTr="00472B09">
        <w:trPr>
          <w:trHeight w:val="84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Театры, цирки, концертные и другие организации исполнительских искусств</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08</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443 00 00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30 512,5</w:t>
            </w:r>
          </w:p>
        </w:tc>
      </w:tr>
      <w:tr w:rsidR="00B85A91" w:rsidRPr="006819F1" w:rsidTr="00472B09">
        <w:trPr>
          <w:trHeight w:val="87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Обеспечение деятельности (оказание услуг) подведомственных учреждений</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08</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443 99 00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30 512,5</w:t>
            </w:r>
          </w:p>
        </w:tc>
      </w:tr>
      <w:tr w:rsidR="00B85A91" w:rsidRPr="006819F1" w:rsidTr="00472B09">
        <w:trPr>
          <w:trHeight w:val="121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08</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443 99 00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600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30 512,5</w:t>
            </w:r>
          </w:p>
        </w:tc>
      </w:tr>
      <w:tr w:rsidR="00B85A91" w:rsidRPr="006819F1" w:rsidTr="00472B09">
        <w:trPr>
          <w:trHeight w:val="3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Субсидии бюджетным учреждениям</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08</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443 99 00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610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30 512,5</w:t>
            </w:r>
          </w:p>
        </w:tc>
      </w:tr>
      <w:tr w:rsidR="00B85A91" w:rsidRPr="006819F1" w:rsidTr="00472B09">
        <w:trPr>
          <w:trHeight w:val="18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Субсидии бюджетным учреждениям на финансовое обеспечение государственного задания на оказание государственных услуг (выполнение работ)</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08</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443 99 00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611</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28 162,5</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Субсидии бюджетным учреждениям на иные цели</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08</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443 99 00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612</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2 350,0</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Иные безвозмездные и безвозвратные перечисления</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08</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520 00 00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8 107,8</w:t>
            </w:r>
          </w:p>
        </w:tc>
      </w:tr>
      <w:tr w:rsidR="00B85A91" w:rsidRPr="006819F1" w:rsidTr="00472B09">
        <w:trPr>
          <w:trHeight w:val="271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Субсидии на софинансирование полномочий органов местного самоуправления муниципальных районов и городских округов Нижегородской области на повышение заработной платы работникам муниципальных учреждений культуры</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08</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520 57 00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8 107,8</w:t>
            </w:r>
          </w:p>
        </w:tc>
      </w:tr>
      <w:tr w:rsidR="00B85A91" w:rsidRPr="006819F1" w:rsidTr="00472B09">
        <w:trPr>
          <w:trHeight w:val="129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08</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520 57 00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600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8 107,8</w:t>
            </w:r>
          </w:p>
        </w:tc>
      </w:tr>
      <w:tr w:rsidR="00B85A91" w:rsidRPr="006819F1" w:rsidTr="00472B09">
        <w:trPr>
          <w:trHeight w:val="3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Субсидии бюджетным учреждениям</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08</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520 57 00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610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8 107,8</w:t>
            </w:r>
          </w:p>
        </w:tc>
      </w:tr>
      <w:tr w:rsidR="00B85A91" w:rsidRPr="006819F1" w:rsidTr="00472B09">
        <w:trPr>
          <w:trHeight w:val="18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Субсидии бюджетным учреждениям на финансовое обеспечение государственного задания на оказание государственных услуг (выполнение работ)</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08</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520 57 00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611</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8 107,8</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b/>
                <w:bCs/>
                <w:color w:val="000000"/>
                <w:sz w:val="24"/>
                <w:szCs w:val="24"/>
              </w:rPr>
            </w:pPr>
            <w:r w:rsidRPr="006819F1">
              <w:rPr>
                <w:rFonts w:ascii="Arial" w:hAnsi="Arial" w:cs="Arial"/>
                <w:b/>
                <w:bCs/>
                <w:color w:val="000000"/>
                <w:sz w:val="24"/>
                <w:szCs w:val="24"/>
              </w:rPr>
              <w:t>Другие вопросы в области культуры, кинематографии</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08</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04</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000 00 00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b/>
                <w:bCs/>
                <w:color w:val="000000"/>
                <w:sz w:val="24"/>
                <w:szCs w:val="24"/>
              </w:rPr>
            </w:pPr>
            <w:r w:rsidRPr="006819F1">
              <w:rPr>
                <w:rFonts w:ascii="Arial" w:hAnsi="Arial" w:cs="Arial"/>
                <w:b/>
                <w:bCs/>
                <w:color w:val="000000"/>
                <w:sz w:val="24"/>
                <w:szCs w:val="24"/>
              </w:rPr>
              <w:t>610,0</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Целевые программы муниципальных образований</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08</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04</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795 00 00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610,0</w:t>
            </w:r>
          </w:p>
        </w:tc>
      </w:tr>
      <w:tr w:rsidR="00B85A91" w:rsidRPr="006819F1" w:rsidTr="00472B09">
        <w:trPr>
          <w:trHeight w:val="150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Долгосрочная муниципальная целевая программа "Патриотическое воспитание жителей города Дзержинска" на 2011-2013 годы</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08</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04</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795 06 02</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25,0</w:t>
            </w:r>
          </w:p>
        </w:tc>
      </w:tr>
      <w:tr w:rsidR="00B85A91" w:rsidRPr="006819F1" w:rsidTr="00472B09">
        <w:trPr>
          <w:trHeight w:val="121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08</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04</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795 06 02</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600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25,0</w:t>
            </w:r>
          </w:p>
        </w:tc>
      </w:tr>
      <w:tr w:rsidR="00B85A91" w:rsidRPr="006819F1" w:rsidTr="00472B09">
        <w:trPr>
          <w:trHeight w:val="3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Субсидии бюджетным учреждениям</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08</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04</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795 06 02</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610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25,0</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Субсидии бюджетным учреждениям на иные цели</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08</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04</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795 06 02</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612</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25,0</w:t>
            </w:r>
          </w:p>
        </w:tc>
      </w:tr>
      <w:tr w:rsidR="00B85A91" w:rsidRPr="006819F1" w:rsidTr="00472B09">
        <w:trPr>
          <w:trHeight w:val="18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Долгосрочная муниципальная целевая программа "Профилактика безнадзорности и правонарушений несовершеннолетних города Дзержинска" на 2011-2013 годы</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08</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04</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795 15 04</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12,5</w:t>
            </w:r>
          </w:p>
        </w:tc>
      </w:tr>
      <w:tr w:rsidR="00B85A91" w:rsidRPr="006819F1" w:rsidTr="00472B09">
        <w:trPr>
          <w:trHeight w:val="129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08</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04</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795 15 04</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600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12,5</w:t>
            </w:r>
          </w:p>
        </w:tc>
      </w:tr>
      <w:tr w:rsidR="00B85A91" w:rsidRPr="006819F1" w:rsidTr="00472B09">
        <w:trPr>
          <w:trHeight w:val="3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Субсидии бюджетным учреждениям</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08</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04</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795 15 04</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610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12,5</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Субсидии бюджетным учреждениям на иные цели</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08</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04</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795 15 04</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612</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12,5</w:t>
            </w:r>
          </w:p>
        </w:tc>
      </w:tr>
      <w:tr w:rsidR="00B85A91" w:rsidRPr="006819F1" w:rsidTr="00472B09">
        <w:trPr>
          <w:trHeight w:val="237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Долгосрочная муниципальная целевая программа " Комплексные меры противодействия наркомании, токсикомании и борьбе с незаконным оборотом наркотических средств и психотропных веществ" на 2011-2013 годы</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08</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04</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795 25 01</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72,5</w:t>
            </w:r>
          </w:p>
        </w:tc>
      </w:tr>
      <w:tr w:rsidR="00B85A91" w:rsidRPr="006819F1" w:rsidTr="00472B09">
        <w:trPr>
          <w:trHeight w:val="118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08</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04</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795 25 01</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600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72,5</w:t>
            </w:r>
          </w:p>
        </w:tc>
      </w:tr>
      <w:tr w:rsidR="00B85A91" w:rsidRPr="006819F1" w:rsidTr="00472B09">
        <w:trPr>
          <w:trHeight w:val="3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Субсидии бюджетным учреждениям</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08</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04</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795 25 01</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610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72,5</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Субсидии бюджетным учреждениям на иные цели</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08</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04</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795 25 01</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612</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72,5</w:t>
            </w:r>
          </w:p>
        </w:tc>
      </w:tr>
      <w:tr w:rsidR="00B85A91" w:rsidRPr="006819F1" w:rsidTr="00472B09">
        <w:trPr>
          <w:trHeight w:val="193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Долгосрочная муниципальная целевая программа "Обеспечение комплексной безопасности учреждений социальной сферы городского округа город Дзержинск на 2012-2016 годы"</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08</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04</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795 57 00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500,0</w:t>
            </w:r>
          </w:p>
        </w:tc>
      </w:tr>
      <w:tr w:rsidR="00B85A91" w:rsidRPr="006819F1" w:rsidTr="00472B09">
        <w:trPr>
          <w:trHeight w:val="115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08</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04</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795 57 00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600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500,0</w:t>
            </w:r>
          </w:p>
        </w:tc>
      </w:tr>
      <w:tr w:rsidR="00B85A91" w:rsidRPr="006819F1" w:rsidTr="00472B09">
        <w:trPr>
          <w:trHeight w:val="3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Субсидии бюджетным учреждениям</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08</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04</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795 57 00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610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500,0</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Субсидии бюджетным учреждениям на иные цели</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08</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04</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795 57 00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612</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500,0</w:t>
            </w:r>
          </w:p>
        </w:tc>
      </w:tr>
      <w:tr w:rsidR="00B85A91" w:rsidRPr="006819F1" w:rsidTr="00472B09">
        <w:trPr>
          <w:trHeight w:val="3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b/>
                <w:bCs/>
                <w:color w:val="000000"/>
                <w:sz w:val="24"/>
                <w:szCs w:val="24"/>
              </w:rPr>
            </w:pPr>
            <w:r w:rsidRPr="006819F1">
              <w:rPr>
                <w:rFonts w:ascii="Arial" w:hAnsi="Arial" w:cs="Arial"/>
                <w:b/>
                <w:bCs/>
                <w:color w:val="000000"/>
                <w:sz w:val="24"/>
                <w:szCs w:val="24"/>
              </w:rPr>
              <w:t>Социальная политика</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10</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00</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000 00 00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b/>
                <w:bCs/>
                <w:color w:val="000000"/>
                <w:sz w:val="24"/>
                <w:szCs w:val="24"/>
              </w:rPr>
            </w:pPr>
            <w:r w:rsidRPr="006819F1">
              <w:rPr>
                <w:rFonts w:ascii="Arial" w:hAnsi="Arial" w:cs="Arial"/>
                <w:b/>
                <w:bCs/>
                <w:color w:val="000000"/>
                <w:sz w:val="24"/>
                <w:szCs w:val="24"/>
              </w:rPr>
              <w:t>112 149,7</w:t>
            </w:r>
          </w:p>
        </w:tc>
      </w:tr>
      <w:tr w:rsidR="00B85A91" w:rsidRPr="006819F1" w:rsidTr="00472B09">
        <w:trPr>
          <w:trHeight w:val="43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b/>
                <w:bCs/>
                <w:color w:val="000000"/>
                <w:sz w:val="24"/>
                <w:szCs w:val="24"/>
              </w:rPr>
            </w:pPr>
            <w:r w:rsidRPr="006819F1">
              <w:rPr>
                <w:rFonts w:ascii="Arial" w:hAnsi="Arial" w:cs="Arial"/>
                <w:b/>
                <w:bCs/>
                <w:color w:val="000000"/>
                <w:sz w:val="24"/>
                <w:szCs w:val="24"/>
              </w:rPr>
              <w:t>Социальное обеспечение населения</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10</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03</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000 00 00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b/>
                <w:bCs/>
                <w:color w:val="000000"/>
                <w:sz w:val="24"/>
                <w:szCs w:val="24"/>
              </w:rPr>
            </w:pPr>
            <w:r w:rsidRPr="006819F1">
              <w:rPr>
                <w:rFonts w:ascii="Arial" w:hAnsi="Arial" w:cs="Arial"/>
                <w:b/>
                <w:bCs/>
                <w:color w:val="000000"/>
                <w:sz w:val="24"/>
                <w:szCs w:val="24"/>
              </w:rPr>
              <w:t>60 570,9</w:t>
            </w:r>
          </w:p>
        </w:tc>
      </w:tr>
      <w:tr w:rsidR="00B85A91" w:rsidRPr="006819F1" w:rsidTr="00472B09">
        <w:trPr>
          <w:trHeight w:val="3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Федеральные целевые программы</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10</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03</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100 00 00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162,6</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Подпрограмма "Обеспечение жильем молодых семей"</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10</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03</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100 88 20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162,6</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Социальное обеспечение и иные выплаты населению</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10</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03</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100 88 20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300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162,6</w:t>
            </w:r>
          </w:p>
        </w:tc>
      </w:tr>
      <w:tr w:rsidR="00B85A91" w:rsidRPr="006819F1" w:rsidTr="00472B09">
        <w:trPr>
          <w:trHeight w:val="112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Социальные выплаты гражданам, кроме публичных нормативных социальных выплат</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10</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03</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100 88 20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320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162,6</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Субсидии гражданам на приобретение жилья</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10</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03</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100 88 20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322</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162,6</w:t>
            </w:r>
          </w:p>
        </w:tc>
      </w:tr>
      <w:tr w:rsidR="00B85A91" w:rsidRPr="006819F1" w:rsidTr="00472B09">
        <w:trPr>
          <w:trHeight w:val="3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Социальная помощь</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10</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03</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505 00 00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32 841,2</w:t>
            </w:r>
          </w:p>
        </w:tc>
      </w:tr>
      <w:tr w:rsidR="00B85A91" w:rsidRPr="006819F1" w:rsidTr="00472B09">
        <w:trPr>
          <w:trHeight w:val="112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Федеральный закон от 12 января 1996 года № 8-ФЗ "О погребении и похоронном деле"</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10</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03</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505 22 00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848,0</w:t>
            </w:r>
          </w:p>
        </w:tc>
      </w:tr>
      <w:tr w:rsidR="00B85A91" w:rsidRPr="006819F1" w:rsidTr="00472B09">
        <w:trPr>
          <w:trHeight w:val="22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Выплата социального пособия на погребение и возмещение расходов по гарантированному перечню услуг по погребению за счет бюджетов субъектов Российской Федерации и местных бюджетов</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10</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03</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505 22 05</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848,0</w:t>
            </w:r>
          </w:p>
        </w:tc>
      </w:tr>
      <w:tr w:rsidR="00B85A91" w:rsidRPr="006819F1" w:rsidTr="00472B09">
        <w:trPr>
          <w:trHeight w:val="3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Иные бюджетные ассигнования</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10</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03</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505 22 05</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800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848,0</w:t>
            </w:r>
          </w:p>
        </w:tc>
      </w:tr>
      <w:tr w:rsidR="00B85A91" w:rsidRPr="006819F1" w:rsidTr="00472B09">
        <w:trPr>
          <w:trHeight w:val="15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Субсидии юридическим лицам (кроме государственных учреждений) и физическим лицам - производителям товаров, работ, услуг</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10</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03</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505 22 05</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810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848,0</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Мероприятия в области социальной политики</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10</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03</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505 33 00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26 100,3</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Социальное обеспечение и иные выплаты населению</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10</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03</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505 33 00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300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26 100,3</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Публичные нормативные социальные выплаты гражданам</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10</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03</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505 33 00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310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6 281,1</w:t>
            </w:r>
          </w:p>
        </w:tc>
      </w:tr>
      <w:tr w:rsidR="00B85A91" w:rsidRPr="006819F1" w:rsidTr="00472B09">
        <w:trPr>
          <w:trHeight w:val="112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Меры социальной поддержки населения по публичным нормативным обязательствам</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10</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03</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505 33 00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314</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6 281,1</w:t>
            </w:r>
          </w:p>
        </w:tc>
      </w:tr>
      <w:tr w:rsidR="00B85A91" w:rsidRPr="006819F1" w:rsidTr="00472B09">
        <w:trPr>
          <w:trHeight w:val="112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Социальные выплаты гражданам, кроме публичных нормативных социальных выплат</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10</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03</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505 33 00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320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19 819,2</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Приобретение товаров, работ, услуг в пользу граждан</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10</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03</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505 33 00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323</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19 819,2</w:t>
            </w:r>
          </w:p>
        </w:tc>
      </w:tr>
      <w:tr w:rsidR="00B85A91" w:rsidRPr="006819F1" w:rsidTr="00472B09">
        <w:trPr>
          <w:trHeight w:val="580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Обеспечение жильем инвалидов войны и инвалидов боевых действий, участников Великой Отечественной войны, ветеранов боевых действий, военнослужащих, проходивших военную службу в период с 22 июня 1941 года по 3 сентября 1945 года, граждан, награжденных знаком "Жителю блокадного Ленинграда", лиц, работавших на военных объектах в период Великой Отечественной войны, членов семей погибших  (умерших) инвалидов войны, участников Великой Отечественной войны, ветеранов боевых действий, инвалидов и семей, имеющих детей-инвалидов</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10</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03</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505 34 00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5 742,9</w:t>
            </w:r>
          </w:p>
        </w:tc>
      </w:tr>
      <w:tr w:rsidR="00B85A91" w:rsidRPr="006819F1" w:rsidTr="00472B09">
        <w:trPr>
          <w:trHeight w:val="313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Обеспечение жильем отдельных категорий граждан, установленных Федеральным законом от 12 января 1995 года № 5-ФЗ "О ветеранах" в соответствии с Указом Президента Российской Федерации от 7 мая 2008 года № 714 "Об обеспечении жильем ветеранов Великой Отечественной войны 1941-1945 годов"</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10</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03</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505 34 01</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3 828,6</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Социальное обеспечение и иные выплаты населению</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10</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03</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505 34 01</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300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3 828,6</w:t>
            </w:r>
          </w:p>
        </w:tc>
      </w:tr>
      <w:tr w:rsidR="00B85A91" w:rsidRPr="006819F1" w:rsidTr="00472B09">
        <w:trPr>
          <w:trHeight w:val="112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Социальные выплаты гражданам, кроме публичных нормативных социальных выплат</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10</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03</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505 34 01</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320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3 828,6</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Субсидии гражданам на приобретение жилья</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10</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03</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505 34 01</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322</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3 828,6</w:t>
            </w:r>
          </w:p>
        </w:tc>
      </w:tr>
      <w:tr w:rsidR="00B85A91" w:rsidRPr="006819F1" w:rsidTr="00472B09">
        <w:trPr>
          <w:trHeight w:val="262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Обеспечение жильем отдельных категорий граждан, установленных Федеральными законами от 12 января 1995 года № 5-ФЗ "О ветеранах" и от 24 ноября 1995 года № 181-ФЗ "О социальной защите инвалидов в Российской Федерации"</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10</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03</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505 34 02</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1 914,3</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Социальное обеспечение и иные выплаты населению</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10</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03</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505 34 02</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300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1 914,3</w:t>
            </w:r>
          </w:p>
        </w:tc>
      </w:tr>
      <w:tr w:rsidR="00B85A91" w:rsidRPr="006819F1" w:rsidTr="00472B09">
        <w:trPr>
          <w:trHeight w:val="112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Социальные выплаты гражданам, кроме публичных нормативных социальных выплат</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10</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03</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505 34 02</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320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1 914,3</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Субсидии гражданам на приобретение жилья</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10</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03</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505 34 02</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322</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1 914,3</w:t>
            </w:r>
          </w:p>
        </w:tc>
      </w:tr>
      <w:tr w:rsidR="00B85A91" w:rsidRPr="006819F1" w:rsidTr="00472B09">
        <w:trPr>
          <w:trHeight w:val="156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Выплаты гражданам на компенсацию части процентной ставки по кредитам, выданным до 31 декабря 2006 года на приобретение или строительства жилья</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10</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03</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505 56 00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150,0</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Социальное обеспечение и иные выплаты населению</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10</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03</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505 56 00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300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150,0</w:t>
            </w:r>
          </w:p>
        </w:tc>
      </w:tr>
      <w:tr w:rsidR="00B85A91" w:rsidRPr="006819F1" w:rsidTr="00472B09">
        <w:trPr>
          <w:trHeight w:val="112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Социальные выплаты гражданам, кроме публичных нормативных социальных выплат</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10</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03</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505 56 00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320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150,0</w:t>
            </w:r>
          </w:p>
        </w:tc>
      </w:tr>
      <w:tr w:rsidR="00B85A91" w:rsidRPr="006819F1" w:rsidTr="00472B09">
        <w:trPr>
          <w:trHeight w:val="121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Пособия и компенсации гражданам и иные социальные выплаты, кроме публичных нормативных обязательств</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10</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03</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505 56 00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321</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150,0</w:t>
            </w:r>
          </w:p>
        </w:tc>
      </w:tr>
      <w:tr w:rsidR="00B85A91" w:rsidRPr="006819F1" w:rsidTr="00472B09">
        <w:trPr>
          <w:trHeight w:val="73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Реализация государственных функций в области социальной политики</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10</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03</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514 00 00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2 768,1</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Мероприятия в области социальной политики</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10</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03</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514 01 00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2 768,1</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Социальное обеспечение и иные выплаты населению</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10</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03</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514 01 00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300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2 768,1</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Публичные нормативные социальные выплаты гражданам</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10</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03</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514 01 00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310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2 768,1</w:t>
            </w:r>
          </w:p>
        </w:tc>
      </w:tr>
      <w:tr w:rsidR="00B85A91" w:rsidRPr="006819F1" w:rsidTr="00472B09">
        <w:trPr>
          <w:trHeight w:val="112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Меры социальной поддержки населения по публичным нормативным обязательствам</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10</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03</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514 01 00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314</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2 768,1</w:t>
            </w:r>
          </w:p>
        </w:tc>
      </w:tr>
      <w:tr w:rsidR="00B85A91" w:rsidRPr="006819F1" w:rsidTr="00472B09">
        <w:trPr>
          <w:trHeight w:val="3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Региональные целевые программы</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10</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03</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522 00 00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529,8</w:t>
            </w:r>
          </w:p>
        </w:tc>
      </w:tr>
      <w:tr w:rsidR="00B85A91" w:rsidRPr="006819F1" w:rsidTr="00472B09">
        <w:trPr>
          <w:trHeight w:val="150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Областная целевая программа "Обеспечение жильем молодых семей в Нижегородской области" на период 2011-2015 годов</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10</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03</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522 12 00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253,7</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Социальное обеспечение и иные выплаты населению</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10</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03</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522 12 00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300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253,7</w:t>
            </w:r>
          </w:p>
        </w:tc>
      </w:tr>
      <w:tr w:rsidR="00B85A91" w:rsidRPr="006819F1" w:rsidTr="00472B09">
        <w:trPr>
          <w:trHeight w:val="112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Социальные выплаты гражданам, кроме публичных нормативных социальных выплат</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10</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03</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522 12 00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320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253,7</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Субсидии гражданам на приобретение жилья</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10</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03</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522 12 00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322</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253,7</w:t>
            </w:r>
          </w:p>
        </w:tc>
      </w:tr>
      <w:tr w:rsidR="00B85A91" w:rsidRPr="006819F1" w:rsidTr="00472B09">
        <w:trPr>
          <w:trHeight w:val="150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Областная целевая программа  "Ипотечное жилищное кредитование населения Нижегородской области" на 2009 -2020 годы</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10</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03</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522 53 00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276,1</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Социальное обеспечение и иные выплаты населению</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10</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03</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522 53 00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300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276,1</w:t>
            </w:r>
          </w:p>
        </w:tc>
      </w:tr>
      <w:tr w:rsidR="00B85A91" w:rsidRPr="006819F1" w:rsidTr="00472B09">
        <w:trPr>
          <w:trHeight w:val="112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Социальные выплаты гражданам, кроме публичных нормативных социальных выплат</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10</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03</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522 53 00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320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276,1</w:t>
            </w:r>
          </w:p>
        </w:tc>
      </w:tr>
      <w:tr w:rsidR="00B85A91" w:rsidRPr="006819F1" w:rsidTr="00472B09">
        <w:trPr>
          <w:trHeight w:val="115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Пособия и компенсации гражданам и иные социальные выплаты, кроме публичных нормативных обязательств</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10</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03</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522 53 00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321</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276,1</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Целевые программы муниципальных образований</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10</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03</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795 00 00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24 269,2</w:t>
            </w:r>
          </w:p>
        </w:tc>
      </w:tr>
      <w:tr w:rsidR="00B85A91" w:rsidRPr="006819F1" w:rsidTr="00472B09">
        <w:trPr>
          <w:trHeight w:val="150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Ведомственная целевая программа "Обеспечение жильем работников бюджетной сферы города Дзержинска" на 2011-2013 годы</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10</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03</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795 00 02</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3 645,0</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Социальное обеспечение и иные выплаты населению</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10</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03</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795 00 02</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300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3 645,0</w:t>
            </w:r>
          </w:p>
        </w:tc>
      </w:tr>
      <w:tr w:rsidR="00B85A91" w:rsidRPr="006819F1" w:rsidTr="00472B09">
        <w:trPr>
          <w:trHeight w:val="112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Социальные выплаты гражданам, кроме публичных нормативных социальных выплат</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10</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03</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795 00 02</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320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3 645,0</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Субсидии гражданам на приобретение жилья</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10</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03</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795 00 02</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322</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3 645,0</w:t>
            </w:r>
          </w:p>
        </w:tc>
      </w:tr>
      <w:tr w:rsidR="00B85A91" w:rsidRPr="006819F1" w:rsidTr="00472B09">
        <w:trPr>
          <w:trHeight w:val="33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Ведомственная целевая программа "Обеспечение жильем молодых учителей муниципальных образовательных учреждений города Дзержинска, реализующих образовательные программы начального общего, основного общего и среднего (полного) общего образования, с использованием ипотечного кредита на 2012-2014 годы"</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10</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03</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795 00 04</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6 173,6</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Социальное обеспечение и иные выплаты населению</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10</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03</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795 00 04</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300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6 173,6</w:t>
            </w:r>
          </w:p>
        </w:tc>
      </w:tr>
      <w:tr w:rsidR="00B85A91" w:rsidRPr="006819F1" w:rsidTr="00472B09">
        <w:trPr>
          <w:trHeight w:val="112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Социальные выплаты гражданам, кроме публичных нормативных социальных выплат</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10</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03</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795 00 04</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320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6 173,6</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Субсидии гражданам на приобретение жилья</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10</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03</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795 00 04</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322</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6 173,6</w:t>
            </w:r>
          </w:p>
        </w:tc>
      </w:tr>
      <w:tr w:rsidR="00B85A91" w:rsidRPr="006819F1" w:rsidTr="00472B09">
        <w:trPr>
          <w:trHeight w:val="148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Ведомственная целевая программа "Меры социальной поддержки  молодых специалистов городского округа город Дзержинск на 2013 год"</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10</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03</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795 02 00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4 558,1</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Социальное обеспечение и иные выплаты населению</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10</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03</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795 02 00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300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4 558,1</w:t>
            </w:r>
          </w:p>
        </w:tc>
      </w:tr>
      <w:tr w:rsidR="00B85A91" w:rsidRPr="006819F1" w:rsidTr="00472B09">
        <w:trPr>
          <w:trHeight w:val="112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Социальные выплаты гражданам, кроме публичных нормативных социальных выплат</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10</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03</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795 02 00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320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4 558,1</w:t>
            </w:r>
          </w:p>
        </w:tc>
      </w:tr>
      <w:tr w:rsidR="00B85A91" w:rsidRPr="006819F1" w:rsidTr="00472B09">
        <w:trPr>
          <w:trHeight w:val="120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Пособия и компенсации гражданам и иные социальные выплаты, кроме публичных нормативных обязательств</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10</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03</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795 02 00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321</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4 558,1</w:t>
            </w:r>
          </w:p>
        </w:tc>
      </w:tr>
      <w:tr w:rsidR="00B85A91" w:rsidRPr="006819F1" w:rsidTr="00472B09">
        <w:trPr>
          <w:trHeight w:val="121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Ведомственная целевая программа "Обеспечение жильем молодых семей города Дзержинска" на 2011-2013 годы</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10</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03</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795 12 00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9 527,6</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Социальное обеспечение и иные выплаты населению</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10</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03</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795 12 00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300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9 527,6</w:t>
            </w:r>
          </w:p>
        </w:tc>
      </w:tr>
      <w:tr w:rsidR="00B85A91" w:rsidRPr="006819F1" w:rsidTr="00472B09">
        <w:trPr>
          <w:trHeight w:val="112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Социальные выплаты гражданам, кроме публичных нормативных социальных выплат</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10</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03</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795 12 00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320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9 527,6</w:t>
            </w:r>
          </w:p>
        </w:tc>
      </w:tr>
      <w:tr w:rsidR="00B85A91" w:rsidRPr="006819F1" w:rsidTr="00472B09">
        <w:trPr>
          <w:trHeight w:val="120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Пособия и компенсации гражданам и иные социальные выплаты, кроме публичных нормативных обязательств</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10</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03</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795 12 00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321</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165,0</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Субсидии гражданам на приобретение жилья</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10</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03</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795 12 00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322</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9 362,6</w:t>
            </w:r>
          </w:p>
        </w:tc>
      </w:tr>
      <w:tr w:rsidR="00B85A91" w:rsidRPr="006819F1" w:rsidTr="00472B09">
        <w:trPr>
          <w:trHeight w:val="18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Ведомственная целевая программа "Социальное (льготное) ипотечное жилищное кредитование населения города Дзержинска Нижегородской области" на 2009-2021 годы</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10</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03</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795 53 00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364,9</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Социальное обеспечение и иные выплаты населению</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10</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03</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795 53 00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300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364,9</w:t>
            </w:r>
          </w:p>
        </w:tc>
      </w:tr>
      <w:tr w:rsidR="00B85A91" w:rsidRPr="006819F1" w:rsidTr="00472B09">
        <w:trPr>
          <w:trHeight w:val="112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Социальные выплаты гражданам, кроме публичных нормативных социальных выплат</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10</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03</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795 53 00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320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364,9</w:t>
            </w:r>
          </w:p>
        </w:tc>
      </w:tr>
      <w:tr w:rsidR="00B85A91" w:rsidRPr="006819F1" w:rsidTr="00472B09">
        <w:trPr>
          <w:trHeight w:val="115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Пособия и компенсации гражданам и иные социальные выплаты, кроме публичных нормативных обязательств</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10</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03</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795 53 00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321</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364,9</w:t>
            </w:r>
          </w:p>
        </w:tc>
      </w:tr>
      <w:tr w:rsidR="00B85A91" w:rsidRPr="006819F1" w:rsidTr="00472B09">
        <w:trPr>
          <w:trHeight w:val="3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b/>
                <w:bCs/>
                <w:color w:val="000000"/>
                <w:sz w:val="24"/>
                <w:szCs w:val="24"/>
              </w:rPr>
            </w:pPr>
            <w:r w:rsidRPr="006819F1">
              <w:rPr>
                <w:rFonts w:ascii="Arial" w:hAnsi="Arial" w:cs="Arial"/>
                <w:b/>
                <w:bCs/>
                <w:color w:val="000000"/>
                <w:sz w:val="24"/>
                <w:szCs w:val="24"/>
              </w:rPr>
              <w:t>Охрана семьи и детства</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10</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04</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000 00 00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b/>
                <w:bCs/>
                <w:color w:val="000000"/>
                <w:sz w:val="24"/>
                <w:szCs w:val="24"/>
              </w:rPr>
            </w:pPr>
            <w:r w:rsidRPr="006819F1">
              <w:rPr>
                <w:rFonts w:ascii="Arial" w:hAnsi="Arial" w:cs="Arial"/>
                <w:b/>
                <w:bCs/>
                <w:color w:val="000000"/>
                <w:sz w:val="24"/>
                <w:szCs w:val="24"/>
              </w:rPr>
              <w:t>37 099,6</w:t>
            </w:r>
          </w:p>
        </w:tc>
      </w:tr>
      <w:tr w:rsidR="00B85A91" w:rsidRPr="006819F1" w:rsidTr="00472B09">
        <w:trPr>
          <w:trHeight w:val="3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Социальная помощь</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10</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04</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505 00 00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3 225,0</w:t>
            </w:r>
          </w:p>
        </w:tc>
      </w:tr>
      <w:tr w:rsidR="00B85A91" w:rsidRPr="006819F1" w:rsidTr="00472B09">
        <w:trPr>
          <w:trHeight w:val="18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Проведение диспансеризации пребывающих в стационарных учреждениях  детей-сирот и детей, находящихся в трудной жизненной ситуации</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10</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04</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505 21 00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3 225,0</w:t>
            </w:r>
          </w:p>
        </w:tc>
      </w:tr>
      <w:tr w:rsidR="00B85A91" w:rsidRPr="006819F1" w:rsidTr="00472B09">
        <w:trPr>
          <w:trHeight w:val="237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за счет остатков средств федерального бюджета</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10</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04</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505 21 02</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272,0</w:t>
            </w:r>
          </w:p>
        </w:tc>
      </w:tr>
      <w:tr w:rsidR="00B85A91" w:rsidRPr="006819F1" w:rsidTr="00472B09">
        <w:trPr>
          <w:trHeight w:val="3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Бюджетные инвестиции</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10</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04</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505 21 02</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272,0</w:t>
            </w:r>
          </w:p>
        </w:tc>
      </w:tr>
      <w:tr w:rsidR="00B85A91" w:rsidRPr="006819F1" w:rsidTr="00472B09">
        <w:trPr>
          <w:trHeight w:val="73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Бюджетные инвестиции на приобретение объектов недвижимого имущества</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10</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04</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505 21 02</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440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272,0</w:t>
            </w:r>
          </w:p>
        </w:tc>
      </w:tr>
      <w:tr w:rsidR="00B85A91" w:rsidRPr="006819F1" w:rsidTr="00472B09">
        <w:trPr>
          <w:trHeight w:val="112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Бюджетные инвестиции на приобретение объектов недвижимого имущества казенным учреждениям</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10</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04</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505 21 02</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441</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272,0</w:t>
            </w:r>
          </w:p>
        </w:tc>
      </w:tr>
      <w:tr w:rsidR="00B85A91" w:rsidRPr="006819F1" w:rsidTr="00472B09">
        <w:trPr>
          <w:trHeight w:val="240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Обеспечение предоставления жилых помещений детям-сиротам и детям оставшимся без попечения родителей, лицам из их числа по договорам найма специализированных жилых помещений (за счет средств федерального бюджета)</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10</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04</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505 21 04</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2 953,0</w:t>
            </w:r>
          </w:p>
        </w:tc>
      </w:tr>
      <w:tr w:rsidR="00B85A91" w:rsidRPr="006819F1" w:rsidTr="00472B09">
        <w:trPr>
          <w:trHeight w:val="3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Бюджетные инвестиции</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10</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04</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505 21 04</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2 953,0</w:t>
            </w:r>
          </w:p>
        </w:tc>
      </w:tr>
      <w:tr w:rsidR="00B85A91" w:rsidRPr="006819F1" w:rsidTr="00472B09">
        <w:trPr>
          <w:trHeight w:val="73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Бюджетные инвестиции на приобретение объектов недвижимого имущества</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10</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04</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505 21 04</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440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2 953,0</w:t>
            </w:r>
          </w:p>
        </w:tc>
      </w:tr>
      <w:tr w:rsidR="00B85A91" w:rsidRPr="006819F1" w:rsidTr="00472B09">
        <w:trPr>
          <w:trHeight w:val="118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Бюджетные инвестиции на приобретение объектов недвижимого имущества казенным учреждениям</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10</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04</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505 21 04</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441</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2 953,0</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Иные безвозмездные и безвозвратные перечисления</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10</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04</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520 00 00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25 681,6</w:t>
            </w:r>
          </w:p>
        </w:tc>
      </w:tr>
      <w:tr w:rsidR="00B85A91" w:rsidRPr="006819F1" w:rsidTr="00472B09">
        <w:trPr>
          <w:trHeight w:val="228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Компенсация части родительской платы за содержание ребенка в государственных и муниципальных образовательных учреждениях, реализующих основную общеобразовательную программу дошкольного образования</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10</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04</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520 10 00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25 055,6</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Закупка товаров, работ и услуг для государственных нужд</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10</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04</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520 10 00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200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375,8</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Иные закупки товаров, работ и услуг для государственных нужд</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10</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04</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520 10 00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240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375,8</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Прочая закупка товаров, работ и услуг для государственных нужд</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10</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04</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520 10 00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244</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375,8</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Социальное обеспечение и иные выплаты населению</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10</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04</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520 10 00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300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24 679,8</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Публичные нормативные социальные выплаты гражданам</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10</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04</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520 10 00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310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24 679,8</w:t>
            </w:r>
          </w:p>
        </w:tc>
      </w:tr>
      <w:tr w:rsidR="00B85A91" w:rsidRPr="006819F1" w:rsidTr="00472B09">
        <w:trPr>
          <w:trHeight w:val="81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Пособия и компенсации по публичным нормативным обязательствами</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10</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04</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520 10 00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313</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24 679,8</w:t>
            </w:r>
          </w:p>
        </w:tc>
      </w:tr>
      <w:tr w:rsidR="00B85A91" w:rsidRPr="006819F1" w:rsidTr="00472B09">
        <w:trPr>
          <w:trHeight w:val="363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Субвенция на проведение ремонта жилых помещений, собственниками которых являются дети-сироты и дети, оставшиеся без попечения родителей, а также лица из числа детей-сирот и детей, оставшихся без попечения родителей, либо жилых помещений государственного жилищного фонда, право пользования которыми за ними сохранено</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10</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04</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520 40 00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626,0</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Социальное обеспечение и иные выплаты населению</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10</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04</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520 40 00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300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626,0</w:t>
            </w:r>
          </w:p>
        </w:tc>
      </w:tr>
      <w:tr w:rsidR="00B85A91" w:rsidRPr="006819F1" w:rsidTr="00472B09">
        <w:trPr>
          <w:trHeight w:val="112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Социальные выплаты гражданам, кроме публичных нормативных социальных выплат</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10</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04</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520 40 00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320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626,0</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Приобретение товаров, работ, услуг в пользу граждан</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10</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04</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520 40 00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323</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626,0</w:t>
            </w:r>
          </w:p>
        </w:tc>
      </w:tr>
      <w:tr w:rsidR="00B85A91" w:rsidRPr="006819F1" w:rsidTr="00472B09">
        <w:trPr>
          <w:trHeight w:val="3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Региональные целевые программы</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10</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04</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522 00 00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8 193,0</w:t>
            </w:r>
          </w:p>
        </w:tc>
      </w:tr>
      <w:tr w:rsidR="00B85A91" w:rsidRPr="006819F1" w:rsidTr="00472B09">
        <w:trPr>
          <w:trHeight w:val="262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Областная целевая программа "Выполнение государственных обязательств по обеспечению жильем отдельных категорий граждан, установленных законодательством Нижегородской области" на период 2011-2015 годов</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10</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04</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522 14 01</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8 193,0</w:t>
            </w:r>
          </w:p>
        </w:tc>
      </w:tr>
      <w:tr w:rsidR="00B85A91" w:rsidRPr="006819F1" w:rsidTr="00472B09">
        <w:trPr>
          <w:trHeight w:val="3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Бюджетные инвестиции</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10</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04</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522 14 01</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8 193,0</w:t>
            </w:r>
          </w:p>
        </w:tc>
      </w:tr>
      <w:tr w:rsidR="00B85A91" w:rsidRPr="006819F1" w:rsidTr="00472B09">
        <w:trPr>
          <w:trHeight w:val="82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Бюджетные инвестиции на приобретение объектов недвижимого имущества</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10</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04</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522 14 01</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440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8 193,0</w:t>
            </w:r>
          </w:p>
        </w:tc>
      </w:tr>
      <w:tr w:rsidR="00B85A91" w:rsidRPr="006819F1" w:rsidTr="00472B09">
        <w:trPr>
          <w:trHeight w:val="121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Бюджетные инвестиции на приобретение объектов недвижимого имущества казенным учреждениям</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10</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04</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522 14 01</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441</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8 193,0</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b/>
                <w:bCs/>
                <w:color w:val="000000"/>
                <w:sz w:val="24"/>
                <w:szCs w:val="24"/>
              </w:rPr>
            </w:pPr>
            <w:r w:rsidRPr="006819F1">
              <w:rPr>
                <w:rFonts w:ascii="Arial" w:hAnsi="Arial" w:cs="Arial"/>
                <w:b/>
                <w:bCs/>
                <w:color w:val="000000"/>
                <w:sz w:val="24"/>
                <w:szCs w:val="24"/>
              </w:rPr>
              <w:t>Другие вопросы в области социальной политики</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10</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06</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000 00 00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b/>
                <w:bCs/>
                <w:color w:val="000000"/>
                <w:sz w:val="24"/>
                <w:szCs w:val="24"/>
              </w:rPr>
            </w:pPr>
            <w:r w:rsidRPr="006819F1">
              <w:rPr>
                <w:rFonts w:ascii="Arial" w:hAnsi="Arial" w:cs="Arial"/>
                <w:b/>
                <w:bCs/>
                <w:color w:val="000000"/>
                <w:sz w:val="24"/>
                <w:szCs w:val="24"/>
              </w:rPr>
              <w:t>14 479,2</w:t>
            </w:r>
          </w:p>
        </w:tc>
      </w:tr>
      <w:tr w:rsidR="00B85A91" w:rsidRPr="006819F1" w:rsidTr="00472B09">
        <w:trPr>
          <w:trHeight w:val="82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Реализация государственных функций в области социальной политики</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10</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06</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514 00 00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14 479,2</w:t>
            </w:r>
          </w:p>
        </w:tc>
      </w:tr>
      <w:tr w:rsidR="00B85A91" w:rsidRPr="006819F1" w:rsidTr="00472B09">
        <w:trPr>
          <w:trHeight w:val="112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Субсидии отдельным общественным организациям и иным некоммерческим объединениям</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10</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06</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514 05 00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14 479,2</w:t>
            </w:r>
          </w:p>
        </w:tc>
      </w:tr>
      <w:tr w:rsidR="00B85A91" w:rsidRPr="006819F1" w:rsidTr="00472B09">
        <w:trPr>
          <w:trHeight w:val="124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10</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06</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514 05 00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600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14 479,2</w:t>
            </w:r>
          </w:p>
        </w:tc>
      </w:tr>
      <w:tr w:rsidR="00B85A91" w:rsidRPr="006819F1" w:rsidTr="00472B09">
        <w:trPr>
          <w:trHeight w:val="112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Субсидии некоммерческим организациям (за исключением государственных учреждений)</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10</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06</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514 05 00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630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14 479,2</w:t>
            </w:r>
          </w:p>
        </w:tc>
      </w:tr>
      <w:tr w:rsidR="00B85A91" w:rsidRPr="006819F1" w:rsidTr="00472B09">
        <w:trPr>
          <w:trHeight w:val="3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b/>
                <w:bCs/>
                <w:color w:val="000000"/>
                <w:sz w:val="24"/>
                <w:szCs w:val="24"/>
              </w:rPr>
            </w:pPr>
            <w:r w:rsidRPr="006819F1">
              <w:rPr>
                <w:rFonts w:ascii="Arial" w:hAnsi="Arial" w:cs="Arial"/>
                <w:b/>
                <w:bCs/>
                <w:color w:val="000000"/>
                <w:sz w:val="24"/>
                <w:szCs w:val="24"/>
              </w:rPr>
              <w:t>Физическая культура и спорт</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11</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00</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000 00 00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b/>
                <w:bCs/>
                <w:color w:val="000000"/>
                <w:sz w:val="24"/>
                <w:szCs w:val="24"/>
              </w:rPr>
            </w:pPr>
            <w:r w:rsidRPr="006819F1">
              <w:rPr>
                <w:rFonts w:ascii="Arial" w:hAnsi="Arial" w:cs="Arial"/>
                <w:b/>
                <w:bCs/>
                <w:color w:val="000000"/>
                <w:sz w:val="24"/>
                <w:szCs w:val="24"/>
              </w:rPr>
              <w:t>55 382,7</w:t>
            </w:r>
          </w:p>
        </w:tc>
      </w:tr>
      <w:tr w:rsidR="00B85A91" w:rsidRPr="006819F1" w:rsidTr="00472B09">
        <w:trPr>
          <w:trHeight w:val="3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b/>
                <w:bCs/>
                <w:color w:val="000000"/>
                <w:sz w:val="24"/>
                <w:szCs w:val="24"/>
              </w:rPr>
            </w:pPr>
            <w:r w:rsidRPr="006819F1">
              <w:rPr>
                <w:rFonts w:ascii="Arial" w:hAnsi="Arial" w:cs="Arial"/>
                <w:b/>
                <w:bCs/>
                <w:color w:val="000000"/>
                <w:sz w:val="24"/>
                <w:szCs w:val="24"/>
              </w:rPr>
              <w:t>Массовый спорт</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11</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02</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000 00 00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b/>
                <w:bCs/>
                <w:color w:val="000000"/>
                <w:sz w:val="24"/>
                <w:szCs w:val="24"/>
              </w:rPr>
            </w:pPr>
            <w:r w:rsidRPr="006819F1">
              <w:rPr>
                <w:rFonts w:ascii="Arial" w:hAnsi="Arial" w:cs="Arial"/>
                <w:b/>
                <w:bCs/>
                <w:color w:val="000000"/>
                <w:sz w:val="24"/>
                <w:szCs w:val="24"/>
              </w:rPr>
              <w:t>55 382,7</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Физкультурно-оздоровительная работа и спортивные мероприятия</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11</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02</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512 00 00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49 710,0</w:t>
            </w:r>
          </w:p>
        </w:tc>
      </w:tr>
      <w:tr w:rsidR="00B85A91" w:rsidRPr="006819F1" w:rsidTr="00472B09">
        <w:trPr>
          <w:trHeight w:val="78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Мероприятия в области здравоохранения, спорта и физической культуры, туризма</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11</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02</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512 97 00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49 710,0</w:t>
            </w:r>
          </w:p>
        </w:tc>
      </w:tr>
      <w:tr w:rsidR="00B85A91" w:rsidRPr="006819F1" w:rsidTr="00472B09">
        <w:trPr>
          <w:trHeight w:val="115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11</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02</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512 97 00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600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49 710,0</w:t>
            </w:r>
          </w:p>
        </w:tc>
      </w:tr>
      <w:tr w:rsidR="00B85A91" w:rsidRPr="006819F1" w:rsidTr="00472B09">
        <w:trPr>
          <w:trHeight w:val="3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Субсидии бюджетным учреждениям</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11</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02</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512 97 00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610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707,0</w:t>
            </w:r>
          </w:p>
        </w:tc>
      </w:tr>
      <w:tr w:rsidR="00B85A91" w:rsidRPr="006819F1" w:rsidTr="00472B09">
        <w:trPr>
          <w:trHeight w:val="18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Субсидии бюджетным учреждениям на финансовое обеспечение государственного задания на оказание государственных услуг (выполнение работ)</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11</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02</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512 97 00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611</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707,0</w:t>
            </w:r>
          </w:p>
        </w:tc>
      </w:tr>
      <w:tr w:rsidR="00B85A91" w:rsidRPr="006819F1" w:rsidTr="00472B09">
        <w:trPr>
          <w:trHeight w:val="3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Субсидии автономным учреждениям</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11</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02</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512 97 00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620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180,0</w:t>
            </w:r>
          </w:p>
        </w:tc>
      </w:tr>
      <w:tr w:rsidR="00B85A91" w:rsidRPr="006819F1" w:rsidTr="00472B09">
        <w:trPr>
          <w:trHeight w:val="18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Субсидии автономным учреждениям на финансовое обеспечение государственного задания на оказание государственных услуг (выполнение работ)</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11</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02</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512 97 00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621</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180,0</w:t>
            </w:r>
          </w:p>
        </w:tc>
      </w:tr>
      <w:tr w:rsidR="00B85A91" w:rsidRPr="006819F1" w:rsidTr="00472B09">
        <w:trPr>
          <w:trHeight w:val="112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Субсидии некоммерческим организациям (за исключением государственных учреждений)</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11</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02</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512 97 00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630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48 823,0</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Целевые программы муниципальных образований</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11</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02</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795 00 00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5 672,7</w:t>
            </w:r>
          </w:p>
        </w:tc>
      </w:tr>
      <w:tr w:rsidR="00B85A91" w:rsidRPr="006819F1" w:rsidTr="00472B09">
        <w:trPr>
          <w:trHeight w:val="112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Адресная инвестиционная программа города Дзержинска на  2013 год и плановый период 2014 и 2015  годов</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11</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02</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795 03 05</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5 672,7</w:t>
            </w:r>
          </w:p>
        </w:tc>
      </w:tr>
      <w:tr w:rsidR="00B85A91" w:rsidRPr="006819F1" w:rsidTr="00472B09">
        <w:trPr>
          <w:trHeight w:val="3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Бюджетные инвестиции</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11</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02</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795 03 05</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5 672,7</w:t>
            </w:r>
          </w:p>
        </w:tc>
      </w:tr>
      <w:tr w:rsidR="00B85A91" w:rsidRPr="006819F1" w:rsidTr="00472B09">
        <w:trPr>
          <w:trHeight w:val="150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Бюджетные инвестиции в объекты государственной собственности федеральным государственным учреждениям</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11</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02</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795 03 05</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410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5 672,7</w:t>
            </w:r>
          </w:p>
        </w:tc>
      </w:tr>
      <w:tr w:rsidR="00B85A91" w:rsidRPr="006819F1" w:rsidTr="00472B09">
        <w:trPr>
          <w:trHeight w:val="150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Бюджетные инвестиции в объекты государственной собственности бюджетным учреждениям вне рамок государственного оборонного заказа</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11</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02</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795 03 05</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413</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5 672,7</w:t>
            </w:r>
          </w:p>
        </w:tc>
      </w:tr>
      <w:tr w:rsidR="00B85A91" w:rsidRPr="006819F1" w:rsidTr="00472B09">
        <w:trPr>
          <w:trHeight w:val="3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b/>
                <w:bCs/>
                <w:color w:val="000000"/>
                <w:sz w:val="24"/>
                <w:szCs w:val="24"/>
              </w:rPr>
            </w:pPr>
            <w:r w:rsidRPr="006819F1">
              <w:rPr>
                <w:rFonts w:ascii="Arial" w:hAnsi="Arial" w:cs="Arial"/>
                <w:b/>
                <w:bCs/>
                <w:color w:val="000000"/>
                <w:sz w:val="24"/>
                <w:szCs w:val="24"/>
              </w:rPr>
              <w:t>Средства массовой информации</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12</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00</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000 00 00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b/>
                <w:bCs/>
                <w:color w:val="000000"/>
                <w:sz w:val="24"/>
                <w:szCs w:val="24"/>
              </w:rPr>
            </w:pPr>
            <w:r w:rsidRPr="006819F1">
              <w:rPr>
                <w:rFonts w:ascii="Arial" w:hAnsi="Arial" w:cs="Arial"/>
                <w:b/>
                <w:bCs/>
                <w:color w:val="000000"/>
                <w:sz w:val="24"/>
                <w:szCs w:val="24"/>
              </w:rPr>
              <w:t>5 525,0</w:t>
            </w:r>
          </w:p>
        </w:tc>
      </w:tr>
      <w:tr w:rsidR="00B85A91" w:rsidRPr="006819F1" w:rsidTr="00472B09">
        <w:trPr>
          <w:trHeight w:val="40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b/>
                <w:bCs/>
                <w:color w:val="000000"/>
                <w:sz w:val="24"/>
                <w:szCs w:val="24"/>
              </w:rPr>
            </w:pPr>
            <w:r w:rsidRPr="006819F1">
              <w:rPr>
                <w:rFonts w:ascii="Arial" w:hAnsi="Arial" w:cs="Arial"/>
                <w:b/>
                <w:bCs/>
                <w:color w:val="000000"/>
                <w:sz w:val="24"/>
                <w:szCs w:val="24"/>
              </w:rPr>
              <w:t>Периодическая печать и издательства</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12</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02</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000 00 00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b/>
                <w:bCs/>
                <w:color w:val="000000"/>
                <w:sz w:val="24"/>
                <w:szCs w:val="24"/>
              </w:rPr>
            </w:pPr>
            <w:r w:rsidRPr="006819F1">
              <w:rPr>
                <w:rFonts w:ascii="Arial" w:hAnsi="Arial" w:cs="Arial"/>
                <w:b/>
                <w:bCs/>
                <w:color w:val="000000"/>
                <w:sz w:val="24"/>
                <w:szCs w:val="24"/>
              </w:rPr>
              <w:t>5 525,0</w:t>
            </w:r>
          </w:p>
        </w:tc>
      </w:tr>
      <w:tr w:rsidR="00B85A91" w:rsidRPr="006819F1" w:rsidTr="00472B09">
        <w:trPr>
          <w:trHeight w:val="3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Средства массовой информации</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12</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02</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444 00 00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5 525,0</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Государственная поддержка в сфере средств массовой информации</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12</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02</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444 02 00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2 070,0</w:t>
            </w:r>
          </w:p>
        </w:tc>
      </w:tr>
      <w:tr w:rsidR="00B85A91" w:rsidRPr="006819F1" w:rsidTr="00472B09">
        <w:trPr>
          <w:trHeight w:val="114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12</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02</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444 02 00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600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2 070,0</w:t>
            </w:r>
          </w:p>
        </w:tc>
      </w:tr>
      <w:tr w:rsidR="00B85A91" w:rsidRPr="006819F1" w:rsidTr="00472B09">
        <w:trPr>
          <w:trHeight w:val="3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Субсидии автономным учреждениям</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12</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02</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444 02 00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620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2 070,0</w:t>
            </w:r>
          </w:p>
        </w:tc>
      </w:tr>
      <w:tr w:rsidR="00B85A91" w:rsidRPr="006819F1" w:rsidTr="00472B09">
        <w:trPr>
          <w:trHeight w:val="18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Субсидии автономным учреждениям на финансовое обеспечение государственного задания на оказание государственных услуг (выполнение работ)</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12</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02</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444 02 00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621</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2 070,0</w:t>
            </w:r>
          </w:p>
        </w:tc>
      </w:tr>
      <w:tr w:rsidR="00B85A91" w:rsidRPr="006819F1" w:rsidTr="00472B09">
        <w:trPr>
          <w:trHeight w:val="73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Обеспечение деятельности (оказание услуг) подведомственных учреждений</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12</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02</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444 99 00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3 455,0</w:t>
            </w:r>
          </w:p>
        </w:tc>
      </w:tr>
      <w:tr w:rsidR="00B85A91" w:rsidRPr="006819F1" w:rsidTr="00472B09">
        <w:trPr>
          <w:trHeight w:val="126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12</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02</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444 99 00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600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3 455,0</w:t>
            </w:r>
          </w:p>
        </w:tc>
      </w:tr>
      <w:tr w:rsidR="00B85A91" w:rsidRPr="006819F1" w:rsidTr="00472B09">
        <w:trPr>
          <w:trHeight w:val="3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Субсидии автономным учреждениям</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12</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02</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444 99 00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620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3 455,0</w:t>
            </w:r>
          </w:p>
        </w:tc>
      </w:tr>
      <w:tr w:rsidR="00B85A91" w:rsidRPr="006819F1" w:rsidTr="00472B09">
        <w:trPr>
          <w:trHeight w:val="18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Субсидии автономным учреждениям на финансовое обеспечение государственного задания на оказание государственных услуг (выполнение работ)</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12</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02</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444 99 00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621</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3 105,0</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Субсидии автономным учреждениям на иные цели</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12</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02</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444 99 00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622</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350,0</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b/>
                <w:bCs/>
                <w:color w:val="000000"/>
                <w:sz w:val="24"/>
                <w:szCs w:val="24"/>
              </w:rPr>
            </w:pPr>
            <w:r w:rsidRPr="006819F1">
              <w:rPr>
                <w:rFonts w:ascii="Arial" w:hAnsi="Arial" w:cs="Arial"/>
                <w:b/>
                <w:bCs/>
                <w:color w:val="000000"/>
                <w:sz w:val="24"/>
                <w:szCs w:val="24"/>
              </w:rPr>
              <w:t>Обслуживание государственного и муниципального долга</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13</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00</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000 00 00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b/>
                <w:bCs/>
                <w:color w:val="000000"/>
                <w:sz w:val="24"/>
                <w:szCs w:val="24"/>
              </w:rPr>
            </w:pPr>
            <w:r w:rsidRPr="006819F1">
              <w:rPr>
                <w:rFonts w:ascii="Arial" w:hAnsi="Arial" w:cs="Arial"/>
                <w:b/>
                <w:bCs/>
                <w:color w:val="000000"/>
                <w:sz w:val="24"/>
                <w:szCs w:val="24"/>
              </w:rPr>
              <w:t>22 562,9</w:t>
            </w:r>
          </w:p>
        </w:tc>
      </w:tr>
      <w:tr w:rsidR="00B85A91" w:rsidRPr="006819F1" w:rsidTr="00472B09">
        <w:trPr>
          <w:trHeight w:val="88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b/>
                <w:bCs/>
                <w:color w:val="000000"/>
                <w:sz w:val="24"/>
                <w:szCs w:val="24"/>
              </w:rPr>
            </w:pPr>
            <w:r w:rsidRPr="006819F1">
              <w:rPr>
                <w:rFonts w:ascii="Arial" w:hAnsi="Arial" w:cs="Arial"/>
                <w:b/>
                <w:bCs/>
                <w:color w:val="000000"/>
                <w:sz w:val="24"/>
                <w:szCs w:val="24"/>
              </w:rPr>
              <w:t>Обслуживание  государственного  внутреннего и муниципального долга</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13</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01</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000 00 00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b/>
                <w:bCs/>
                <w:color w:val="000000"/>
                <w:sz w:val="24"/>
                <w:szCs w:val="24"/>
              </w:rPr>
            </w:pPr>
            <w:r w:rsidRPr="006819F1">
              <w:rPr>
                <w:rFonts w:ascii="Arial" w:hAnsi="Arial" w:cs="Arial"/>
                <w:b/>
                <w:bCs/>
                <w:color w:val="000000"/>
                <w:sz w:val="24"/>
                <w:szCs w:val="24"/>
              </w:rPr>
              <w:t>22 562,9</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Процентные платежи по долговым обязательствам</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13</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065 00 00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22 562,9</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Процентные платежи по муниципальному долгу</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13</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065 03 00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22 562,9</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Обслуживание государственного долга Российской Федерации</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13</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065 03 00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700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22 562,9</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Обслуживание муниципального долга города Дзержинска</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13</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065 03 00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730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22 562,9</w:t>
            </w:r>
          </w:p>
        </w:tc>
      </w:tr>
      <w:tr w:rsidR="00B85A91" w:rsidRPr="006819F1" w:rsidTr="00472B09">
        <w:trPr>
          <w:trHeight w:val="76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b/>
                <w:bCs/>
                <w:color w:val="000000"/>
                <w:sz w:val="24"/>
                <w:szCs w:val="24"/>
              </w:rPr>
            </w:pPr>
            <w:r w:rsidRPr="006819F1">
              <w:rPr>
                <w:rFonts w:ascii="Arial" w:hAnsi="Arial" w:cs="Arial"/>
                <w:b/>
                <w:bCs/>
                <w:color w:val="000000"/>
                <w:sz w:val="24"/>
                <w:szCs w:val="24"/>
              </w:rPr>
              <w:t>Городская Дума города Дзержинска Нижегородской области</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002</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00</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00</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000 00 00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b/>
                <w:bCs/>
                <w:color w:val="000000"/>
                <w:sz w:val="24"/>
                <w:szCs w:val="24"/>
              </w:rPr>
            </w:pPr>
            <w:r w:rsidRPr="006819F1">
              <w:rPr>
                <w:rFonts w:ascii="Arial" w:hAnsi="Arial" w:cs="Arial"/>
                <w:b/>
                <w:bCs/>
                <w:color w:val="000000"/>
                <w:sz w:val="24"/>
                <w:szCs w:val="24"/>
              </w:rPr>
              <w:t>34 008,0</w:t>
            </w:r>
          </w:p>
        </w:tc>
      </w:tr>
      <w:tr w:rsidR="00B85A91" w:rsidRPr="006819F1" w:rsidTr="00472B09">
        <w:trPr>
          <w:trHeight w:val="3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b/>
                <w:bCs/>
                <w:color w:val="000000"/>
                <w:sz w:val="24"/>
                <w:szCs w:val="24"/>
              </w:rPr>
            </w:pPr>
            <w:r w:rsidRPr="006819F1">
              <w:rPr>
                <w:rFonts w:ascii="Arial" w:hAnsi="Arial" w:cs="Arial"/>
                <w:b/>
                <w:bCs/>
                <w:color w:val="000000"/>
                <w:sz w:val="24"/>
                <w:szCs w:val="24"/>
              </w:rPr>
              <w:t>Общегосударственные вопросы</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01</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00</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000 00 00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b/>
                <w:bCs/>
                <w:color w:val="000000"/>
                <w:sz w:val="24"/>
                <w:szCs w:val="24"/>
              </w:rPr>
            </w:pPr>
            <w:r w:rsidRPr="006819F1">
              <w:rPr>
                <w:rFonts w:ascii="Arial" w:hAnsi="Arial" w:cs="Arial"/>
                <w:b/>
                <w:bCs/>
                <w:color w:val="000000"/>
                <w:sz w:val="24"/>
                <w:szCs w:val="24"/>
              </w:rPr>
              <w:t>34 008,0</w:t>
            </w:r>
          </w:p>
        </w:tc>
      </w:tr>
      <w:tr w:rsidR="00B85A91" w:rsidRPr="006819F1" w:rsidTr="00472B09">
        <w:trPr>
          <w:trHeight w:val="150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b/>
                <w:bCs/>
                <w:color w:val="000000"/>
                <w:sz w:val="24"/>
                <w:szCs w:val="24"/>
              </w:rPr>
            </w:pPr>
            <w:r w:rsidRPr="006819F1">
              <w:rPr>
                <w:rFonts w:ascii="Arial" w:hAnsi="Arial" w:cs="Arial"/>
                <w:b/>
                <w:bCs/>
                <w:color w:val="000000"/>
                <w:sz w:val="24"/>
                <w:szCs w:val="24"/>
              </w:rPr>
              <w:t>Функционирование высшего должностного лица субъекта Российской Федерации и муниципального образования</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01</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02</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000 00 00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b/>
                <w:bCs/>
                <w:color w:val="000000"/>
                <w:sz w:val="24"/>
                <w:szCs w:val="24"/>
              </w:rPr>
            </w:pPr>
            <w:r w:rsidRPr="006819F1">
              <w:rPr>
                <w:rFonts w:ascii="Arial" w:hAnsi="Arial" w:cs="Arial"/>
                <w:b/>
                <w:bCs/>
                <w:color w:val="000000"/>
                <w:sz w:val="24"/>
                <w:szCs w:val="24"/>
              </w:rPr>
              <w:t>1 991,5</w:t>
            </w:r>
          </w:p>
        </w:tc>
      </w:tr>
      <w:tr w:rsidR="00B85A91" w:rsidRPr="006819F1" w:rsidTr="00472B09">
        <w:trPr>
          <w:trHeight w:val="18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02</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002 00 00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1 991,5</w:t>
            </w:r>
          </w:p>
        </w:tc>
      </w:tr>
      <w:tr w:rsidR="00B85A91" w:rsidRPr="006819F1" w:rsidTr="00472B09">
        <w:trPr>
          <w:trHeight w:val="3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Глава муниципального образования</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02</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002 03 00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1 991,5</w:t>
            </w:r>
          </w:p>
        </w:tc>
      </w:tr>
      <w:tr w:rsidR="00B85A91" w:rsidRPr="006819F1" w:rsidTr="00472B09">
        <w:trPr>
          <w:trHeight w:val="232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Расходы на выплаты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02</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002 03 00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1 991,5</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Расходы на выплаты персоналу государственных органов</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02</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002 03 00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120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1 991,5</w:t>
            </w:r>
          </w:p>
        </w:tc>
      </w:tr>
      <w:tr w:rsidR="00B85A91" w:rsidRPr="006819F1" w:rsidTr="00472B09">
        <w:trPr>
          <w:trHeight w:val="43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Фонд оплаты труда и страховые взносы</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02</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002 03 00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121</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1 991,5</w:t>
            </w:r>
          </w:p>
        </w:tc>
      </w:tr>
      <w:tr w:rsidR="00B85A91" w:rsidRPr="006819F1" w:rsidTr="00472B09">
        <w:trPr>
          <w:trHeight w:val="198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b/>
                <w:bCs/>
                <w:color w:val="000000"/>
                <w:sz w:val="24"/>
                <w:szCs w:val="24"/>
              </w:rPr>
            </w:pPr>
            <w:r w:rsidRPr="006819F1">
              <w:rPr>
                <w:rFonts w:ascii="Arial" w:hAnsi="Arial" w:cs="Arial"/>
                <w:b/>
                <w:bCs/>
                <w:color w:val="000000"/>
                <w:sz w:val="24"/>
                <w:szCs w:val="2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01</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03</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000 00 00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b/>
                <w:bCs/>
                <w:color w:val="000000"/>
                <w:sz w:val="24"/>
                <w:szCs w:val="24"/>
              </w:rPr>
            </w:pPr>
            <w:r w:rsidRPr="006819F1">
              <w:rPr>
                <w:rFonts w:ascii="Arial" w:hAnsi="Arial" w:cs="Arial"/>
                <w:b/>
                <w:bCs/>
                <w:color w:val="000000"/>
                <w:sz w:val="24"/>
                <w:szCs w:val="24"/>
              </w:rPr>
              <w:t>29 586,5</w:t>
            </w:r>
          </w:p>
        </w:tc>
      </w:tr>
      <w:tr w:rsidR="00B85A91" w:rsidRPr="006819F1" w:rsidTr="00472B09">
        <w:trPr>
          <w:trHeight w:val="18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03</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002 00 00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29 586,5</w:t>
            </w:r>
          </w:p>
        </w:tc>
      </w:tr>
      <w:tr w:rsidR="00B85A91" w:rsidRPr="006819F1" w:rsidTr="00472B09">
        <w:trPr>
          <w:trHeight w:val="3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Центральный аппарат</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03</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002 04 00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25 027,4</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Расходы на содержание аппарата за счет средств городского бюджета</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03</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002 04 01</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25 027,4</w:t>
            </w:r>
          </w:p>
        </w:tc>
      </w:tr>
      <w:tr w:rsidR="00B85A91" w:rsidRPr="006819F1" w:rsidTr="00472B09">
        <w:trPr>
          <w:trHeight w:val="237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Расходы на выплаты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03</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002 04 01</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21 121,0</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Расходы на выплаты персоналу государственных органов</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03</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002 04 01</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120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21 121,0</w:t>
            </w:r>
          </w:p>
        </w:tc>
      </w:tr>
      <w:tr w:rsidR="00B85A91" w:rsidRPr="006819F1" w:rsidTr="00472B09">
        <w:trPr>
          <w:trHeight w:val="36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Фонд оплаты труда и страховые взносы</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03</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002 04 01</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121</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21 121,0</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Закупка товаров, работ и услуг для государственных нужд</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03</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002 04 01</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200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3 897,4</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Иные закупки товаров, работ и услуг для государственных нужд</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03</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002 04 01</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240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3 897,4</w:t>
            </w:r>
          </w:p>
        </w:tc>
      </w:tr>
      <w:tr w:rsidR="00B85A91" w:rsidRPr="006819F1" w:rsidTr="00472B09">
        <w:trPr>
          <w:trHeight w:val="112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Закупка товаров, работ, услуг в сфере информационно-коммуникационных технологий</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03</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002 04 01</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242</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1 654,4</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Прочая закупка товаров, работ и услуг для государственных нужд</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03</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002 04 01</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244</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2 243,0</w:t>
            </w:r>
          </w:p>
        </w:tc>
      </w:tr>
      <w:tr w:rsidR="00B85A91" w:rsidRPr="006819F1" w:rsidTr="00472B09">
        <w:trPr>
          <w:trHeight w:val="3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Иные бюджетные ассигнования</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03</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002 04 01</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800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9,0</w:t>
            </w:r>
          </w:p>
        </w:tc>
      </w:tr>
      <w:tr w:rsidR="00B85A91" w:rsidRPr="006819F1" w:rsidTr="00472B09">
        <w:trPr>
          <w:trHeight w:val="124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Уплата налогов, сборов и иных обязательных платежей в бюджетную систему Российской Федерации</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03</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002 04 01</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850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9,0</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Уплата прочих налогов, сборов и иных обязательных платежей</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03</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002 04 01</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852</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9,0</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Депутаты представительного органа муниципального образования</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03</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002 12 00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4 559,1</w:t>
            </w:r>
          </w:p>
        </w:tc>
      </w:tr>
      <w:tr w:rsidR="00B85A91" w:rsidRPr="006819F1" w:rsidTr="00472B09">
        <w:trPr>
          <w:trHeight w:val="238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Расходы на выплаты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03</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002 12 00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4 429,1</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Расходы на выплаты персоналу государственных органов</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03</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002 12 00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120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4 429,1</w:t>
            </w:r>
          </w:p>
        </w:tc>
      </w:tr>
      <w:tr w:rsidR="00B85A91" w:rsidRPr="006819F1" w:rsidTr="00472B09">
        <w:trPr>
          <w:trHeight w:val="46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Фонд оплаты труда и страховые взносы</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03</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002 12 00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121</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4 429,1</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Закупка товаров, работ и услуг для государственных нужд</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03</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002 12 00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200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130,0</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Иные закупки товаров, работ и услуг для государственных нужд</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03</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002 12 00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240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130,0</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Прочая закупка товаров, работ и услуг для государственных нужд</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03</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002 12 00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244</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130,0</w:t>
            </w:r>
          </w:p>
        </w:tc>
      </w:tr>
      <w:tr w:rsidR="00B85A91" w:rsidRPr="006819F1" w:rsidTr="00472B09">
        <w:trPr>
          <w:trHeight w:val="49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b/>
                <w:bCs/>
                <w:color w:val="000000"/>
                <w:sz w:val="24"/>
                <w:szCs w:val="24"/>
              </w:rPr>
            </w:pPr>
            <w:r w:rsidRPr="006819F1">
              <w:rPr>
                <w:rFonts w:ascii="Arial" w:hAnsi="Arial" w:cs="Arial"/>
                <w:b/>
                <w:bCs/>
                <w:color w:val="000000"/>
                <w:sz w:val="24"/>
                <w:szCs w:val="24"/>
              </w:rPr>
              <w:t>Другие общегосударственные вопросы</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01</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13</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000 00 00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b/>
                <w:bCs/>
                <w:color w:val="000000"/>
                <w:sz w:val="24"/>
                <w:szCs w:val="24"/>
              </w:rPr>
            </w:pPr>
            <w:r w:rsidRPr="006819F1">
              <w:rPr>
                <w:rFonts w:ascii="Arial" w:hAnsi="Arial" w:cs="Arial"/>
                <w:b/>
                <w:bCs/>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b/>
                <w:bCs/>
                <w:color w:val="000000"/>
                <w:sz w:val="24"/>
                <w:szCs w:val="24"/>
              </w:rPr>
            </w:pPr>
            <w:r w:rsidRPr="006819F1">
              <w:rPr>
                <w:rFonts w:ascii="Arial" w:hAnsi="Arial" w:cs="Arial"/>
                <w:b/>
                <w:bCs/>
                <w:color w:val="000000"/>
                <w:sz w:val="24"/>
                <w:szCs w:val="24"/>
              </w:rPr>
              <w:t>2 430,0</w:t>
            </w:r>
          </w:p>
        </w:tc>
      </w:tr>
      <w:tr w:rsidR="00B85A91" w:rsidRPr="006819F1" w:rsidTr="00472B09">
        <w:trPr>
          <w:trHeight w:val="112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Реализация государственных функций, связанных с общегосударственным управлением</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13</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092 00 00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2 430,0</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Выполнение других обязательств государства</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13</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092 03 00</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2 430,0</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Прочие выплаты по обязательствам государства</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13</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092 03 05</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2 430,0</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Закупка товаров, работ и услуг для государственных нужд</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13</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092 03 05</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200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1 430,0</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Иные закупки товаров, работ и услуг для государственных нужд</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13</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092 03 05</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240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1 430,0</w:t>
            </w:r>
          </w:p>
        </w:tc>
      </w:tr>
      <w:tr w:rsidR="00B85A91" w:rsidRPr="006819F1" w:rsidTr="00472B09">
        <w:trPr>
          <w:trHeight w:val="750"/>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Прочая закупка товаров, работ и услуг для государственных нужд</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13</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092 03 05</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244</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1 430,0</w:t>
            </w:r>
          </w:p>
        </w:tc>
      </w:tr>
      <w:tr w:rsidR="00B85A91" w:rsidRPr="006819F1" w:rsidTr="00472B09">
        <w:trPr>
          <w:trHeight w:val="3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Иные бюджетные ассигнования</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13</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092 03 05</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800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1 000,0</w:t>
            </w:r>
          </w:p>
        </w:tc>
      </w:tr>
      <w:tr w:rsidR="00B85A91" w:rsidRPr="006819F1" w:rsidTr="00472B09">
        <w:trPr>
          <w:trHeight w:val="375"/>
        </w:trPr>
        <w:tc>
          <w:tcPr>
            <w:tcW w:w="3417" w:type="dxa"/>
            <w:tcBorders>
              <w:top w:val="nil"/>
              <w:left w:val="single" w:sz="4" w:space="0" w:color="auto"/>
              <w:bottom w:val="single" w:sz="4" w:space="0" w:color="auto"/>
              <w:right w:val="single" w:sz="4" w:space="0" w:color="auto"/>
            </w:tcBorders>
            <w:vAlign w:val="center"/>
          </w:tcPr>
          <w:p w:rsidR="00B85A91" w:rsidRPr="006819F1" w:rsidRDefault="00B85A91" w:rsidP="00E8182B">
            <w:pPr>
              <w:rPr>
                <w:rFonts w:ascii="Arial" w:hAnsi="Arial" w:cs="Arial"/>
                <w:color w:val="000000"/>
                <w:sz w:val="24"/>
                <w:szCs w:val="24"/>
              </w:rPr>
            </w:pPr>
            <w:r w:rsidRPr="006819F1">
              <w:rPr>
                <w:rFonts w:ascii="Arial" w:hAnsi="Arial" w:cs="Arial"/>
                <w:color w:val="000000"/>
                <w:sz w:val="24"/>
                <w:szCs w:val="24"/>
              </w:rPr>
              <w:t>Специальные расходы</w:t>
            </w:r>
          </w:p>
        </w:tc>
        <w:tc>
          <w:tcPr>
            <w:tcW w:w="84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 </w:t>
            </w:r>
          </w:p>
        </w:tc>
        <w:tc>
          <w:tcPr>
            <w:tcW w:w="880" w:type="dxa"/>
            <w:gridSpan w:val="2"/>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01</w:t>
            </w:r>
          </w:p>
        </w:tc>
        <w:tc>
          <w:tcPr>
            <w:tcW w:w="960"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13</w:t>
            </w:r>
          </w:p>
        </w:tc>
        <w:tc>
          <w:tcPr>
            <w:tcW w:w="1006" w:type="dxa"/>
            <w:gridSpan w:val="3"/>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092 03 05</w:t>
            </w:r>
          </w:p>
        </w:tc>
        <w:tc>
          <w:tcPr>
            <w:tcW w:w="1055" w:type="dxa"/>
            <w:tcBorders>
              <w:top w:val="nil"/>
              <w:left w:val="nil"/>
              <w:bottom w:val="single" w:sz="4" w:space="0" w:color="auto"/>
              <w:right w:val="single" w:sz="4" w:space="0" w:color="auto"/>
            </w:tcBorders>
            <w:vAlign w:val="bottom"/>
          </w:tcPr>
          <w:p w:rsidR="00B85A91" w:rsidRPr="006819F1" w:rsidRDefault="00B85A91" w:rsidP="00E8182B">
            <w:pPr>
              <w:jc w:val="center"/>
              <w:rPr>
                <w:rFonts w:ascii="Arial" w:hAnsi="Arial" w:cs="Arial"/>
                <w:color w:val="000000"/>
                <w:sz w:val="24"/>
                <w:szCs w:val="24"/>
              </w:rPr>
            </w:pPr>
            <w:r w:rsidRPr="006819F1">
              <w:rPr>
                <w:rFonts w:ascii="Arial" w:hAnsi="Arial" w:cs="Arial"/>
                <w:color w:val="000000"/>
                <w:sz w:val="24"/>
                <w:szCs w:val="24"/>
              </w:rPr>
              <w:t>880</w:t>
            </w:r>
          </w:p>
        </w:tc>
        <w:tc>
          <w:tcPr>
            <w:tcW w:w="1496" w:type="dxa"/>
            <w:gridSpan w:val="3"/>
            <w:tcBorders>
              <w:top w:val="nil"/>
              <w:left w:val="nil"/>
              <w:bottom w:val="single" w:sz="4" w:space="0" w:color="auto"/>
              <w:right w:val="single" w:sz="4" w:space="0" w:color="auto"/>
            </w:tcBorders>
            <w:noWrap/>
            <w:vAlign w:val="bottom"/>
          </w:tcPr>
          <w:p w:rsidR="00B85A91" w:rsidRPr="006819F1" w:rsidRDefault="00B85A91" w:rsidP="00E8182B">
            <w:pPr>
              <w:jc w:val="right"/>
              <w:rPr>
                <w:rFonts w:ascii="Arial" w:hAnsi="Arial" w:cs="Arial"/>
                <w:color w:val="000000"/>
                <w:sz w:val="24"/>
                <w:szCs w:val="24"/>
              </w:rPr>
            </w:pPr>
            <w:r w:rsidRPr="006819F1">
              <w:rPr>
                <w:rFonts w:ascii="Arial" w:hAnsi="Arial" w:cs="Arial"/>
                <w:color w:val="000000"/>
                <w:sz w:val="24"/>
                <w:szCs w:val="24"/>
              </w:rPr>
              <w:t>1 000,0</w:t>
            </w:r>
          </w:p>
        </w:tc>
      </w:tr>
      <w:tr w:rsidR="00B85A91" w:rsidRPr="006819F1" w:rsidTr="00472B09">
        <w:trPr>
          <w:trHeight w:val="225"/>
        </w:trPr>
        <w:tc>
          <w:tcPr>
            <w:tcW w:w="3417" w:type="dxa"/>
            <w:tcBorders>
              <w:top w:val="nil"/>
              <w:left w:val="nil"/>
              <w:bottom w:val="nil"/>
              <w:right w:val="nil"/>
            </w:tcBorders>
            <w:noWrap/>
            <w:vAlign w:val="center"/>
          </w:tcPr>
          <w:p w:rsidR="00B85A91" w:rsidRPr="006819F1" w:rsidRDefault="00B85A91" w:rsidP="00E8182B">
            <w:pPr>
              <w:rPr>
                <w:rFonts w:ascii="Arial" w:hAnsi="Arial" w:cs="Arial"/>
                <w:sz w:val="24"/>
                <w:szCs w:val="24"/>
              </w:rPr>
            </w:pPr>
            <w:r w:rsidRPr="006819F1">
              <w:rPr>
                <w:rFonts w:ascii="Arial" w:hAnsi="Arial" w:cs="Arial"/>
                <w:sz w:val="24"/>
                <w:szCs w:val="24"/>
              </w:rPr>
              <w:t> </w:t>
            </w:r>
          </w:p>
        </w:tc>
        <w:tc>
          <w:tcPr>
            <w:tcW w:w="840" w:type="dxa"/>
            <w:gridSpan w:val="2"/>
            <w:tcBorders>
              <w:top w:val="nil"/>
              <w:left w:val="nil"/>
              <w:bottom w:val="nil"/>
              <w:right w:val="nil"/>
            </w:tcBorders>
            <w:noWrap/>
            <w:vAlign w:val="center"/>
          </w:tcPr>
          <w:p w:rsidR="00B85A91" w:rsidRPr="006819F1" w:rsidRDefault="00B85A91" w:rsidP="00E8182B">
            <w:pPr>
              <w:rPr>
                <w:rFonts w:ascii="Arial" w:hAnsi="Arial" w:cs="Arial"/>
                <w:sz w:val="24"/>
                <w:szCs w:val="24"/>
              </w:rPr>
            </w:pPr>
            <w:r w:rsidRPr="006819F1">
              <w:rPr>
                <w:rFonts w:ascii="Arial" w:hAnsi="Arial" w:cs="Arial"/>
                <w:sz w:val="24"/>
                <w:szCs w:val="24"/>
              </w:rPr>
              <w:t> </w:t>
            </w:r>
          </w:p>
        </w:tc>
        <w:tc>
          <w:tcPr>
            <w:tcW w:w="880" w:type="dxa"/>
            <w:gridSpan w:val="2"/>
            <w:tcBorders>
              <w:top w:val="nil"/>
              <w:left w:val="nil"/>
              <w:bottom w:val="nil"/>
              <w:right w:val="nil"/>
            </w:tcBorders>
            <w:noWrap/>
            <w:vAlign w:val="center"/>
          </w:tcPr>
          <w:p w:rsidR="00B85A91" w:rsidRPr="006819F1" w:rsidRDefault="00B85A91" w:rsidP="00E8182B">
            <w:pPr>
              <w:rPr>
                <w:rFonts w:ascii="Arial" w:hAnsi="Arial" w:cs="Arial"/>
                <w:sz w:val="24"/>
                <w:szCs w:val="24"/>
              </w:rPr>
            </w:pPr>
            <w:r w:rsidRPr="006819F1">
              <w:rPr>
                <w:rFonts w:ascii="Arial" w:hAnsi="Arial" w:cs="Arial"/>
                <w:sz w:val="24"/>
                <w:szCs w:val="24"/>
              </w:rPr>
              <w:t> </w:t>
            </w:r>
          </w:p>
        </w:tc>
        <w:tc>
          <w:tcPr>
            <w:tcW w:w="960" w:type="dxa"/>
            <w:tcBorders>
              <w:top w:val="nil"/>
              <w:left w:val="nil"/>
              <w:bottom w:val="nil"/>
              <w:right w:val="nil"/>
            </w:tcBorders>
            <w:noWrap/>
            <w:vAlign w:val="center"/>
          </w:tcPr>
          <w:p w:rsidR="00B85A91" w:rsidRPr="006819F1" w:rsidRDefault="00B85A91" w:rsidP="00E8182B">
            <w:pPr>
              <w:rPr>
                <w:rFonts w:ascii="Arial" w:hAnsi="Arial" w:cs="Arial"/>
                <w:sz w:val="24"/>
                <w:szCs w:val="24"/>
              </w:rPr>
            </w:pPr>
            <w:r w:rsidRPr="006819F1">
              <w:rPr>
                <w:rFonts w:ascii="Arial" w:hAnsi="Arial" w:cs="Arial"/>
                <w:sz w:val="24"/>
                <w:szCs w:val="24"/>
              </w:rPr>
              <w:t> </w:t>
            </w:r>
          </w:p>
        </w:tc>
        <w:tc>
          <w:tcPr>
            <w:tcW w:w="1006" w:type="dxa"/>
            <w:gridSpan w:val="3"/>
            <w:tcBorders>
              <w:top w:val="nil"/>
              <w:left w:val="nil"/>
              <w:bottom w:val="nil"/>
              <w:right w:val="nil"/>
            </w:tcBorders>
            <w:noWrap/>
            <w:vAlign w:val="center"/>
          </w:tcPr>
          <w:p w:rsidR="00B85A91" w:rsidRPr="006819F1" w:rsidRDefault="00B85A91" w:rsidP="00E8182B">
            <w:pPr>
              <w:rPr>
                <w:rFonts w:ascii="Arial" w:hAnsi="Arial" w:cs="Arial"/>
                <w:sz w:val="24"/>
                <w:szCs w:val="24"/>
              </w:rPr>
            </w:pPr>
            <w:r w:rsidRPr="006819F1">
              <w:rPr>
                <w:rFonts w:ascii="Arial" w:hAnsi="Arial" w:cs="Arial"/>
                <w:sz w:val="24"/>
                <w:szCs w:val="24"/>
              </w:rPr>
              <w:t> </w:t>
            </w:r>
          </w:p>
        </w:tc>
        <w:tc>
          <w:tcPr>
            <w:tcW w:w="1055" w:type="dxa"/>
            <w:tcBorders>
              <w:top w:val="nil"/>
              <w:left w:val="nil"/>
              <w:bottom w:val="nil"/>
              <w:right w:val="nil"/>
            </w:tcBorders>
            <w:noWrap/>
            <w:vAlign w:val="center"/>
          </w:tcPr>
          <w:p w:rsidR="00B85A91" w:rsidRPr="006819F1" w:rsidRDefault="00B85A91" w:rsidP="00E8182B">
            <w:pPr>
              <w:rPr>
                <w:rFonts w:ascii="Arial" w:hAnsi="Arial" w:cs="Arial"/>
                <w:sz w:val="24"/>
                <w:szCs w:val="24"/>
              </w:rPr>
            </w:pPr>
            <w:r w:rsidRPr="006819F1">
              <w:rPr>
                <w:rFonts w:ascii="Arial" w:hAnsi="Arial" w:cs="Arial"/>
                <w:sz w:val="24"/>
                <w:szCs w:val="24"/>
              </w:rPr>
              <w:t> </w:t>
            </w:r>
          </w:p>
        </w:tc>
        <w:tc>
          <w:tcPr>
            <w:tcW w:w="1496" w:type="dxa"/>
            <w:gridSpan w:val="3"/>
            <w:tcBorders>
              <w:top w:val="nil"/>
              <w:left w:val="nil"/>
              <w:bottom w:val="nil"/>
              <w:right w:val="nil"/>
            </w:tcBorders>
            <w:noWrap/>
            <w:vAlign w:val="center"/>
          </w:tcPr>
          <w:p w:rsidR="00B85A91" w:rsidRPr="006819F1" w:rsidRDefault="00B85A91" w:rsidP="00E8182B">
            <w:pPr>
              <w:rPr>
                <w:rFonts w:ascii="Arial" w:hAnsi="Arial" w:cs="Arial"/>
                <w:sz w:val="24"/>
                <w:szCs w:val="24"/>
              </w:rPr>
            </w:pPr>
            <w:r w:rsidRPr="006819F1">
              <w:rPr>
                <w:rFonts w:ascii="Arial" w:hAnsi="Arial" w:cs="Arial"/>
                <w:sz w:val="24"/>
                <w:szCs w:val="24"/>
              </w:rPr>
              <w:t> </w:t>
            </w:r>
          </w:p>
        </w:tc>
      </w:tr>
      <w:tr w:rsidR="00B85A91" w:rsidRPr="006819F1" w:rsidTr="00472B09">
        <w:trPr>
          <w:trHeight w:val="1515"/>
        </w:trPr>
        <w:tc>
          <w:tcPr>
            <w:tcW w:w="9654" w:type="dxa"/>
            <w:gridSpan w:val="13"/>
            <w:tcBorders>
              <w:top w:val="nil"/>
              <w:left w:val="nil"/>
              <w:bottom w:val="nil"/>
              <w:right w:val="nil"/>
            </w:tcBorders>
            <w:vAlign w:val="bottom"/>
          </w:tcPr>
          <w:p w:rsidR="00B85A91" w:rsidRPr="006819F1" w:rsidRDefault="00B85A91" w:rsidP="00E8182B">
            <w:pPr>
              <w:rPr>
                <w:rFonts w:ascii="Arial" w:hAnsi="Arial" w:cs="Arial"/>
                <w:b/>
                <w:bCs/>
                <w:sz w:val="24"/>
                <w:szCs w:val="24"/>
              </w:rPr>
            </w:pPr>
            <w:r w:rsidRPr="006819F1">
              <w:rPr>
                <w:rFonts w:ascii="Arial" w:hAnsi="Arial" w:cs="Arial"/>
                <w:b/>
                <w:bCs/>
                <w:sz w:val="24"/>
                <w:szCs w:val="24"/>
              </w:rPr>
              <w:t>Заместитель Главы Администрации города по финансам</w:t>
            </w:r>
            <w:r w:rsidRPr="006819F1">
              <w:rPr>
                <w:rFonts w:ascii="Arial" w:hAnsi="Arial" w:cs="Arial"/>
                <w:b/>
                <w:bCs/>
                <w:sz w:val="24"/>
                <w:szCs w:val="24"/>
              </w:rPr>
              <w:br/>
              <w:t>и экономике, директор департамента финансов, экономики</w:t>
            </w:r>
            <w:r w:rsidRPr="006819F1">
              <w:rPr>
                <w:rFonts w:ascii="Arial" w:hAnsi="Arial" w:cs="Arial"/>
                <w:b/>
                <w:bCs/>
                <w:sz w:val="24"/>
                <w:szCs w:val="24"/>
              </w:rPr>
              <w:br/>
              <w:t>и муниципального заказа                                                                       О.В.Сахончик</w:t>
            </w:r>
          </w:p>
        </w:tc>
      </w:tr>
    </w:tbl>
    <w:p w:rsidR="00B85A91" w:rsidRPr="006819F1" w:rsidRDefault="00B85A91" w:rsidP="00B16229">
      <w:pPr>
        <w:jc w:val="both"/>
        <w:rPr>
          <w:rFonts w:ascii="Arial" w:hAnsi="Arial" w:cs="Arial"/>
          <w:sz w:val="24"/>
          <w:szCs w:val="24"/>
          <w:highlight w:val="yellow"/>
        </w:rPr>
      </w:pPr>
    </w:p>
    <w:p w:rsidR="00B85A91" w:rsidRPr="006819F1" w:rsidRDefault="00B85A91" w:rsidP="00B16229">
      <w:pPr>
        <w:jc w:val="both"/>
        <w:rPr>
          <w:rFonts w:ascii="Arial" w:hAnsi="Arial" w:cs="Arial"/>
          <w:sz w:val="24"/>
          <w:szCs w:val="24"/>
          <w:highlight w:val="yellow"/>
        </w:rPr>
      </w:pPr>
    </w:p>
    <w:p w:rsidR="00B85A91" w:rsidRPr="006819F1" w:rsidRDefault="00B85A91" w:rsidP="00B16229">
      <w:pPr>
        <w:jc w:val="both"/>
        <w:rPr>
          <w:rFonts w:ascii="Arial" w:hAnsi="Arial" w:cs="Arial"/>
          <w:sz w:val="24"/>
          <w:szCs w:val="24"/>
          <w:highlight w:val="yellow"/>
        </w:rPr>
      </w:pPr>
    </w:p>
    <w:p w:rsidR="00B85A91" w:rsidRPr="006819F1" w:rsidRDefault="00B85A91" w:rsidP="00B16229">
      <w:pPr>
        <w:jc w:val="both"/>
        <w:rPr>
          <w:rFonts w:ascii="Arial" w:hAnsi="Arial" w:cs="Arial"/>
          <w:sz w:val="24"/>
          <w:szCs w:val="24"/>
          <w:highlight w:val="yellow"/>
        </w:rPr>
      </w:pPr>
    </w:p>
    <w:p w:rsidR="00B85A91" w:rsidRPr="006819F1" w:rsidRDefault="00B85A91" w:rsidP="00B16229">
      <w:pPr>
        <w:jc w:val="both"/>
        <w:rPr>
          <w:rFonts w:ascii="Arial" w:hAnsi="Arial" w:cs="Arial"/>
          <w:sz w:val="24"/>
          <w:szCs w:val="24"/>
          <w:highlight w:val="yellow"/>
        </w:rPr>
      </w:pPr>
    </w:p>
    <w:p w:rsidR="00B85A91" w:rsidRPr="006819F1" w:rsidRDefault="00B85A91" w:rsidP="00B16229">
      <w:pPr>
        <w:jc w:val="both"/>
        <w:rPr>
          <w:rFonts w:ascii="Arial" w:hAnsi="Arial" w:cs="Arial"/>
          <w:sz w:val="24"/>
          <w:szCs w:val="24"/>
          <w:highlight w:val="yellow"/>
        </w:rPr>
      </w:pPr>
    </w:p>
    <w:tbl>
      <w:tblPr>
        <w:tblW w:w="9654" w:type="dxa"/>
        <w:tblInd w:w="93" w:type="dxa"/>
        <w:tblLayout w:type="fixed"/>
        <w:tblLook w:val="0000"/>
      </w:tblPr>
      <w:tblGrid>
        <w:gridCol w:w="660"/>
        <w:gridCol w:w="3750"/>
        <w:gridCol w:w="1357"/>
        <w:gridCol w:w="709"/>
        <w:gridCol w:w="920"/>
        <w:gridCol w:w="841"/>
        <w:gridCol w:w="1417"/>
      </w:tblGrid>
      <w:tr w:rsidR="00B85A91" w:rsidRPr="006819F1" w:rsidTr="001B1E4C">
        <w:trPr>
          <w:trHeight w:val="375"/>
        </w:trPr>
        <w:tc>
          <w:tcPr>
            <w:tcW w:w="660" w:type="dxa"/>
            <w:tcBorders>
              <w:top w:val="nil"/>
              <w:left w:val="nil"/>
              <w:bottom w:val="nil"/>
              <w:right w:val="nil"/>
            </w:tcBorders>
            <w:noWrap/>
            <w:vAlign w:val="center"/>
          </w:tcPr>
          <w:p w:rsidR="00B85A91" w:rsidRPr="006819F1" w:rsidRDefault="00B85A91" w:rsidP="006819F1">
            <w:pPr>
              <w:rPr>
                <w:rFonts w:ascii="Arial" w:hAnsi="Arial" w:cs="Arial"/>
                <w:b/>
                <w:bCs/>
                <w:sz w:val="24"/>
                <w:szCs w:val="24"/>
              </w:rPr>
            </w:pPr>
          </w:p>
        </w:tc>
        <w:tc>
          <w:tcPr>
            <w:tcW w:w="3750" w:type="dxa"/>
            <w:tcBorders>
              <w:top w:val="nil"/>
              <w:left w:val="nil"/>
              <w:bottom w:val="nil"/>
              <w:right w:val="nil"/>
            </w:tcBorders>
            <w:noWrap/>
            <w:vAlign w:val="center"/>
          </w:tcPr>
          <w:p w:rsidR="00B85A91" w:rsidRPr="006819F1" w:rsidRDefault="00B85A91" w:rsidP="006819F1">
            <w:pPr>
              <w:rPr>
                <w:rFonts w:ascii="Arial" w:hAnsi="Arial" w:cs="Arial"/>
                <w:b/>
                <w:bCs/>
                <w:sz w:val="24"/>
                <w:szCs w:val="24"/>
              </w:rPr>
            </w:pPr>
          </w:p>
        </w:tc>
        <w:tc>
          <w:tcPr>
            <w:tcW w:w="1357" w:type="dxa"/>
            <w:tcBorders>
              <w:top w:val="nil"/>
              <w:left w:val="nil"/>
              <w:bottom w:val="nil"/>
              <w:right w:val="nil"/>
            </w:tcBorders>
            <w:noWrap/>
            <w:vAlign w:val="center"/>
          </w:tcPr>
          <w:p w:rsidR="00B85A91" w:rsidRPr="006819F1" w:rsidRDefault="00B85A91" w:rsidP="006819F1">
            <w:pPr>
              <w:rPr>
                <w:rFonts w:ascii="Arial" w:hAnsi="Arial" w:cs="Arial"/>
                <w:b/>
                <w:bCs/>
                <w:sz w:val="24"/>
                <w:szCs w:val="24"/>
              </w:rPr>
            </w:pPr>
          </w:p>
        </w:tc>
        <w:tc>
          <w:tcPr>
            <w:tcW w:w="3887" w:type="dxa"/>
            <w:gridSpan w:val="4"/>
            <w:vMerge w:val="restart"/>
            <w:tcBorders>
              <w:top w:val="nil"/>
              <w:left w:val="nil"/>
              <w:right w:val="nil"/>
            </w:tcBorders>
            <w:noWrap/>
            <w:vAlign w:val="center"/>
          </w:tcPr>
          <w:p w:rsidR="00B85A91" w:rsidRPr="006819F1" w:rsidRDefault="00B85A91" w:rsidP="006819F1">
            <w:pPr>
              <w:jc w:val="center"/>
              <w:rPr>
                <w:rFonts w:ascii="Arial" w:hAnsi="Arial" w:cs="Arial"/>
                <w:b/>
                <w:bCs/>
                <w:sz w:val="24"/>
                <w:szCs w:val="24"/>
              </w:rPr>
            </w:pPr>
            <w:r w:rsidRPr="006819F1">
              <w:rPr>
                <w:rFonts w:ascii="Arial" w:hAnsi="Arial" w:cs="Arial"/>
                <w:b/>
                <w:bCs/>
                <w:sz w:val="24"/>
                <w:szCs w:val="24"/>
              </w:rPr>
              <w:t>Приложение 4</w:t>
            </w:r>
          </w:p>
          <w:p w:rsidR="00B85A91" w:rsidRPr="006819F1" w:rsidRDefault="00B85A91" w:rsidP="006819F1">
            <w:pPr>
              <w:jc w:val="center"/>
              <w:rPr>
                <w:rFonts w:ascii="Arial" w:hAnsi="Arial" w:cs="Arial"/>
                <w:sz w:val="24"/>
                <w:szCs w:val="24"/>
              </w:rPr>
            </w:pPr>
            <w:r w:rsidRPr="006819F1">
              <w:rPr>
                <w:rFonts w:ascii="Arial" w:hAnsi="Arial" w:cs="Arial"/>
                <w:sz w:val="24"/>
                <w:szCs w:val="24"/>
              </w:rPr>
              <w:t>к решению Городской Думы</w:t>
            </w:r>
          </w:p>
          <w:p w:rsidR="00B85A91" w:rsidRPr="006819F1" w:rsidRDefault="00B85A91" w:rsidP="006819F1">
            <w:pPr>
              <w:jc w:val="center"/>
              <w:rPr>
                <w:rFonts w:ascii="Arial" w:hAnsi="Arial" w:cs="Arial"/>
                <w:sz w:val="24"/>
                <w:szCs w:val="24"/>
              </w:rPr>
            </w:pPr>
            <w:r>
              <w:rPr>
                <w:rFonts w:ascii="Arial" w:hAnsi="Arial" w:cs="Arial"/>
                <w:sz w:val="24"/>
                <w:szCs w:val="24"/>
              </w:rPr>
              <w:t xml:space="preserve">от 28 ноября </w:t>
            </w:r>
            <w:r w:rsidRPr="006819F1">
              <w:rPr>
                <w:rFonts w:ascii="Arial" w:hAnsi="Arial" w:cs="Arial"/>
                <w:sz w:val="24"/>
                <w:szCs w:val="24"/>
              </w:rPr>
              <w:t xml:space="preserve"> 2013 г</w:t>
            </w:r>
            <w:r>
              <w:rPr>
                <w:rFonts w:ascii="Arial" w:hAnsi="Arial" w:cs="Arial"/>
                <w:sz w:val="24"/>
                <w:szCs w:val="24"/>
              </w:rPr>
              <w:t>. № 651</w:t>
            </w:r>
          </w:p>
          <w:p w:rsidR="00B85A91" w:rsidRDefault="00B85A91" w:rsidP="006819F1">
            <w:pPr>
              <w:rPr>
                <w:rFonts w:ascii="Arial" w:hAnsi="Arial" w:cs="Arial"/>
                <w:b/>
                <w:bCs/>
                <w:sz w:val="24"/>
                <w:szCs w:val="24"/>
              </w:rPr>
            </w:pPr>
          </w:p>
          <w:p w:rsidR="00B85A91" w:rsidRPr="006819F1" w:rsidRDefault="00B85A91" w:rsidP="006819F1">
            <w:pPr>
              <w:rPr>
                <w:rFonts w:ascii="Arial" w:hAnsi="Arial" w:cs="Arial"/>
                <w:b/>
                <w:bCs/>
                <w:sz w:val="24"/>
                <w:szCs w:val="24"/>
              </w:rPr>
            </w:pPr>
            <w:r>
              <w:rPr>
                <w:rFonts w:ascii="Arial" w:hAnsi="Arial" w:cs="Arial"/>
                <w:b/>
                <w:bCs/>
                <w:sz w:val="24"/>
                <w:szCs w:val="24"/>
              </w:rPr>
              <w:t xml:space="preserve">              </w:t>
            </w:r>
            <w:r w:rsidRPr="006819F1">
              <w:rPr>
                <w:rFonts w:ascii="Arial" w:hAnsi="Arial" w:cs="Arial"/>
                <w:b/>
                <w:bCs/>
                <w:sz w:val="24"/>
                <w:szCs w:val="24"/>
              </w:rPr>
              <w:t>Приложение 13</w:t>
            </w:r>
          </w:p>
          <w:p w:rsidR="00B85A91" w:rsidRPr="006819F1" w:rsidRDefault="00B85A91" w:rsidP="006819F1">
            <w:pPr>
              <w:jc w:val="center"/>
              <w:rPr>
                <w:rFonts w:ascii="Arial" w:hAnsi="Arial" w:cs="Arial"/>
                <w:sz w:val="24"/>
                <w:szCs w:val="24"/>
              </w:rPr>
            </w:pPr>
            <w:r w:rsidRPr="006819F1">
              <w:rPr>
                <w:rFonts w:ascii="Arial" w:hAnsi="Arial" w:cs="Arial"/>
                <w:sz w:val="24"/>
                <w:szCs w:val="24"/>
              </w:rPr>
              <w:t>к решению Городской Думы</w:t>
            </w:r>
          </w:p>
          <w:p w:rsidR="00B85A91" w:rsidRPr="006819F1" w:rsidRDefault="00B85A91" w:rsidP="006819F1">
            <w:pPr>
              <w:jc w:val="center"/>
              <w:rPr>
                <w:rFonts w:ascii="Arial" w:hAnsi="Arial" w:cs="Arial"/>
                <w:b/>
                <w:bCs/>
                <w:sz w:val="24"/>
                <w:szCs w:val="24"/>
              </w:rPr>
            </w:pPr>
            <w:r w:rsidRPr="006819F1">
              <w:rPr>
                <w:rFonts w:ascii="Arial" w:hAnsi="Arial" w:cs="Arial"/>
                <w:sz w:val="24"/>
                <w:szCs w:val="24"/>
              </w:rPr>
              <w:t>от 12 декабря 2012 г. № 459</w:t>
            </w:r>
          </w:p>
        </w:tc>
      </w:tr>
      <w:tr w:rsidR="00B85A91" w:rsidRPr="006819F1" w:rsidTr="001B1E4C">
        <w:trPr>
          <w:trHeight w:val="375"/>
        </w:trPr>
        <w:tc>
          <w:tcPr>
            <w:tcW w:w="660" w:type="dxa"/>
            <w:tcBorders>
              <w:top w:val="nil"/>
              <w:left w:val="nil"/>
              <w:bottom w:val="nil"/>
              <w:right w:val="nil"/>
            </w:tcBorders>
            <w:noWrap/>
            <w:vAlign w:val="center"/>
          </w:tcPr>
          <w:p w:rsidR="00B85A91" w:rsidRPr="006819F1" w:rsidRDefault="00B85A91" w:rsidP="006819F1">
            <w:pPr>
              <w:rPr>
                <w:rFonts w:ascii="Arial" w:hAnsi="Arial" w:cs="Arial"/>
                <w:b/>
                <w:bCs/>
                <w:sz w:val="24"/>
                <w:szCs w:val="24"/>
              </w:rPr>
            </w:pPr>
          </w:p>
        </w:tc>
        <w:tc>
          <w:tcPr>
            <w:tcW w:w="3750" w:type="dxa"/>
            <w:tcBorders>
              <w:top w:val="nil"/>
              <w:left w:val="nil"/>
              <w:bottom w:val="nil"/>
              <w:right w:val="nil"/>
            </w:tcBorders>
            <w:noWrap/>
            <w:vAlign w:val="center"/>
          </w:tcPr>
          <w:p w:rsidR="00B85A91" w:rsidRPr="006819F1" w:rsidRDefault="00B85A91" w:rsidP="006819F1">
            <w:pPr>
              <w:rPr>
                <w:rFonts w:ascii="Arial" w:hAnsi="Arial" w:cs="Arial"/>
                <w:b/>
                <w:bCs/>
                <w:sz w:val="24"/>
                <w:szCs w:val="24"/>
              </w:rPr>
            </w:pPr>
          </w:p>
        </w:tc>
        <w:tc>
          <w:tcPr>
            <w:tcW w:w="1357" w:type="dxa"/>
            <w:tcBorders>
              <w:top w:val="nil"/>
              <w:left w:val="nil"/>
              <w:bottom w:val="nil"/>
              <w:right w:val="nil"/>
            </w:tcBorders>
            <w:noWrap/>
            <w:vAlign w:val="center"/>
          </w:tcPr>
          <w:p w:rsidR="00B85A91" w:rsidRPr="006819F1" w:rsidRDefault="00B85A91" w:rsidP="006819F1">
            <w:pPr>
              <w:rPr>
                <w:rFonts w:ascii="Arial" w:hAnsi="Arial" w:cs="Arial"/>
                <w:b/>
                <w:bCs/>
                <w:sz w:val="24"/>
                <w:szCs w:val="24"/>
              </w:rPr>
            </w:pPr>
          </w:p>
        </w:tc>
        <w:tc>
          <w:tcPr>
            <w:tcW w:w="3887" w:type="dxa"/>
            <w:gridSpan w:val="4"/>
            <w:vMerge/>
            <w:tcBorders>
              <w:left w:val="nil"/>
              <w:right w:val="nil"/>
            </w:tcBorders>
            <w:noWrap/>
            <w:vAlign w:val="center"/>
          </w:tcPr>
          <w:p w:rsidR="00B85A91" w:rsidRPr="006819F1" w:rsidRDefault="00B85A91" w:rsidP="006819F1">
            <w:pPr>
              <w:jc w:val="center"/>
              <w:rPr>
                <w:rFonts w:ascii="Arial" w:hAnsi="Arial" w:cs="Arial"/>
                <w:sz w:val="24"/>
                <w:szCs w:val="24"/>
              </w:rPr>
            </w:pPr>
          </w:p>
        </w:tc>
      </w:tr>
      <w:tr w:rsidR="00B85A91" w:rsidRPr="006819F1" w:rsidTr="001B1E4C">
        <w:trPr>
          <w:trHeight w:val="375"/>
        </w:trPr>
        <w:tc>
          <w:tcPr>
            <w:tcW w:w="660" w:type="dxa"/>
            <w:tcBorders>
              <w:top w:val="nil"/>
              <w:left w:val="nil"/>
              <w:bottom w:val="nil"/>
              <w:right w:val="nil"/>
            </w:tcBorders>
            <w:noWrap/>
            <w:vAlign w:val="center"/>
          </w:tcPr>
          <w:p w:rsidR="00B85A91" w:rsidRPr="006819F1" w:rsidRDefault="00B85A91" w:rsidP="006819F1">
            <w:pPr>
              <w:rPr>
                <w:rFonts w:ascii="Arial" w:hAnsi="Arial" w:cs="Arial"/>
                <w:b/>
                <w:bCs/>
                <w:sz w:val="24"/>
                <w:szCs w:val="24"/>
              </w:rPr>
            </w:pPr>
          </w:p>
        </w:tc>
        <w:tc>
          <w:tcPr>
            <w:tcW w:w="3750" w:type="dxa"/>
            <w:tcBorders>
              <w:top w:val="nil"/>
              <w:left w:val="nil"/>
              <w:bottom w:val="nil"/>
              <w:right w:val="nil"/>
            </w:tcBorders>
            <w:noWrap/>
            <w:vAlign w:val="center"/>
          </w:tcPr>
          <w:p w:rsidR="00B85A91" w:rsidRPr="006819F1" w:rsidRDefault="00B85A91" w:rsidP="006819F1">
            <w:pPr>
              <w:rPr>
                <w:rFonts w:ascii="Arial" w:hAnsi="Arial" w:cs="Arial"/>
                <w:b/>
                <w:bCs/>
                <w:sz w:val="24"/>
                <w:szCs w:val="24"/>
              </w:rPr>
            </w:pPr>
          </w:p>
        </w:tc>
        <w:tc>
          <w:tcPr>
            <w:tcW w:w="1357" w:type="dxa"/>
            <w:tcBorders>
              <w:top w:val="nil"/>
              <w:left w:val="nil"/>
              <w:bottom w:val="nil"/>
              <w:right w:val="nil"/>
            </w:tcBorders>
            <w:noWrap/>
            <w:vAlign w:val="center"/>
          </w:tcPr>
          <w:p w:rsidR="00B85A91" w:rsidRPr="006819F1" w:rsidRDefault="00B85A91" w:rsidP="006819F1">
            <w:pPr>
              <w:rPr>
                <w:rFonts w:ascii="Arial" w:hAnsi="Arial" w:cs="Arial"/>
                <w:b/>
                <w:bCs/>
                <w:sz w:val="24"/>
                <w:szCs w:val="24"/>
              </w:rPr>
            </w:pPr>
          </w:p>
        </w:tc>
        <w:tc>
          <w:tcPr>
            <w:tcW w:w="3887" w:type="dxa"/>
            <w:gridSpan w:val="4"/>
            <w:vMerge/>
            <w:tcBorders>
              <w:left w:val="nil"/>
              <w:right w:val="nil"/>
            </w:tcBorders>
            <w:noWrap/>
            <w:vAlign w:val="center"/>
          </w:tcPr>
          <w:p w:rsidR="00B85A91" w:rsidRPr="006819F1" w:rsidRDefault="00B85A91" w:rsidP="006819F1">
            <w:pPr>
              <w:jc w:val="center"/>
              <w:rPr>
                <w:rFonts w:ascii="Arial" w:hAnsi="Arial" w:cs="Arial"/>
                <w:sz w:val="24"/>
                <w:szCs w:val="24"/>
              </w:rPr>
            </w:pPr>
          </w:p>
        </w:tc>
      </w:tr>
      <w:tr w:rsidR="00B85A91" w:rsidRPr="006819F1" w:rsidTr="001B1E4C">
        <w:trPr>
          <w:trHeight w:val="375"/>
        </w:trPr>
        <w:tc>
          <w:tcPr>
            <w:tcW w:w="660" w:type="dxa"/>
            <w:tcBorders>
              <w:top w:val="nil"/>
              <w:left w:val="nil"/>
              <w:bottom w:val="nil"/>
              <w:right w:val="nil"/>
            </w:tcBorders>
            <w:noWrap/>
            <w:vAlign w:val="center"/>
          </w:tcPr>
          <w:p w:rsidR="00B85A91" w:rsidRPr="006819F1" w:rsidRDefault="00B85A91" w:rsidP="006819F1">
            <w:pPr>
              <w:rPr>
                <w:rFonts w:ascii="Arial" w:hAnsi="Arial" w:cs="Arial"/>
                <w:b/>
                <w:bCs/>
                <w:sz w:val="24"/>
                <w:szCs w:val="24"/>
              </w:rPr>
            </w:pPr>
          </w:p>
        </w:tc>
        <w:tc>
          <w:tcPr>
            <w:tcW w:w="3750" w:type="dxa"/>
            <w:tcBorders>
              <w:top w:val="nil"/>
              <w:left w:val="nil"/>
              <w:bottom w:val="nil"/>
              <w:right w:val="nil"/>
            </w:tcBorders>
            <w:noWrap/>
            <w:vAlign w:val="center"/>
          </w:tcPr>
          <w:p w:rsidR="00B85A91" w:rsidRPr="006819F1" w:rsidRDefault="00B85A91" w:rsidP="006819F1">
            <w:pPr>
              <w:rPr>
                <w:rFonts w:ascii="Arial" w:hAnsi="Arial" w:cs="Arial"/>
                <w:b/>
                <w:bCs/>
                <w:sz w:val="24"/>
                <w:szCs w:val="24"/>
              </w:rPr>
            </w:pPr>
          </w:p>
        </w:tc>
        <w:tc>
          <w:tcPr>
            <w:tcW w:w="1357" w:type="dxa"/>
            <w:tcBorders>
              <w:top w:val="nil"/>
              <w:left w:val="nil"/>
              <w:bottom w:val="nil"/>
              <w:right w:val="nil"/>
            </w:tcBorders>
            <w:noWrap/>
            <w:vAlign w:val="center"/>
          </w:tcPr>
          <w:p w:rsidR="00B85A91" w:rsidRPr="006819F1" w:rsidRDefault="00B85A91" w:rsidP="006819F1">
            <w:pPr>
              <w:rPr>
                <w:rFonts w:ascii="Arial" w:hAnsi="Arial" w:cs="Arial"/>
                <w:b/>
                <w:bCs/>
                <w:sz w:val="24"/>
                <w:szCs w:val="24"/>
              </w:rPr>
            </w:pPr>
          </w:p>
        </w:tc>
        <w:tc>
          <w:tcPr>
            <w:tcW w:w="3887" w:type="dxa"/>
            <w:gridSpan w:val="4"/>
            <w:vMerge/>
            <w:tcBorders>
              <w:left w:val="nil"/>
              <w:right w:val="nil"/>
            </w:tcBorders>
            <w:noWrap/>
            <w:vAlign w:val="center"/>
          </w:tcPr>
          <w:p w:rsidR="00B85A91" w:rsidRPr="006819F1" w:rsidRDefault="00B85A91" w:rsidP="006819F1">
            <w:pPr>
              <w:jc w:val="center"/>
              <w:rPr>
                <w:rFonts w:ascii="Arial" w:hAnsi="Arial" w:cs="Arial"/>
                <w:b/>
                <w:bCs/>
                <w:sz w:val="24"/>
                <w:szCs w:val="24"/>
              </w:rPr>
            </w:pPr>
          </w:p>
        </w:tc>
      </w:tr>
      <w:tr w:rsidR="00B85A91" w:rsidRPr="006819F1" w:rsidTr="001B1E4C">
        <w:trPr>
          <w:trHeight w:val="375"/>
        </w:trPr>
        <w:tc>
          <w:tcPr>
            <w:tcW w:w="660" w:type="dxa"/>
            <w:tcBorders>
              <w:top w:val="nil"/>
              <w:left w:val="nil"/>
              <w:bottom w:val="nil"/>
              <w:right w:val="nil"/>
            </w:tcBorders>
            <w:noWrap/>
            <w:vAlign w:val="center"/>
          </w:tcPr>
          <w:p w:rsidR="00B85A91" w:rsidRPr="006819F1" w:rsidRDefault="00B85A91" w:rsidP="006819F1">
            <w:pPr>
              <w:rPr>
                <w:rFonts w:ascii="Arial" w:hAnsi="Arial" w:cs="Arial"/>
                <w:b/>
                <w:bCs/>
                <w:sz w:val="24"/>
                <w:szCs w:val="24"/>
              </w:rPr>
            </w:pPr>
          </w:p>
        </w:tc>
        <w:tc>
          <w:tcPr>
            <w:tcW w:w="3750" w:type="dxa"/>
            <w:tcBorders>
              <w:top w:val="nil"/>
              <w:left w:val="nil"/>
              <w:bottom w:val="nil"/>
              <w:right w:val="nil"/>
            </w:tcBorders>
            <w:noWrap/>
            <w:vAlign w:val="center"/>
          </w:tcPr>
          <w:p w:rsidR="00B85A91" w:rsidRPr="006819F1" w:rsidRDefault="00B85A91" w:rsidP="006819F1">
            <w:pPr>
              <w:rPr>
                <w:rFonts w:ascii="Arial" w:hAnsi="Arial" w:cs="Arial"/>
                <w:b/>
                <w:bCs/>
                <w:sz w:val="24"/>
                <w:szCs w:val="24"/>
              </w:rPr>
            </w:pPr>
          </w:p>
        </w:tc>
        <w:tc>
          <w:tcPr>
            <w:tcW w:w="1357" w:type="dxa"/>
            <w:tcBorders>
              <w:top w:val="nil"/>
              <w:left w:val="nil"/>
              <w:bottom w:val="nil"/>
              <w:right w:val="nil"/>
            </w:tcBorders>
            <w:noWrap/>
            <w:vAlign w:val="center"/>
          </w:tcPr>
          <w:p w:rsidR="00B85A91" w:rsidRPr="006819F1" w:rsidRDefault="00B85A91" w:rsidP="006819F1">
            <w:pPr>
              <w:rPr>
                <w:rFonts w:ascii="Arial" w:hAnsi="Arial" w:cs="Arial"/>
                <w:b/>
                <w:bCs/>
                <w:sz w:val="24"/>
                <w:szCs w:val="24"/>
              </w:rPr>
            </w:pPr>
          </w:p>
        </w:tc>
        <w:tc>
          <w:tcPr>
            <w:tcW w:w="3887" w:type="dxa"/>
            <w:gridSpan w:val="4"/>
            <w:vMerge/>
            <w:tcBorders>
              <w:left w:val="nil"/>
              <w:right w:val="nil"/>
            </w:tcBorders>
            <w:noWrap/>
            <w:vAlign w:val="center"/>
          </w:tcPr>
          <w:p w:rsidR="00B85A91" w:rsidRPr="006819F1" w:rsidRDefault="00B85A91" w:rsidP="006819F1">
            <w:pPr>
              <w:jc w:val="center"/>
              <w:rPr>
                <w:rFonts w:ascii="Arial" w:hAnsi="Arial" w:cs="Arial"/>
                <w:b/>
                <w:bCs/>
                <w:sz w:val="24"/>
                <w:szCs w:val="24"/>
              </w:rPr>
            </w:pPr>
          </w:p>
        </w:tc>
      </w:tr>
      <w:tr w:rsidR="00B85A91" w:rsidRPr="006819F1" w:rsidTr="001B1E4C">
        <w:trPr>
          <w:trHeight w:val="375"/>
        </w:trPr>
        <w:tc>
          <w:tcPr>
            <w:tcW w:w="660" w:type="dxa"/>
            <w:tcBorders>
              <w:top w:val="nil"/>
              <w:left w:val="nil"/>
              <w:bottom w:val="nil"/>
              <w:right w:val="nil"/>
            </w:tcBorders>
            <w:noWrap/>
            <w:vAlign w:val="center"/>
          </w:tcPr>
          <w:p w:rsidR="00B85A91" w:rsidRPr="006819F1" w:rsidRDefault="00B85A91" w:rsidP="006819F1">
            <w:pPr>
              <w:rPr>
                <w:rFonts w:ascii="Arial" w:hAnsi="Arial" w:cs="Arial"/>
                <w:b/>
                <w:bCs/>
                <w:sz w:val="24"/>
                <w:szCs w:val="24"/>
              </w:rPr>
            </w:pPr>
          </w:p>
        </w:tc>
        <w:tc>
          <w:tcPr>
            <w:tcW w:w="3750" w:type="dxa"/>
            <w:tcBorders>
              <w:top w:val="nil"/>
              <w:left w:val="nil"/>
              <w:bottom w:val="nil"/>
              <w:right w:val="nil"/>
            </w:tcBorders>
            <w:noWrap/>
            <w:vAlign w:val="center"/>
          </w:tcPr>
          <w:p w:rsidR="00B85A91" w:rsidRPr="006819F1" w:rsidRDefault="00B85A91" w:rsidP="006819F1">
            <w:pPr>
              <w:rPr>
                <w:rFonts w:ascii="Arial" w:hAnsi="Arial" w:cs="Arial"/>
                <w:b/>
                <w:bCs/>
                <w:sz w:val="24"/>
                <w:szCs w:val="24"/>
              </w:rPr>
            </w:pPr>
          </w:p>
        </w:tc>
        <w:tc>
          <w:tcPr>
            <w:tcW w:w="1357" w:type="dxa"/>
            <w:tcBorders>
              <w:top w:val="nil"/>
              <w:left w:val="nil"/>
              <w:bottom w:val="nil"/>
              <w:right w:val="nil"/>
            </w:tcBorders>
            <w:noWrap/>
            <w:vAlign w:val="center"/>
          </w:tcPr>
          <w:p w:rsidR="00B85A91" w:rsidRPr="006819F1" w:rsidRDefault="00B85A91" w:rsidP="006819F1">
            <w:pPr>
              <w:rPr>
                <w:rFonts w:ascii="Arial" w:hAnsi="Arial" w:cs="Arial"/>
                <w:b/>
                <w:bCs/>
                <w:sz w:val="24"/>
                <w:szCs w:val="24"/>
              </w:rPr>
            </w:pPr>
          </w:p>
        </w:tc>
        <w:tc>
          <w:tcPr>
            <w:tcW w:w="3887" w:type="dxa"/>
            <w:gridSpan w:val="4"/>
            <w:vMerge/>
            <w:tcBorders>
              <w:left w:val="nil"/>
              <w:right w:val="nil"/>
            </w:tcBorders>
            <w:noWrap/>
            <w:vAlign w:val="center"/>
          </w:tcPr>
          <w:p w:rsidR="00B85A91" w:rsidRPr="006819F1" w:rsidRDefault="00B85A91" w:rsidP="006819F1">
            <w:pPr>
              <w:jc w:val="center"/>
              <w:rPr>
                <w:rFonts w:ascii="Arial" w:hAnsi="Arial" w:cs="Arial"/>
                <w:sz w:val="24"/>
                <w:szCs w:val="24"/>
              </w:rPr>
            </w:pPr>
          </w:p>
        </w:tc>
      </w:tr>
      <w:tr w:rsidR="00B85A91" w:rsidRPr="006819F1" w:rsidTr="001B1E4C">
        <w:trPr>
          <w:trHeight w:val="375"/>
        </w:trPr>
        <w:tc>
          <w:tcPr>
            <w:tcW w:w="660" w:type="dxa"/>
            <w:tcBorders>
              <w:top w:val="nil"/>
              <w:left w:val="nil"/>
              <w:bottom w:val="nil"/>
              <w:right w:val="nil"/>
            </w:tcBorders>
            <w:noWrap/>
            <w:vAlign w:val="center"/>
          </w:tcPr>
          <w:p w:rsidR="00B85A91" w:rsidRPr="006819F1" w:rsidRDefault="00B85A91" w:rsidP="006819F1">
            <w:pPr>
              <w:rPr>
                <w:rFonts w:ascii="Arial" w:hAnsi="Arial" w:cs="Arial"/>
                <w:b/>
                <w:bCs/>
                <w:sz w:val="24"/>
                <w:szCs w:val="24"/>
              </w:rPr>
            </w:pPr>
          </w:p>
        </w:tc>
        <w:tc>
          <w:tcPr>
            <w:tcW w:w="3750" w:type="dxa"/>
            <w:tcBorders>
              <w:top w:val="nil"/>
              <w:left w:val="nil"/>
              <w:bottom w:val="nil"/>
              <w:right w:val="nil"/>
            </w:tcBorders>
            <w:noWrap/>
            <w:vAlign w:val="center"/>
          </w:tcPr>
          <w:p w:rsidR="00B85A91" w:rsidRPr="006819F1" w:rsidRDefault="00B85A91" w:rsidP="006819F1">
            <w:pPr>
              <w:rPr>
                <w:rFonts w:ascii="Arial" w:hAnsi="Arial" w:cs="Arial"/>
                <w:b/>
                <w:bCs/>
                <w:sz w:val="24"/>
                <w:szCs w:val="24"/>
              </w:rPr>
            </w:pPr>
          </w:p>
        </w:tc>
        <w:tc>
          <w:tcPr>
            <w:tcW w:w="1357" w:type="dxa"/>
            <w:tcBorders>
              <w:top w:val="nil"/>
              <w:left w:val="nil"/>
              <w:bottom w:val="nil"/>
              <w:right w:val="nil"/>
            </w:tcBorders>
            <w:noWrap/>
            <w:vAlign w:val="center"/>
          </w:tcPr>
          <w:p w:rsidR="00B85A91" w:rsidRPr="006819F1" w:rsidRDefault="00B85A91" w:rsidP="006819F1">
            <w:pPr>
              <w:rPr>
                <w:rFonts w:ascii="Arial" w:hAnsi="Arial" w:cs="Arial"/>
                <w:b/>
                <w:bCs/>
                <w:sz w:val="24"/>
                <w:szCs w:val="24"/>
              </w:rPr>
            </w:pPr>
          </w:p>
        </w:tc>
        <w:tc>
          <w:tcPr>
            <w:tcW w:w="3887" w:type="dxa"/>
            <w:gridSpan w:val="4"/>
            <w:vMerge/>
            <w:tcBorders>
              <w:left w:val="nil"/>
              <w:right w:val="nil"/>
            </w:tcBorders>
            <w:noWrap/>
            <w:vAlign w:val="center"/>
          </w:tcPr>
          <w:p w:rsidR="00B85A91" w:rsidRPr="006819F1" w:rsidRDefault="00B85A91" w:rsidP="006819F1">
            <w:pPr>
              <w:jc w:val="center"/>
              <w:rPr>
                <w:rFonts w:ascii="Arial" w:hAnsi="Arial" w:cs="Arial"/>
                <w:sz w:val="24"/>
                <w:szCs w:val="24"/>
              </w:rPr>
            </w:pPr>
          </w:p>
        </w:tc>
      </w:tr>
      <w:tr w:rsidR="00B85A91" w:rsidRPr="006819F1" w:rsidTr="001B1E4C">
        <w:trPr>
          <w:trHeight w:val="375"/>
        </w:trPr>
        <w:tc>
          <w:tcPr>
            <w:tcW w:w="660" w:type="dxa"/>
            <w:tcBorders>
              <w:top w:val="nil"/>
              <w:left w:val="nil"/>
              <w:bottom w:val="nil"/>
              <w:right w:val="nil"/>
            </w:tcBorders>
            <w:noWrap/>
            <w:vAlign w:val="center"/>
          </w:tcPr>
          <w:p w:rsidR="00B85A91" w:rsidRPr="006819F1" w:rsidRDefault="00B85A91" w:rsidP="006819F1">
            <w:pPr>
              <w:rPr>
                <w:rFonts w:ascii="Arial" w:hAnsi="Arial" w:cs="Arial"/>
                <w:b/>
                <w:bCs/>
                <w:sz w:val="24"/>
                <w:szCs w:val="24"/>
              </w:rPr>
            </w:pPr>
          </w:p>
        </w:tc>
        <w:tc>
          <w:tcPr>
            <w:tcW w:w="3750" w:type="dxa"/>
            <w:tcBorders>
              <w:top w:val="nil"/>
              <w:left w:val="nil"/>
              <w:bottom w:val="nil"/>
              <w:right w:val="nil"/>
            </w:tcBorders>
            <w:noWrap/>
            <w:vAlign w:val="center"/>
          </w:tcPr>
          <w:p w:rsidR="00B85A91" w:rsidRPr="006819F1" w:rsidRDefault="00B85A91" w:rsidP="006819F1">
            <w:pPr>
              <w:rPr>
                <w:rFonts w:ascii="Arial" w:hAnsi="Arial" w:cs="Arial"/>
                <w:b/>
                <w:bCs/>
                <w:sz w:val="24"/>
                <w:szCs w:val="24"/>
              </w:rPr>
            </w:pPr>
          </w:p>
        </w:tc>
        <w:tc>
          <w:tcPr>
            <w:tcW w:w="1357" w:type="dxa"/>
            <w:tcBorders>
              <w:top w:val="nil"/>
              <w:left w:val="nil"/>
              <w:bottom w:val="nil"/>
              <w:right w:val="nil"/>
            </w:tcBorders>
            <w:noWrap/>
            <w:vAlign w:val="center"/>
          </w:tcPr>
          <w:p w:rsidR="00B85A91" w:rsidRPr="006819F1" w:rsidRDefault="00B85A91" w:rsidP="006819F1">
            <w:pPr>
              <w:rPr>
                <w:rFonts w:ascii="Arial" w:hAnsi="Arial" w:cs="Arial"/>
                <w:b/>
                <w:bCs/>
                <w:sz w:val="24"/>
                <w:szCs w:val="24"/>
              </w:rPr>
            </w:pPr>
          </w:p>
        </w:tc>
        <w:tc>
          <w:tcPr>
            <w:tcW w:w="3887" w:type="dxa"/>
            <w:gridSpan w:val="4"/>
            <w:vMerge/>
            <w:tcBorders>
              <w:left w:val="nil"/>
              <w:bottom w:val="nil"/>
              <w:right w:val="nil"/>
            </w:tcBorders>
            <w:noWrap/>
            <w:vAlign w:val="center"/>
          </w:tcPr>
          <w:p w:rsidR="00B85A91" w:rsidRPr="006819F1" w:rsidRDefault="00B85A91" w:rsidP="006819F1">
            <w:pPr>
              <w:jc w:val="center"/>
              <w:rPr>
                <w:rFonts w:ascii="Arial" w:hAnsi="Arial" w:cs="Arial"/>
                <w:sz w:val="24"/>
                <w:szCs w:val="24"/>
              </w:rPr>
            </w:pPr>
          </w:p>
        </w:tc>
      </w:tr>
      <w:tr w:rsidR="00B85A91" w:rsidRPr="006819F1" w:rsidTr="00F82C17">
        <w:trPr>
          <w:trHeight w:val="1185"/>
        </w:trPr>
        <w:tc>
          <w:tcPr>
            <w:tcW w:w="9654" w:type="dxa"/>
            <w:gridSpan w:val="7"/>
            <w:tcBorders>
              <w:top w:val="nil"/>
              <w:left w:val="nil"/>
              <w:bottom w:val="nil"/>
              <w:right w:val="nil"/>
            </w:tcBorders>
            <w:vAlign w:val="center"/>
          </w:tcPr>
          <w:p w:rsidR="00B85A91" w:rsidRPr="006819F1" w:rsidRDefault="00B85A91" w:rsidP="006819F1">
            <w:pPr>
              <w:jc w:val="center"/>
              <w:rPr>
                <w:rFonts w:ascii="Arial" w:hAnsi="Arial" w:cs="Arial"/>
                <w:b/>
                <w:bCs/>
                <w:sz w:val="24"/>
                <w:szCs w:val="24"/>
              </w:rPr>
            </w:pPr>
            <w:r w:rsidRPr="006819F1">
              <w:rPr>
                <w:rFonts w:ascii="Arial" w:hAnsi="Arial" w:cs="Arial"/>
                <w:b/>
                <w:bCs/>
                <w:sz w:val="24"/>
                <w:szCs w:val="24"/>
              </w:rPr>
              <w:t xml:space="preserve">ПЕРЕЧЕНЬ </w:t>
            </w:r>
            <w:r w:rsidRPr="006819F1">
              <w:rPr>
                <w:rFonts w:ascii="Arial" w:hAnsi="Arial" w:cs="Arial"/>
                <w:b/>
                <w:bCs/>
                <w:sz w:val="24"/>
                <w:szCs w:val="24"/>
              </w:rPr>
              <w:br/>
              <w:t xml:space="preserve">городских целевых программ, предусмотренных к финансированию </w:t>
            </w:r>
            <w:r w:rsidRPr="006819F1">
              <w:rPr>
                <w:rFonts w:ascii="Arial" w:hAnsi="Arial" w:cs="Arial"/>
                <w:b/>
                <w:bCs/>
                <w:sz w:val="24"/>
                <w:szCs w:val="24"/>
              </w:rPr>
              <w:br/>
              <w:t>за счет средств городского бюджета, на 2013 год</w:t>
            </w:r>
          </w:p>
        </w:tc>
      </w:tr>
      <w:tr w:rsidR="00B85A91" w:rsidRPr="006819F1" w:rsidTr="00F82C17">
        <w:trPr>
          <w:trHeight w:val="375"/>
        </w:trPr>
        <w:tc>
          <w:tcPr>
            <w:tcW w:w="660" w:type="dxa"/>
            <w:tcBorders>
              <w:top w:val="nil"/>
              <w:left w:val="nil"/>
              <w:bottom w:val="nil"/>
              <w:right w:val="nil"/>
            </w:tcBorders>
            <w:noWrap/>
            <w:vAlign w:val="center"/>
          </w:tcPr>
          <w:p w:rsidR="00B85A91" w:rsidRPr="006819F1" w:rsidRDefault="00B85A91" w:rsidP="006819F1">
            <w:pPr>
              <w:rPr>
                <w:rFonts w:ascii="Arial" w:hAnsi="Arial" w:cs="Arial"/>
                <w:sz w:val="24"/>
                <w:szCs w:val="24"/>
              </w:rPr>
            </w:pPr>
          </w:p>
        </w:tc>
        <w:tc>
          <w:tcPr>
            <w:tcW w:w="3750" w:type="dxa"/>
            <w:tcBorders>
              <w:top w:val="nil"/>
              <w:left w:val="nil"/>
              <w:bottom w:val="nil"/>
              <w:right w:val="nil"/>
            </w:tcBorders>
            <w:noWrap/>
            <w:vAlign w:val="center"/>
          </w:tcPr>
          <w:p w:rsidR="00B85A91" w:rsidRPr="006819F1" w:rsidRDefault="00B85A91" w:rsidP="006819F1">
            <w:pPr>
              <w:rPr>
                <w:rFonts w:ascii="Arial" w:hAnsi="Arial" w:cs="Arial"/>
                <w:sz w:val="24"/>
                <w:szCs w:val="24"/>
              </w:rPr>
            </w:pPr>
          </w:p>
        </w:tc>
        <w:tc>
          <w:tcPr>
            <w:tcW w:w="1357" w:type="dxa"/>
            <w:tcBorders>
              <w:top w:val="nil"/>
              <w:left w:val="nil"/>
              <w:bottom w:val="nil"/>
              <w:right w:val="nil"/>
            </w:tcBorders>
            <w:noWrap/>
            <w:vAlign w:val="center"/>
          </w:tcPr>
          <w:p w:rsidR="00B85A91" w:rsidRPr="006819F1" w:rsidRDefault="00B85A91" w:rsidP="006819F1">
            <w:pPr>
              <w:rPr>
                <w:rFonts w:ascii="Arial" w:hAnsi="Arial" w:cs="Arial"/>
                <w:sz w:val="24"/>
                <w:szCs w:val="24"/>
              </w:rPr>
            </w:pPr>
          </w:p>
        </w:tc>
        <w:tc>
          <w:tcPr>
            <w:tcW w:w="709" w:type="dxa"/>
            <w:tcBorders>
              <w:top w:val="nil"/>
              <w:left w:val="nil"/>
              <w:bottom w:val="nil"/>
              <w:right w:val="nil"/>
            </w:tcBorders>
            <w:noWrap/>
            <w:vAlign w:val="center"/>
          </w:tcPr>
          <w:p w:rsidR="00B85A91" w:rsidRPr="006819F1" w:rsidRDefault="00B85A91" w:rsidP="006819F1">
            <w:pPr>
              <w:rPr>
                <w:rFonts w:ascii="Arial" w:hAnsi="Arial" w:cs="Arial"/>
                <w:sz w:val="24"/>
                <w:szCs w:val="24"/>
              </w:rPr>
            </w:pPr>
          </w:p>
        </w:tc>
        <w:tc>
          <w:tcPr>
            <w:tcW w:w="920" w:type="dxa"/>
            <w:tcBorders>
              <w:top w:val="nil"/>
              <w:left w:val="nil"/>
              <w:bottom w:val="nil"/>
              <w:right w:val="nil"/>
            </w:tcBorders>
            <w:noWrap/>
            <w:vAlign w:val="center"/>
          </w:tcPr>
          <w:p w:rsidR="00B85A91" w:rsidRPr="006819F1" w:rsidRDefault="00B85A91" w:rsidP="006819F1">
            <w:pPr>
              <w:rPr>
                <w:rFonts w:ascii="Arial" w:hAnsi="Arial" w:cs="Arial"/>
                <w:sz w:val="24"/>
                <w:szCs w:val="24"/>
              </w:rPr>
            </w:pPr>
          </w:p>
        </w:tc>
        <w:tc>
          <w:tcPr>
            <w:tcW w:w="841" w:type="dxa"/>
            <w:tcBorders>
              <w:top w:val="nil"/>
              <w:left w:val="nil"/>
              <w:bottom w:val="nil"/>
              <w:right w:val="nil"/>
            </w:tcBorders>
            <w:noWrap/>
            <w:vAlign w:val="center"/>
          </w:tcPr>
          <w:p w:rsidR="00B85A91" w:rsidRPr="006819F1" w:rsidRDefault="00B85A91" w:rsidP="006819F1">
            <w:pPr>
              <w:rPr>
                <w:rFonts w:ascii="Arial" w:hAnsi="Arial" w:cs="Arial"/>
                <w:sz w:val="24"/>
                <w:szCs w:val="24"/>
              </w:rPr>
            </w:pPr>
          </w:p>
        </w:tc>
        <w:tc>
          <w:tcPr>
            <w:tcW w:w="1417" w:type="dxa"/>
            <w:tcBorders>
              <w:top w:val="nil"/>
              <w:left w:val="nil"/>
              <w:bottom w:val="nil"/>
              <w:right w:val="nil"/>
            </w:tcBorders>
            <w:noWrap/>
            <w:vAlign w:val="center"/>
          </w:tcPr>
          <w:p w:rsidR="00B85A91" w:rsidRPr="006819F1" w:rsidRDefault="00B85A91" w:rsidP="006819F1">
            <w:pPr>
              <w:jc w:val="right"/>
              <w:rPr>
                <w:rFonts w:ascii="Arial" w:hAnsi="Arial" w:cs="Arial"/>
                <w:sz w:val="24"/>
                <w:szCs w:val="24"/>
              </w:rPr>
            </w:pPr>
          </w:p>
        </w:tc>
      </w:tr>
      <w:tr w:rsidR="00B85A91" w:rsidRPr="006819F1" w:rsidTr="00F82C17">
        <w:trPr>
          <w:trHeight w:val="473"/>
        </w:trPr>
        <w:tc>
          <w:tcPr>
            <w:tcW w:w="660" w:type="dxa"/>
            <w:vMerge w:val="restart"/>
            <w:tcBorders>
              <w:top w:val="single" w:sz="4" w:space="0" w:color="auto"/>
              <w:left w:val="single" w:sz="4" w:space="0" w:color="auto"/>
              <w:bottom w:val="single" w:sz="4" w:space="0" w:color="auto"/>
              <w:right w:val="single" w:sz="4" w:space="0" w:color="auto"/>
            </w:tcBorders>
            <w:vAlign w:val="center"/>
          </w:tcPr>
          <w:p w:rsidR="00B85A91" w:rsidRPr="006819F1" w:rsidRDefault="00B85A91" w:rsidP="006819F1">
            <w:pPr>
              <w:jc w:val="center"/>
              <w:rPr>
                <w:rFonts w:ascii="Arial" w:hAnsi="Arial" w:cs="Arial"/>
                <w:b/>
                <w:bCs/>
                <w:sz w:val="24"/>
                <w:szCs w:val="24"/>
              </w:rPr>
            </w:pPr>
            <w:r w:rsidRPr="006819F1">
              <w:rPr>
                <w:rFonts w:ascii="Arial" w:hAnsi="Arial" w:cs="Arial"/>
                <w:b/>
                <w:bCs/>
                <w:sz w:val="24"/>
                <w:szCs w:val="24"/>
              </w:rPr>
              <w:t>№ п/п</w:t>
            </w:r>
          </w:p>
        </w:tc>
        <w:tc>
          <w:tcPr>
            <w:tcW w:w="3750" w:type="dxa"/>
            <w:vMerge w:val="restart"/>
            <w:tcBorders>
              <w:top w:val="single" w:sz="4" w:space="0" w:color="auto"/>
              <w:left w:val="single" w:sz="4" w:space="0" w:color="auto"/>
              <w:bottom w:val="single" w:sz="4" w:space="0" w:color="auto"/>
              <w:right w:val="single" w:sz="4" w:space="0" w:color="auto"/>
            </w:tcBorders>
            <w:vAlign w:val="center"/>
          </w:tcPr>
          <w:p w:rsidR="00B85A91" w:rsidRPr="006819F1" w:rsidRDefault="00B85A91" w:rsidP="006819F1">
            <w:pPr>
              <w:jc w:val="center"/>
              <w:rPr>
                <w:rFonts w:ascii="Arial" w:hAnsi="Arial" w:cs="Arial"/>
                <w:b/>
                <w:bCs/>
                <w:sz w:val="24"/>
                <w:szCs w:val="24"/>
              </w:rPr>
            </w:pPr>
            <w:r w:rsidRPr="006819F1">
              <w:rPr>
                <w:rFonts w:ascii="Arial" w:hAnsi="Arial" w:cs="Arial"/>
                <w:b/>
                <w:bCs/>
                <w:sz w:val="24"/>
                <w:szCs w:val="24"/>
              </w:rPr>
              <w:t>Наименование</w:t>
            </w:r>
          </w:p>
        </w:tc>
        <w:tc>
          <w:tcPr>
            <w:tcW w:w="1357" w:type="dxa"/>
            <w:vMerge w:val="restart"/>
            <w:tcBorders>
              <w:top w:val="single" w:sz="4" w:space="0" w:color="auto"/>
              <w:left w:val="single" w:sz="4" w:space="0" w:color="auto"/>
              <w:bottom w:val="single" w:sz="4" w:space="0" w:color="auto"/>
              <w:right w:val="single" w:sz="4" w:space="0" w:color="auto"/>
            </w:tcBorders>
            <w:vAlign w:val="center"/>
          </w:tcPr>
          <w:p w:rsidR="00B85A91" w:rsidRPr="006819F1" w:rsidRDefault="00B85A91" w:rsidP="006819F1">
            <w:pPr>
              <w:jc w:val="center"/>
              <w:rPr>
                <w:rFonts w:ascii="Arial" w:hAnsi="Arial" w:cs="Arial"/>
                <w:b/>
                <w:bCs/>
                <w:sz w:val="24"/>
                <w:szCs w:val="24"/>
              </w:rPr>
            </w:pPr>
            <w:r w:rsidRPr="006819F1">
              <w:rPr>
                <w:rFonts w:ascii="Arial" w:hAnsi="Arial" w:cs="Arial"/>
                <w:b/>
                <w:bCs/>
                <w:sz w:val="24"/>
                <w:szCs w:val="24"/>
              </w:rPr>
              <w:t>Целевая статья расходов</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B85A91" w:rsidRPr="006819F1" w:rsidRDefault="00B85A91" w:rsidP="006819F1">
            <w:pPr>
              <w:jc w:val="center"/>
              <w:rPr>
                <w:rFonts w:ascii="Arial" w:hAnsi="Arial" w:cs="Arial"/>
                <w:b/>
                <w:bCs/>
                <w:sz w:val="24"/>
                <w:szCs w:val="24"/>
              </w:rPr>
            </w:pPr>
            <w:r w:rsidRPr="006819F1">
              <w:rPr>
                <w:rFonts w:ascii="Arial" w:hAnsi="Arial" w:cs="Arial"/>
                <w:b/>
                <w:bCs/>
                <w:sz w:val="24"/>
                <w:szCs w:val="24"/>
              </w:rPr>
              <w:t>Раз-дел</w:t>
            </w:r>
          </w:p>
        </w:tc>
        <w:tc>
          <w:tcPr>
            <w:tcW w:w="920" w:type="dxa"/>
            <w:vMerge w:val="restart"/>
            <w:tcBorders>
              <w:top w:val="single" w:sz="4" w:space="0" w:color="auto"/>
              <w:left w:val="single" w:sz="4" w:space="0" w:color="auto"/>
              <w:bottom w:val="single" w:sz="4" w:space="0" w:color="auto"/>
              <w:right w:val="single" w:sz="4" w:space="0" w:color="auto"/>
            </w:tcBorders>
            <w:vAlign w:val="center"/>
          </w:tcPr>
          <w:p w:rsidR="00B85A91" w:rsidRPr="006819F1" w:rsidRDefault="00B85A91" w:rsidP="006819F1">
            <w:pPr>
              <w:jc w:val="center"/>
              <w:rPr>
                <w:rFonts w:ascii="Arial" w:hAnsi="Arial" w:cs="Arial"/>
                <w:b/>
                <w:bCs/>
                <w:sz w:val="24"/>
                <w:szCs w:val="24"/>
              </w:rPr>
            </w:pPr>
            <w:r w:rsidRPr="006819F1">
              <w:rPr>
                <w:rFonts w:ascii="Arial" w:hAnsi="Arial" w:cs="Arial"/>
                <w:b/>
                <w:bCs/>
                <w:sz w:val="24"/>
                <w:szCs w:val="24"/>
              </w:rPr>
              <w:t>Под-раз-дел</w:t>
            </w:r>
          </w:p>
        </w:tc>
        <w:tc>
          <w:tcPr>
            <w:tcW w:w="841" w:type="dxa"/>
            <w:vMerge w:val="restart"/>
            <w:tcBorders>
              <w:top w:val="single" w:sz="4" w:space="0" w:color="auto"/>
              <w:left w:val="single" w:sz="4" w:space="0" w:color="auto"/>
              <w:bottom w:val="single" w:sz="4" w:space="0" w:color="auto"/>
              <w:right w:val="single" w:sz="4" w:space="0" w:color="auto"/>
            </w:tcBorders>
            <w:vAlign w:val="center"/>
          </w:tcPr>
          <w:p w:rsidR="00B85A91" w:rsidRDefault="00B85A91" w:rsidP="006819F1">
            <w:pPr>
              <w:jc w:val="center"/>
              <w:rPr>
                <w:rFonts w:ascii="Arial" w:hAnsi="Arial" w:cs="Arial"/>
                <w:b/>
                <w:bCs/>
                <w:sz w:val="24"/>
                <w:szCs w:val="24"/>
              </w:rPr>
            </w:pPr>
            <w:r w:rsidRPr="006819F1">
              <w:rPr>
                <w:rFonts w:ascii="Arial" w:hAnsi="Arial" w:cs="Arial"/>
                <w:b/>
                <w:bCs/>
                <w:sz w:val="24"/>
                <w:szCs w:val="24"/>
              </w:rPr>
              <w:t>Вид рас-хо</w:t>
            </w:r>
          </w:p>
          <w:p w:rsidR="00B85A91" w:rsidRPr="006819F1" w:rsidRDefault="00B85A91" w:rsidP="006819F1">
            <w:pPr>
              <w:jc w:val="center"/>
              <w:rPr>
                <w:rFonts w:ascii="Arial" w:hAnsi="Arial" w:cs="Arial"/>
                <w:b/>
                <w:bCs/>
                <w:sz w:val="24"/>
                <w:szCs w:val="24"/>
              </w:rPr>
            </w:pPr>
            <w:r w:rsidRPr="006819F1">
              <w:rPr>
                <w:rFonts w:ascii="Arial" w:hAnsi="Arial" w:cs="Arial"/>
                <w:b/>
                <w:bCs/>
                <w:sz w:val="24"/>
                <w:szCs w:val="24"/>
              </w:rPr>
              <w:t>дов</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B85A91" w:rsidRPr="006819F1" w:rsidRDefault="00B85A91" w:rsidP="006819F1">
            <w:pPr>
              <w:jc w:val="center"/>
              <w:rPr>
                <w:rFonts w:ascii="Arial" w:hAnsi="Arial" w:cs="Arial"/>
                <w:b/>
                <w:bCs/>
                <w:sz w:val="24"/>
                <w:szCs w:val="24"/>
              </w:rPr>
            </w:pPr>
            <w:r w:rsidRPr="006819F1">
              <w:rPr>
                <w:rFonts w:ascii="Arial" w:hAnsi="Arial" w:cs="Arial"/>
                <w:b/>
                <w:bCs/>
                <w:sz w:val="24"/>
                <w:szCs w:val="24"/>
              </w:rPr>
              <w:t xml:space="preserve">Всего </w:t>
            </w:r>
            <w:r w:rsidRPr="006819F1">
              <w:rPr>
                <w:rFonts w:ascii="Arial" w:hAnsi="Arial" w:cs="Arial"/>
                <w:b/>
                <w:bCs/>
                <w:sz w:val="24"/>
                <w:szCs w:val="24"/>
              </w:rPr>
              <w:br/>
              <w:t>(тыс. руб.)</w:t>
            </w:r>
          </w:p>
        </w:tc>
      </w:tr>
      <w:tr w:rsidR="00B85A91" w:rsidRPr="006819F1" w:rsidTr="00F82C17">
        <w:trPr>
          <w:trHeight w:val="645"/>
        </w:trPr>
        <w:tc>
          <w:tcPr>
            <w:tcW w:w="660" w:type="dxa"/>
            <w:vMerge/>
            <w:tcBorders>
              <w:top w:val="single" w:sz="4" w:space="0" w:color="auto"/>
              <w:left w:val="single" w:sz="4" w:space="0" w:color="auto"/>
              <w:bottom w:val="single" w:sz="4" w:space="0" w:color="auto"/>
              <w:right w:val="single" w:sz="4" w:space="0" w:color="auto"/>
            </w:tcBorders>
            <w:vAlign w:val="center"/>
          </w:tcPr>
          <w:p w:rsidR="00B85A91" w:rsidRPr="006819F1" w:rsidRDefault="00B85A91" w:rsidP="006819F1">
            <w:pPr>
              <w:rPr>
                <w:rFonts w:ascii="Arial" w:hAnsi="Arial" w:cs="Arial"/>
                <w:b/>
                <w:bCs/>
                <w:sz w:val="24"/>
                <w:szCs w:val="24"/>
              </w:rPr>
            </w:pPr>
          </w:p>
        </w:tc>
        <w:tc>
          <w:tcPr>
            <w:tcW w:w="3750" w:type="dxa"/>
            <w:vMerge/>
            <w:tcBorders>
              <w:top w:val="single" w:sz="4" w:space="0" w:color="auto"/>
              <w:left w:val="single" w:sz="4" w:space="0" w:color="auto"/>
              <w:bottom w:val="single" w:sz="4" w:space="0" w:color="auto"/>
              <w:right w:val="single" w:sz="4" w:space="0" w:color="auto"/>
            </w:tcBorders>
            <w:vAlign w:val="center"/>
          </w:tcPr>
          <w:p w:rsidR="00B85A91" w:rsidRPr="006819F1" w:rsidRDefault="00B85A91" w:rsidP="006819F1">
            <w:pPr>
              <w:rPr>
                <w:rFonts w:ascii="Arial" w:hAnsi="Arial" w:cs="Arial"/>
                <w:b/>
                <w:bCs/>
                <w:sz w:val="24"/>
                <w:szCs w:val="24"/>
              </w:rPr>
            </w:pPr>
          </w:p>
        </w:tc>
        <w:tc>
          <w:tcPr>
            <w:tcW w:w="1357" w:type="dxa"/>
            <w:vMerge/>
            <w:tcBorders>
              <w:top w:val="single" w:sz="4" w:space="0" w:color="auto"/>
              <w:left w:val="single" w:sz="4" w:space="0" w:color="auto"/>
              <w:bottom w:val="single" w:sz="4" w:space="0" w:color="auto"/>
              <w:right w:val="single" w:sz="4" w:space="0" w:color="auto"/>
            </w:tcBorders>
            <w:vAlign w:val="center"/>
          </w:tcPr>
          <w:p w:rsidR="00B85A91" w:rsidRPr="006819F1" w:rsidRDefault="00B85A91" w:rsidP="006819F1">
            <w:pPr>
              <w:rPr>
                <w:rFonts w:ascii="Arial" w:hAnsi="Arial" w:cs="Arial"/>
                <w:b/>
                <w:bCs/>
                <w:sz w:val="24"/>
                <w:szCs w:val="24"/>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B85A91" w:rsidRPr="006819F1" w:rsidRDefault="00B85A91" w:rsidP="006819F1">
            <w:pPr>
              <w:rPr>
                <w:rFonts w:ascii="Arial" w:hAnsi="Arial" w:cs="Arial"/>
                <w:b/>
                <w:bCs/>
                <w:sz w:val="24"/>
                <w:szCs w:val="24"/>
              </w:rPr>
            </w:pPr>
          </w:p>
        </w:tc>
        <w:tc>
          <w:tcPr>
            <w:tcW w:w="920" w:type="dxa"/>
            <w:vMerge/>
            <w:tcBorders>
              <w:top w:val="single" w:sz="4" w:space="0" w:color="auto"/>
              <w:left w:val="single" w:sz="4" w:space="0" w:color="auto"/>
              <w:bottom w:val="single" w:sz="4" w:space="0" w:color="auto"/>
              <w:right w:val="single" w:sz="4" w:space="0" w:color="auto"/>
            </w:tcBorders>
            <w:vAlign w:val="center"/>
          </w:tcPr>
          <w:p w:rsidR="00B85A91" w:rsidRPr="006819F1" w:rsidRDefault="00B85A91" w:rsidP="006819F1">
            <w:pPr>
              <w:rPr>
                <w:rFonts w:ascii="Arial" w:hAnsi="Arial" w:cs="Arial"/>
                <w:b/>
                <w:bCs/>
                <w:sz w:val="24"/>
                <w:szCs w:val="24"/>
              </w:rPr>
            </w:pPr>
          </w:p>
        </w:tc>
        <w:tc>
          <w:tcPr>
            <w:tcW w:w="841" w:type="dxa"/>
            <w:vMerge/>
            <w:tcBorders>
              <w:top w:val="single" w:sz="4" w:space="0" w:color="auto"/>
              <w:left w:val="single" w:sz="4" w:space="0" w:color="auto"/>
              <w:bottom w:val="single" w:sz="4" w:space="0" w:color="auto"/>
              <w:right w:val="single" w:sz="4" w:space="0" w:color="auto"/>
            </w:tcBorders>
            <w:vAlign w:val="center"/>
          </w:tcPr>
          <w:p w:rsidR="00B85A91" w:rsidRPr="006819F1" w:rsidRDefault="00B85A91" w:rsidP="006819F1">
            <w:pPr>
              <w:rPr>
                <w:rFonts w:ascii="Arial" w:hAnsi="Arial" w:cs="Arial"/>
                <w:b/>
                <w:bCs/>
                <w:sz w:val="24"/>
                <w:szCs w:val="24"/>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B85A91" w:rsidRPr="006819F1" w:rsidRDefault="00B85A91" w:rsidP="006819F1">
            <w:pPr>
              <w:rPr>
                <w:rFonts w:ascii="Arial" w:hAnsi="Arial" w:cs="Arial"/>
                <w:b/>
                <w:bCs/>
                <w:sz w:val="24"/>
                <w:szCs w:val="24"/>
              </w:rPr>
            </w:pPr>
          </w:p>
        </w:tc>
      </w:tr>
      <w:tr w:rsidR="00B85A91" w:rsidRPr="006819F1" w:rsidTr="00F82C17">
        <w:trPr>
          <w:trHeight w:val="375"/>
        </w:trPr>
        <w:tc>
          <w:tcPr>
            <w:tcW w:w="660" w:type="dxa"/>
            <w:tcBorders>
              <w:top w:val="single" w:sz="4" w:space="0" w:color="auto"/>
              <w:left w:val="single" w:sz="4" w:space="0" w:color="auto"/>
              <w:bottom w:val="single" w:sz="4" w:space="0" w:color="auto"/>
              <w:right w:val="single" w:sz="4" w:space="0" w:color="auto"/>
            </w:tcBorders>
            <w:noWrap/>
            <w:vAlign w:val="center"/>
          </w:tcPr>
          <w:p w:rsidR="00B85A91" w:rsidRPr="006819F1" w:rsidRDefault="00B85A91" w:rsidP="006819F1">
            <w:pPr>
              <w:jc w:val="right"/>
              <w:rPr>
                <w:rFonts w:ascii="Arial" w:hAnsi="Arial" w:cs="Arial"/>
                <w:b/>
                <w:bCs/>
                <w:sz w:val="24"/>
                <w:szCs w:val="24"/>
              </w:rPr>
            </w:pPr>
            <w:r w:rsidRPr="006819F1">
              <w:rPr>
                <w:rFonts w:ascii="Arial" w:hAnsi="Arial" w:cs="Arial"/>
                <w:b/>
                <w:bCs/>
                <w:sz w:val="24"/>
                <w:szCs w:val="24"/>
              </w:rPr>
              <w:t> </w:t>
            </w:r>
          </w:p>
        </w:tc>
        <w:tc>
          <w:tcPr>
            <w:tcW w:w="3750" w:type="dxa"/>
            <w:tcBorders>
              <w:top w:val="single" w:sz="4" w:space="0" w:color="auto"/>
              <w:left w:val="nil"/>
              <w:bottom w:val="single" w:sz="4" w:space="0" w:color="auto"/>
              <w:right w:val="single" w:sz="4" w:space="0" w:color="auto"/>
            </w:tcBorders>
            <w:vAlign w:val="center"/>
          </w:tcPr>
          <w:p w:rsidR="00B85A91" w:rsidRPr="006819F1" w:rsidRDefault="00B85A91" w:rsidP="006819F1">
            <w:pPr>
              <w:jc w:val="both"/>
              <w:rPr>
                <w:rFonts w:ascii="Arial" w:hAnsi="Arial" w:cs="Arial"/>
                <w:b/>
                <w:bCs/>
                <w:sz w:val="24"/>
                <w:szCs w:val="24"/>
              </w:rPr>
            </w:pPr>
            <w:r w:rsidRPr="006819F1">
              <w:rPr>
                <w:rFonts w:ascii="Arial" w:hAnsi="Arial" w:cs="Arial"/>
                <w:b/>
                <w:bCs/>
                <w:sz w:val="24"/>
                <w:szCs w:val="24"/>
              </w:rPr>
              <w:t>ВСЕГО</w:t>
            </w:r>
          </w:p>
        </w:tc>
        <w:tc>
          <w:tcPr>
            <w:tcW w:w="1357" w:type="dxa"/>
            <w:tcBorders>
              <w:top w:val="single" w:sz="4" w:space="0" w:color="auto"/>
              <w:left w:val="nil"/>
              <w:bottom w:val="single" w:sz="4" w:space="0" w:color="auto"/>
              <w:right w:val="single" w:sz="4" w:space="0" w:color="auto"/>
            </w:tcBorders>
            <w:vAlign w:val="center"/>
          </w:tcPr>
          <w:p w:rsidR="00B85A91" w:rsidRPr="006819F1" w:rsidRDefault="00B85A91" w:rsidP="006819F1">
            <w:pPr>
              <w:jc w:val="center"/>
              <w:rPr>
                <w:rFonts w:ascii="Arial" w:hAnsi="Arial" w:cs="Arial"/>
                <w:b/>
                <w:bCs/>
                <w:sz w:val="24"/>
                <w:szCs w:val="24"/>
              </w:rPr>
            </w:pPr>
            <w:r w:rsidRPr="006819F1">
              <w:rPr>
                <w:rFonts w:ascii="Arial" w:hAnsi="Arial" w:cs="Arial"/>
                <w:b/>
                <w:bCs/>
                <w:sz w:val="24"/>
                <w:szCs w:val="24"/>
              </w:rPr>
              <w:t> </w:t>
            </w:r>
          </w:p>
        </w:tc>
        <w:tc>
          <w:tcPr>
            <w:tcW w:w="709" w:type="dxa"/>
            <w:tcBorders>
              <w:top w:val="single" w:sz="4" w:space="0" w:color="auto"/>
              <w:left w:val="nil"/>
              <w:bottom w:val="single" w:sz="4" w:space="0" w:color="auto"/>
              <w:right w:val="single" w:sz="4" w:space="0" w:color="auto"/>
            </w:tcBorders>
            <w:vAlign w:val="center"/>
          </w:tcPr>
          <w:p w:rsidR="00B85A91" w:rsidRPr="006819F1" w:rsidRDefault="00B85A91" w:rsidP="006819F1">
            <w:pPr>
              <w:jc w:val="center"/>
              <w:rPr>
                <w:rFonts w:ascii="Arial" w:hAnsi="Arial" w:cs="Arial"/>
                <w:b/>
                <w:bCs/>
                <w:sz w:val="24"/>
                <w:szCs w:val="24"/>
              </w:rPr>
            </w:pPr>
            <w:r w:rsidRPr="006819F1">
              <w:rPr>
                <w:rFonts w:ascii="Arial" w:hAnsi="Arial" w:cs="Arial"/>
                <w:b/>
                <w:bCs/>
                <w:sz w:val="24"/>
                <w:szCs w:val="24"/>
              </w:rPr>
              <w:t> </w:t>
            </w:r>
          </w:p>
        </w:tc>
        <w:tc>
          <w:tcPr>
            <w:tcW w:w="920" w:type="dxa"/>
            <w:tcBorders>
              <w:top w:val="single" w:sz="4" w:space="0" w:color="auto"/>
              <w:left w:val="nil"/>
              <w:bottom w:val="single" w:sz="4" w:space="0" w:color="auto"/>
              <w:right w:val="single" w:sz="4" w:space="0" w:color="auto"/>
            </w:tcBorders>
            <w:vAlign w:val="center"/>
          </w:tcPr>
          <w:p w:rsidR="00B85A91" w:rsidRPr="006819F1" w:rsidRDefault="00B85A91" w:rsidP="006819F1">
            <w:pPr>
              <w:jc w:val="center"/>
              <w:rPr>
                <w:rFonts w:ascii="Arial" w:hAnsi="Arial" w:cs="Arial"/>
                <w:b/>
                <w:bCs/>
                <w:sz w:val="24"/>
                <w:szCs w:val="24"/>
              </w:rPr>
            </w:pPr>
            <w:r w:rsidRPr="006819F1">
              <w:rPr>
                <w:rFonts w:ascii="Arial" w:hAnsi="Arial" w:cs="Arial"/>
                <w:b/>
                <w:bCs/>
                <w:sz w:val="24"/>
                <w:szCs w:val="24"/>
              </w:rPr>
              <w:t> </w:t>
            </w:r>
          </w:p>
        </w:tc>
        <w:tc>
          <w:tcPr>
            <w:tcW w:w="841" w:type="dxa"/>
            <w:tcBorders>
              <w:top w:val="single" w:sz="4" w:space="0" w:color="auto"/>
              <w:left w:val="nil"/>
              <w:bottom w:val="single" w:sz="4" w:space="0" w:color="auto"/>
              <w:right w:val="single" w:sz="4" w:space="0" w:color="auto"/>
            </w:tcBorders>
            <w:vAlign w:val="center"/>
          </w:tcPr>
          <w:p w:rsidR="00B85A91" w:rsidRPr="006819F1" w:rsidRDefault="00B85A91" w:rsidP="006819F1">
            <w:pPr>
              <w:jc w:val="center"/>
              <w:rPr>
                <w:rFonts w:ascii="Arial" w:hAnsi="Arial" w:cs="Arial"/>
                <w:b/>
                <w:bCs/>
                <w:sz w:val="24"/>
                <w:szCs w:val="24"/>
              </w:rPr>
            </w:pPr>
            <w:r w:rsidRPr="006819F1">
              <w:rPr>
                <w:rFonts w:ascii="Arial" w:hAnsi="Arial" w:cs="Arial"/>
                <w:b/>
                <w:bCs/>
                <w:sz w:val="24"/>
                <w:szCs w:val="24"/>
              </w:rPr>
              <w:t> </w:t>
            </w:r>
          </w:p>
        </w:tc>
        <w:tc>
          <w:tcPr>
            <w:tcW w:w="1417" w:type="dxa"/>
            <w:tcBorders>
              <w:top w:val="single" w:sz="4" w:space="0" w:color="auto"/>
              <w:left w:val="nil"/>
              <w:bottom w:val="single" w:sz="4" w:space="0" w:color="auto"/>
              <w:right w:val="single" w:sz="4" w:space="0" w:color="auto"/>
            </w:tcBorders>
            <w:noWrap/>
            <w:vAlign w:val="bottom"/>
          </w:tcPr>
          <w:p w:rsidR="00B85A91" w:rsidRPr="006819F1" w:rsidRDefault="00B85A91" w:rsidP="006819F1">
            <w:pPr>
              <w:jc w:val="right"/>
              <w:rPr>
                <w:rFonts w:ascii="Arial" w:hAnsi="Arial" w:cs="Arial"/>
                <w:b/>
                <w:bCs/>
                <w:sz w:val="24"/>
                <w:szCs w:val="24"/>
              </w:rPr>
            </w:pPr>
            <w:r w:rsidRPr="006819F1">
              <w:rPr>
                <w:rFonts w:ascii="Arial" w:hAnsi="Arial" w:cs="Arial"/>
                <w:b/>
                <w:bCs/>
                <w:sz w:val="24"/>
                <w:szCs w:val="24"/>
              </w:rPr>
              <w:t>409 668,0</w:t>
            </w:r>
          </w:p>
        </w:tc>
      </w:tr>
      <w:tr w:rsidR="00B85A91" w:rsidRPr="006819F1" w:rsidTr="00F82C17">
        <w:trPr>
          <w:trHeight w:val="1545"/>
        </w:trPr>
        <w:tc>
          <w:tcPr>
            <w:tcW w:w="660" w:type="dxa"/>
            <w:tcBorders>
              <w:top w:val="nil"/>
              <w:left w:val="single" w:sz="4" w:space="0" w:color="auto"/>
              <w:bottom w:val="single" w:sz="4" w:space="0" w:color="auto"/>
              <w:right w:val="single" w:sz="4" w:space="0" w:color="auto"/>
            </w:tcBorders>
            <w:noWrap/>
          </w:tcPr>
          <w:p w:rsidR="00B85A91" w:rsidRPr="006819F1" w:rsidRDefault="00B85A91" w:rsidP="006819F1">
            <w:pPr>
              <w:rPr>
                <w:rFonts w:ascii="Arial" w:hAnsi="Arial" w:cs="Arial"/>
                <w:b/>
                <w:bCs/>
                <w:color w:val="000000"/>
                <w:sz w:val="24"/>
                <w:szCs w:val="24"/>
              </w:rPr>
            </w:pPr>
            <w:r w:rsidRPr="006819F1">
              <w:rPr>
                <w:rFonts w:ascii="Arial" w:hAnsi="Arial" w:cs="Arial"/>
                <w:b/>
                <w:bCs/>
                <w:color w:val="000000"/>
                <w:sz w:val="24"/>
                <w:szCs w:val="24"/>
              </w:rPr>
              <w:t>1</w:t>
            </w:r>
          </w:p>
        </w:tc>
        <w:tc>
          <w:tcPr>
            <w:tcW w:w="3750" w:type="dxa"/>
            <w:tcBorders>
              <w:top w:val="nil"/>
              <w:left w:val="nil"/>
              <w:bottom w:val="single" w:sz="4" w:space="0" w:color="auto"/>
              <w:right w:val="single" w:sz="4" w:space="0" w:color="auto"/>
            </w:tcBorders>
            <w:vAlign w:val="center"/>
          </w:tcPr>
          <w:p w:rsidR="00B85A91" w:rsidRPr="006819F1" w:rsidRDefault="00B85A91" w:rsidP="006819F1">
            <w:pPr>
              <w:rPr>
                <w:rFonts w:ascii="Arial" w:hAnsi="Arial" w:cs="Arial"/>
                <w:b/>
                <w:bCs/>
                <w:color w:val="000000"/>
                <w:sz w:val="24"/>
                <w:szCs w:val="24"/>
              </w:rPr>
            </w:pPr>
            <w:r w:rsidRPr="006819F1">
              <w:rPr>
                <w:rFonts w:ascii="Arial" w:hAnsi="Arial" w:cs="Arial"/>
                <w:b/>
                <w:bCs/>
                <w:color w:val="000000"/>
                <w:sz w:val="24"/>
                <w:szCs w:val="24"/>
              </w:rPr>
              <w:t>Муниципальная адресная прог-рамма по проведению капитального ремонта многоквартирных домов города Дзержинска на 2013 год</w:t>
            </w:r>
          </w:p>
        </w:tc>
        <w:tc>
          <w:tcPr>
            <w:tcW w:w="1357"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b/>
                <w:bCs/>
                <w:color w:val="000000"/>
                <w:sz w:val="24"/>
                <w:szCs w:val="24"/>
              </w:rPr>
            </w:pPr>
            <w:r w:rsidRPr="006819F1">
              <w:rPr>
                <w:rFonts w:ascii="Arial" w:hAnsi="Arial" w:cs="Arial"/>
                <w:b/>
                <w:bCs/>
                <w:color w:val="000000"/>
                <w:sz w:val="24"/>
                <w:szCs w:val="24"/>
              </w:rPr>
              <w:t>098 02 01</w:t>
            </w:r>
          </w:p>
        </w:tc>
        <w:tc>
          <w:tcPr>
            <w:tcW w:w="709"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b/>
                <w:bCs/>
                <w:color w:val="000000"/>
                <w:sz w:val="24"/>
                <w:szCs w:val="24"/>
              </w:rPr>
            </w:pPr>
            <w:r w:rsidRPr="006819F1">
              <w:rPr>
                <w:rFonts w:ascii="Arial" w:hAnsi="Arial" w:cs="Arial"/>
                <w:b/>
                <w:bCs/>
                <w:color w:val="000000"/>
                <w:sz w:val="24"/>
                <w:szCs w:val="24"/>
              </w:rPr>
              <w:t> </w:t>
            </w:r>
          </w:p>
        </w:tc>
        <w:tc>
          <w:tcPr>
            <w:tcW w:w="920"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b/>
                <w:bCs/>
                <w:color w:val="000000"/>
                <w:sz w:val="24"/>
                <w:szCs w:val="24"/>
              </w:rPr>
            </w:pPr>
            <w:r w:rsidRPr="006819F1">
              <w:rPr>
                <w:rFonts w:ascii="Arial" w:hAnsi="Arial" w:cs="Arial"/>
                <w:b/>
                <w:bCs/>
                <w:color w:val="000000"/>
                <w:sz w:val="24"/>
                <w:szCs w:val="24"/>
              </w:rPr>
              <w:t> </w:t>
            </w:r>
          </w:p>
        </w:tc>
        <w:tc>
          <w:tcPr>
            <w:tcW w:w="841"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b/>
                <w:bCs/>
                <w:color w:val="000000"/>
                <w:sz w:val="24"/>
                <w:szCs w:val="24"/>
              </w:rPr>
            </w:pPr>
            <w:r w:rsidRPr="006819F1">
              <w:rPr>
                <w:rFonts w:ascii="Arial" w:hAnsi="Arial" w:cs="Arial"/>
                <w:b/>
                <w:bCs/>
                <w:color w:val="000000"/>
                <w:sz w:val="24"/>
                <w:szCs w:val="24"/>
              </w:rPr>
              <w:t> </w:t>
            </w:r>
          </w:p>
        </w:tc>
        <w:tc>
          <w:tcPr>
            <w:tcW w:w="1417" w:type="dxa"/>
            <w:tcBorders>
              <w:top w:val="nil"/>
              <w:left w:val="nil"/>
              <w:bottom w:val="single" w:sz="4" w:space="0" w:color="auto"/>
              <w:right w:val="single" w:sz="4" w:space="0" w:color="auto"/>
            </w:tcBorders>
            <w:noWrap/>
            <w:vAlign w:val="bottom"/>
          </w:tcPr>
          <w:p w:rsidR="00B85A91" w:rsidRPr="006819F1" w:rsidRDefault="00B85A91" w:rsidP="006819F1">
            <w:pPr>
              <w:jc w:val="right"/>
              <w:rPr>
                <w:rFonts w:ascii="Arial" w:hAnsi="Arial" w:cs="Arial"/>
                <w:b/>
                <w:bCs/>
                <w:color w:val="000000"/>
                <w:sz w:val="24"/>
                <w:szCs w:val="24"/>
              </w:rPr>
            </w:pPr>
            <w:r w:rsidRPr="006819F1">
              <w:rPr>
                <w:rFonts w:ascii="Arial" w:hAnsi="Arial" w:cs="Arial"/>
                <w:b/>
                <w:bCs/>
                <w:color w:val="000000"/>
                <w:sz w:val="24"/>
                <w:szCs w:val="24"/>
              </w:rPr>
              <w:t>8 236,0</w:t>
            </w:r>
          </w:p>
        </w:tc>
      </w:tr>
      <w:tr w:rsidR="00B85A91" w:rsidRPr="006819F1" w:rsidTr="00F82C17">
        <w:trPr>
          <w:trHeight w:val="375"/>
        </w:trPr>
        <w:tc>
          <w:tcPr>
            <w:tcW w:w="660" w:type="dxa"/>
            <w:tcBorders>
              <w:top w:val="nil"/>
              <w:left w:val="single" w:sz="4" w:space="0" w:color="auto"/>
              <w:bottom w:val="single" w:sz="4" w:space="0" w:color="auto"/>
              <w:right w:val="single" w:sz="4" w:space="0" w:color="auto"/>
            </w:tcBorders>
            <w:noWrap/>
          </w:tcPr>
          <w:p w:rsidR="00B85A91" w:rsidRPr="006819F1" w:rsidRDefault="00B85A91" w:rsidP="006819F1">
            <w:pPr>
              <w:rPr>
                <w:rFonts w:ascii="Arial" w:hAnsi="Arial" w:cs="Arial"/>
                <w:b/>
                <w:bCs/>
                <w:color w:val="000000"/>
                <w:sz w:val="24"/>
                <w:szCs w:val="24"/>
              </w:rPr>
            </w:pPr>
            <w:r w:rsidRPr="006819F1">
              <w:rPr>
                <w:rFonts w:ascii="Arial" w:hAnsi="Arial" w:cs="Arial"/>
                <w:b/>
                <w:bCs/>
                <w:color w:val="000000"/>
                <w:sz w:val="24"/>
                <w:szCs w:val="24"/>
              </w:rPr>
              <w:t> </w:t>
            </w:r>
          </w:p>
        </w:tc>
        <w:tc>
          <w:tcPr>
            <w:tcW w:w="3750" w:type="dxa"/>
            <w:tcBorders>
              <w:top w:val="nil"/>
              <w:left w:val="nil"/>
              <w:bottom w:val="single" w:sz="4" w:space="0" w:color="auto"/>
              <w:right w:val="single" w:sz="4" w:space="0" w:color="auto"/>
            </w:tcBorders>
            <w:vAlign w:val="center"/>
          </w:tcPr>
          <w:p w:rsidR="00B85A91" w:rsidRPr="006819F1" w:rsidRDefault="00B85A91" w:rsidP="006819F1">
            <w:pPr>
              <w:rPr>
                <w:rFonts w:ascii="Arial" w:hAnsi="Arial" w:cs="Arial"/>
                <w:b/>
                <w:bCs/>
                <w:color w:val="000000"/>
                <w:sz w:val="24"/>
                <w:szCs w:val="24"/>
              </w:rPr>
            </w:pPr>
            <w:r w:rsidRPr="006819F1">
              <w:rPr>
                <w:rFonts w:ascii="Arial" w:hAnsi="Arial" w:cs="Arial"/>
                <w:b/>
                <w:bCs/>
                <w:color w:val="000000"/>
                <w:sz w:val="24"/>
                <w:szCs w:val="24"/>
              </w:rPr>
              <w:t>Жилищно-коммунальное хозяйство</w:t>
            </w:r>
          </w:p>
        </w:tc>
        <w:tc>
          <w:tcPr>
            <w:tcW w:w="1357"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b/>
                <w:bCs/>
                <w:color w:val="000000"/>
                <w:sz w:val="24"/>
                <w:szCs w:val="24"/>
              </w:rPr>
            </w:pPr>
            <w:r w:rsidRPr="006819F1">
              <w:rPr>
                <w:rFonts w:ascii="Arial" w:hAnsi="Arial" w:cs="Arial"/>
                <w:b/>
                <w:bCs/>
                <w:color w:val="000000"/>
                <w:sz w:val="24"/>
                <w:szCs w:val="24"/>
              </w:rPr>
              <w:t> </w:t>
            </w:r>
          </w:p>
        </w:tc>
        <w:tc>
          <w:tcPr>
            <w:tcW w:w="709"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b/>
                <w:bCs/>
                <w:color w:val="000000"/>
                <w:sz w:val="24"/>
                <w:szCs w:val="24"/>
              </w:rPr>
            </w:pPr>
            <w:r w:rsidRPr="006819F1">
              <w:rPr>
                <w:rFonts w:ascii="Arial" w:hAnsi="Arial" w:cs="Arial"/>
                <w:b/>
                <w:bCs/>
                <w:color w:val="000000"/>
                <w:sz w:val="24"/>
                <w:szCs w:val="24"/>
              </w:rPr>
              <w:t>05</w:t>
            </w:r>
          </w:p>
        </w:tc>
        <w:tc>
          <w:tcPr>
            <w:tcW w:w="920"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b/>
                <w:bCs/>
                <w:color w:val="000000"/>
                <w:sz w:val="24"/>
                <w:szCs w:val="24"/>
              </w:rPr>
            </w:pPr>
            <w:r w:rsidRPr="006819F1">
              <w:rPr>
                <w:rFonts w:ascii="Arial" w:hAnsi="Arial" w:cs="Arial"/>
                <w:b/>
                <w:bCs/>
                <w:color w:val="000000"/>
                <w:sz w:val="24"/>
                <w:szCs w:val="24"/>
              </w:rPr>
              <w:t> </w:t>
            </w:r>
          </w:p>
        </w:tc>
        <w:tc>
          <w:tcPr>
            <w:tcW w:w="841"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b/>
                <w:bCs/>
                <w:color w:val="000000"/>
                <w:sz w:val="24"/>
                <w:szCs w:val="24"/>
              </w:rPr>
            </w:pPr>
            <w:r w:rsidRPr="006819F1">
              <w:rPr>
                <w:rFonts w:ascii="Arial" w:hAnsi="Arial" w:cs="Arial"/>
                <w:b/>
                <w:bCs/>
                <w:color w:val="000000"/>
                <w:sz w:val="24"/>
                <w:szCs w:val="24"/>
              </w:rPr>
              <w:t> </w:t>
            </w:r>
          </w:p>
        </w:tc>
        <w:tc>
          <w:tcPr>
            <w:tcW w:w="1417" w:type="dxa"/>
            <w:tcBorders>
              <w:top w:val="nil"/>
              <w:left w:val="nil"/>
              <w:bottom w:val="single" w:sz="4" w:space="0" w:color="auto"/>
              <w:right w:val="single" w:sz="4" w:space="0" w:color="auto"/>
            </w:tcBorders>
            <w:noWrap/>
            <w:vAlign w:val="bottom"/>
          </w:tcPr>
          <w:p w:rsidR="00B85A91" w:rsidRPr="006819F1" w:rsidRDefault="00B85A91" w:rsidP="006819F1">
            <w:pPr>
              <w:jc w:val="right"/>
              <w:rPr>
                <w:rFonts w:ascii="Arial" w:hAnsi="Arial" w:cs="Arial"/>
                <w:b/>
                <w:bCs/>
                <w:color w:val="000000"/>
                <w:sz w:val="24"/>
                <w:szCs w:val="24"/>
              </w:rPr>
            </w:pPr>
            <w:r w:rsidRPr="006819F1">
              <w:rPr>
                <w:rFonts w:ascii="Arial" w:hAnsi="Arial" w:cs="Arial"/>
                <w:b/>
                <w:bCs/>
                <w:color w:val="000000"/>
                <w:sz w:val="24"/>
                <w:szCs w:val="24"/>
              </w:rPr>
              <w:t>8 236,0</w:t>
            </w:r>
          </w:p>
        </w:tc>
      </w:tr>
      <w:tr w:rsidR="00B85A91" w:rsidRPr="006819F1" w:rsidTr="00F82C17">
        <w:trPr>
          <w:trHeight w:val="375"/>
        </w:trPr>
        <w:tc>
          <w:tcPr>
            <w:tcW w:w="660" w:type="dxa"/>
            <w:tcBorders>
              <w:top w:val="nil"/>
              <w:left w:val="single" w:sz="4" w:space="0" w:color="auto"/>
              <w:bottom w:val="single" w:sz="4" w:space="0" w:color="auto"/>
              <w:right w:val="single" w:sz="4" w:space="0" w:color="auto"/>
            </w:tcBorders>
            <w:noWrap/>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 </w:t>
            </w:r>
          </w:p>
        </w:tc>
        <w:tc>
          <w:tcPr>
            <w:tcW w:w="3750" w:type="dxa"/>
            <w:tcBorders>
              <w:top w:val="nil"/>
              <w:left w:val="nil"/>
              <w:bottom w:val="single" w:sz="4" w:space="0" w:color="auto"/>
              <w:right w:val="single" w:sz="4" w:space="0" w:color="auto"/>
            </w:tcBorders>
            <w:vAlign w:val="center"/>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Жилищное хозяйство</w:t>
            </w:r>
          </w:p>
        </w:tc>
        <w:tc>
          <w:tcPr>
            <w:tcW w:w="1357"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05</w:t>
            </w:r>
          </w:p>
        </w:tc>
        <w:tc>
          <w:tcPr>
            <w:tcW w:w="920"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01</w:t>
            </w:r>
          </w:p>
        </w:tc>
        <w:tc>
          <w:tcPr>
            <w:tcW w:w="841"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 </w:t>
            </w:r>
          </w:p>
        </w:tc>
        <w:tc>
          <w:tcPr>
            <w:tcW w:w="1417" w:type="dxa"/>
            <w:tcBorders>
              <w:top w:val="nil"/>
              <w:left w:val="nil"/>
              <w:bottom w:val="single" w:sz="4" w:space="0" w:color="auto"/>
              <w:right w:val="single" w:sz="4" w:space="0" w:color="auto"/>
            </w:tcBorders>
            <w:noWrap/>
            <w:vAlign w:val="bottom"/>
          </w:tcPr>
          <w:p w:rsidR="00B85A91" w:rsidRPr="006819F1" w:rsidRDefault="00B85A91" w:rsidP="006819F1">
            <w:pPr>
              <w:jc w:val="right"/>
              <w:rPr>
                <w:rFonts w:ascii="Arial" w:hAnsi="Arial" w:cs="Arial"/>
                <w:color w:val="000000"/>
                <w:sz w:val="24"/>
                <w:szCs w:val="24"/>
              </w:rPr>
            </w:pPr>
            <w:r w:rsidRPr="006819F1">
              <w:rPr>
                <w:rFonts w:ascii="Arial" w:hAnsi="Arial" w:cs="Arial"/>
                <w:color w:val="000000"/>
                <w:sz w:val="24"/>
                <w:szCs w:val="24"/>
              </w:rPr>
              <w:t>8 236,0</w:t>
            </w:r>
          </w:p>
        </w:tc>
      </w:tr>
      <w:tr w:rsidR="00B85A91" w:rsidRPr="006819F1" w:rsidTr="00F82C17">
        <w:trPr>
          <w:trHeight w:val="375"/>
        </w:trPr>
        <w:tc>
          <w:tcPr>
            <w:tcW w:w="660" w:type="dxa"/>
            <w:tcBorders>
              <w:top w:val="nil"/>
              <w:left w:val="single" w:sz="4" w:space="0" w:color="auto"/>
              <w:bottom w:val="single" w:sz="4" w:space="0" w:color="auto"/>
              <w:right w:val="single" w:sz="4" w:space="0" w:color="auto"/>
            </w:tcBorders>
            <w:noWrap/>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 </w:t>
            </w:r>
          </w:p>
        </w:tc>
        <w:tc>
          <w:tcPr>
            <w:tcW w:w="3750" w:type="dxa"/>
            <w:tcBorders>
              <w:top w:val="nil"/>
              <w:left w:val="nil"/>
              <w:bottom w:val="single" w:sz="4" w:space="0" w:color="auto"/>
              <w:right w:val="single" w:sz="4" w:space="0" w:color="auto"/>
            </w:tcBorders>
            <w:vAlign w:val="center"/>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Иные бюджетные ассигнования</w:t>
            </w:r>
          </w:p>
        </w:tc>
        <w:tc>
          <w:tcPr>
            <w:tcW w:w="1357"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05</w:t>
            </w:r>
          </w:p>
        </w:tc>
        <w:tc>
          <w:tcPr>
            <w:tcW w:w="920"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01</w:t>
            </w:r>
          </w:p>
        </w:tc>
        <w:tc>
          <w:tcPr>
            <w:tcW w:w="841"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800</w:t>
            </w:r>
          </w:p>
        </w:tc>
        <w:tc>
          <w:tcPr>
            <w:tcW w:w="1417" w:type="dxa"/>
            <w:tcBorders>
              <w:top w:val="nil"/>
              <w:left w:val="nil"/>
              <w:bottom w:val="single" w:sz="4" w:space="0" w:color="auto"/>
              <w:right w:val="single" w:sz="4" w:space="0" w:color="auto"/>
            </w:tcBorders>
            <w:noWrap/>
            <w:vAlign w:val="bottom"/>
          </w:tcPr>
          <w:p w:rsidR="00B85A91" w:rsidRPr="006819F1" w:rsidRDefault="00B85A91" w:rsidP="006819F1">
            <w:pPr>
              <w:jc w:val="right"/>
              <w:rPr>
                <w:rFonts w:ascii="Arial" w:hAnsi="Arial" w:cs="Arial"/>
                <w:color w:val="000000"/>
                <w:sz w:val="24"/>
                <w:szCs w:val="24"/>
              </w:rPr>
            </w:pPr>
            <w:r w:rsidRPr="006819F1">
              <w:rPr>
                <w:rFonts w:ascii="Arial" w:hAnsi="Arial" w:cs="Arial"/>
                <w:color w:val="000000"/>
                <w:sz w:val="24"/>
                <w:szCs w:val="24"/>
              </w:rPr>
              <w:t>8 236,0</w:t>
            </w:r>
          </w:p>
        </w:tc>
      </w:tr>
      <w:tr w:rsidR="00B85A91" w:rsidRPr="006819F1" w:rsidTr="00F82C17">
        <w:trPr>
          <w:trHeight w:val="1560"/>
        </w:trPr>
        <w:tc>
          <w:tcPr>
            <w:tcW w:w="660" w:type="dxa"/>
            <w:tcBorders>
              <w:top w:val="nil"/>
              <w:left w:val="single" w:sz="4" w:space="0" w:color="auto"/>
              <w:bottom w:val="single" w:sz="4" w:space="0" w:color="auto"/>
              <w:right w:val="single" w:sz="4" w:space="0" w:color="auto"/>
            </w:tcBorders>
            <w:noWrap/>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 </w:t>
            </w:r>
          </w:p>
        </w:tc>
        <w:tc>
          <w:tcPr>
            <w:tcW w:w="3750" w:type="dxa"/>
            <w:tcBorders>
              <w:top w:val="nil"/>
              <w:left w:val="nil"/>
              <w:bottom w:val="single" w:sz="4" w:space="0" w:color="auto"/>
              <w:right w:val="single" w:sz="4" w:space="0" w:color="auto"/>
            </w:tcBorders>
            <w:vAlign w:val="center"/>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Субсидии юридическим лицам (кроме государственных учреждений) и физическим лицам - производителям товаров, работ, услуг</w:t>
            </w:r>
          </w:p>
        </w:tc>
        <w:tc>
          <w:tcPr>
            <w:tcW w:w="1357"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05</w:t>
            </w:r>
          </w:p>
        </w:tc>
        <w:tc>
          <w:tcPr>
            <w:tcW w:w="920"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01</w:t>
            </w:r>
          </w:p>
        </w:tc>
        <w:tc>
          <w:tcPr>
            <w:tcW w:w="841"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810</w:t>
            </w:r>
          </w:p>
        </w:tc>
        <w:tc>
          <w:tcPr>
            <w:tcW w:w="1417" w:type="dxa"/>
            <w:tcBorders>
              <w:top w:val="nil"/>
              <w:left w:val="nil"/>
              <w:bottom w:val="single" w:sz="4" w:space="0" w:color="auto"/>
              <w:right w:val="single" w:sz="4" w:space="0" w:color="auto"/>
            </w:tcBorders>
            <w:noWrap/>
            <w:vAlign w:val="bottom"/>
          </w:tcPr>
          <w:p w:rsidR="00B85A91" w:rsidRPr="006819F1" w:rsidRDefault="00B85A91" w:rsidP="006819F1">
            <w:pPr>
              <w:jc w:val="right"/>
              <w:rPr>
                <w:rFonts w:ascii="Arial" w:hAnsi="Arial" w:cs="Arial"/>
                <w:color w:val="000000"/>
                <w:sz w:val="24"/>
                <w:szCs w:val="24"/>
              </w:rPr>
            </w:pPr>
            <w:r w:rsidRPr="006819F1">
              <w:rPr>
                <w:rFonts w:ascii="Arial" w:hAnsi="Arial" w:cs="Arial"/>
                <w:color w:val="000000"/>
                <w:sz w:val="24"/>
                <w:szCs w:val="24"/>
              </w:rPr>
              <w:t>8 236,0</w:t>
            </w:r>
          </w:p>
        </w:tc>
      </w:tr>
      <w:tr w:rsidR="00B85A91" w:rsidRPr="006819F1" w:rsidTr="00F82C17">
        <w:trPr>
          <w:trHeight w:val="1905"/>
        </w:trPr>
        <w:tc>
          <w:tcPr>
            <w:tcW w:w="660" w:type="dxa"/>
            <w:tcBorders>
              <w:top w:val="nil"/>
              <w:left w:val="single" w:sz="4" w:space="0" w:color="auto"/>
              <w:bottom w:val="single" w:sz="4" w:space="0" w:color="auto"/>
              <w:right w:val="single" w:sz="4" w:space="0" w:color="auto"/>
            </w:tcBorders>
            <w:noWrap/>
          </w:tcPr>
          <w:p w:rsidR="00B85A91" w:rsidRPr="006819F1" w:rsidRDefault="00B85A91" w:rsidP="006819F1">
            <w:pPr>
              <w:rPr>
                <w:rFonts w:ascii="Arial" w:hAnsi="Arial" w:cs="Arial"/>
                <w:b/>
                <w:bCs/>
                <w:color w:val="000000"/>
                <w:sz w:val="24"/>
                <w:szCs w:val="24"/>
              </w:rPr>
            </w:pPr>
            <w:r w:rsidRPr="006819F1">
              <w:rPr>
                <w:rFonts w:ascii="Arial" w:hAnsi="Arial" w:cs="Arial"/>
                <w:b/>
                <w:bCs/>
                <w:color w:val="000000"/>
                <w:sz w:val="24"/>
                <w:szCs w:val="24"/>
              </w:rPr>
              <w:t>2</w:t>
            </w:r>
          </w:p>
        </w:tc>
        <w:tc>
          <w:tcPr>
            <w:tcW w:w="3750" w:type="dxa"/>
            <w:tcBorders>
              <w:top w:val="nil"/>
              <w:left w:val="nil"/>
              <w:bottom w:val="single" w:sz="4" w:space="0" w:color="auto"/>
              <w:right w:val="single" w:sz="4" w:space="0" w:color="auto"/>
            </w:tcBorders>
            <w:vAlign w:val="center"/>
          </w:tcPr>
          <w:p w:rsidR="00B85A91" w:rsidRPr="006819F1" w:rsidRDefault="00B85A91" w:rsidP="006819F1">
            <w:pPr>
              <w:rPr>
                <w:rFonts w:ascii="Arial" w:hAnsi="Arial" w:cs="Arial"/>
                <w:b/>
                <w:bCs/>
                <w:color w:val="000000"/>
                <w:sz w:val="24"/>
                <w:szCs w:val="24"/>
              </w:rPr>
            </w:pPr>
            <w:r w:rsidRPr="006819F1">
              <w:rPr>
                <w:rFonts w:ascii="Arial" w:hAnsi="Arial" w:cs="Arial"/>
                <w:b/>
                <w:bCs/>
                <w:color w:val="000000"/>
                <w:sz w:val="24"/>
                <w:szCs w:val="24"/>
              </w:rPr>
              <w:t>Ведомственная целевая программа "Переселение граждан из аварийного жилищного фонда на территории городского округа город Дзержинск на 2013-2015 годы"</w:t>
            </w:r>
          </w:p>
        </w:tc>
        <w:tc>
          <w:tcPr>
            <w:tcW w:w="1357"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b/>
                <w:bCs/>
                <w:color w:val="000000"/>
                <w:sz w:val="24"/>
                <w:szCs w:val="24"/>
              </w:rPr>
            </w:pPr>
            <w:r w:rsidRPr="006819F1">
              <w:rPr>
                <w:rFonts w:ascii="Arial" w:hAnsi="Arial" w:cs="Arial"/>
                <w:b/>
                <w:bCs/>
                <w:color w:val="000000"/>
                <w:sz w:val="24"/>
                <w:szCs w:val="24"/>
              </w:rPr>
              <w:t>098 02 02</w:t>
            </w:r>
          </w:p>
        </w:tc>
        <w:tc>
          <w:tcPr>
            <w:tcW w:w="709"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b/>
                <w:bCs/>
                <w:color w:val="000000"/>
                <w:sz w:val="24"/>
                <w:szCs w:val="24"/>
              </w:rPr>
            </w:pPr>
            <w:r w:rsidRPr="006819F1">
              <w:rPr>
                <w:rFonts w:ascii="Arial" w:hAnsi="Arial" w:cs="Arial"/>
                <w:b/>
                <w:bCs/>
                <w:color w:val="000000"/>
                <w:sz w:val="24"/>
                <w:szCs w:val="24"/>
              </w:rPr>
              <w:t> </w:t>
            </w:r>
          </w:p>
        </w:tc>
        <w:tc>
          <w:tcPr>
            <w:tcW w:w="920"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b/>
                <w:bCs/>
                <w:color w:val="000000"/>
                <w:sz w:val="24"/>
                <w:szCs w:val="24"/>
              </w:rPr>
            </w:pPr>
            <w:r w:rsidRPr="006819F1">
              <w:rPr>
                <w:rFonts w:ascii="Arial" w:hAnsi="Arial" w:cs="Arial"/>
                <w:b/>
                <w:bCs/>
                <w:color w:val="000000"/>
                <w:sz w:val="24"/>
                <w:szCs w:val="24"/>
              </w:rPr>
              <w:t> </w:t>
            </w:r>
          </w:p>
        </w:tc>
        <w:tc>
          <w:tcPr>
            <w:tcW w:w="841"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b/>
                <w:bCs/>
                <w:color w:val="000000"/>
                <w:sz w:val="24"/>
                <w:szCs w:val="24"/>
              </w:rPr>
            </w:pPr>
            <w:r w:rsidRPr="006819F1">
              <w:rPr>
                <w:rFonts w:ascii="Arial" w:hAnsi="Arial" w:cs="Arial"/>
                <w:b/>
                <w:bCs/>
                <w:color w:val="000000"/>
                <w:sz w:val="24"/>
                <w:szCs w:val="24"/>
              </w:rPr>
              <w:t> </w:t>
            </w:r>
          </w:p>
        </w:tc>
        <w:tc>
          <w:tcPr>
            <w:tcW w:w="1417" w:type="dxa"/>
            <w:tcBorders>
              <w:top w:val="nil"/>
              <w:left w:val="nil"/>
              <w:bottom w:val="single" w:sz="4" w:space="0" w:color="auto"/>
              <w:right w:val="single" w:sz="4" w:space="0" w:color="auto"/>
            </w:tcBorders>
            <w:noWrap/>
            <w:vAlign w:val="bottom"/>
          </w:tcPr>
          <w:p w:rsidR="00B85A91" w:rsidRPr="006819F1" w:rsidRDefault="00B85A91" w:rsidP="006819F1">
            <w:pPr>
              <w:jc w:val="right"/>
              <w:rPr>
                <w:rFonts w:ascii="Arial" w:hAnsi="Arial" w:cs="Arial"/>
                <w:b/>
                <w:bCs/>
                <w:color w:val="000000"/>
                <w:sz w:val="24"/>
                <w:szCs w:val="24"/>
              </w:rPr>
            </w:pPr>
            <w:r w:rsidRPr="006819F1">
              <w:rPr>
                <w:rFonts w:ascii="Arial" w:hAnsi="Arial" w:cs="Arial"/>
                <w:b/>
                <w:bCs/>
                <w:color w:val="000000"/>
                <w:sz w:val="24"/>
                <w:szCs w:val="24"/>
              </w:rPr>
              <w:t>15 364,0</w:t>
            </w:r>
          </w:p>
        </w:tc>
      </w:tr>
      <w:tr w:rsidR="00B85A91" w:rsidRPr="006819F1" w:rsidTr="00F82C17">
        <w:trPr>
          <w:trHeight w:val="360"/>
        </w:trPr>
        <w:tc>
          <w:tcPr>
            <w:tcW w:w="660" w:type="dxa"/>
            <w:tcBorders>
              <w:top w:val="nil"/>
              <w:left w:val="single" w:sz="4" w:space="0" w:color="auto"/>
              <w:bottom w:val="single" w:sz="4" w:space="0" w:color="auto"/>
              <w:right w:val="single" w:sz="4" w:space="0" w:color="auto"/>
            </w:tcBorders>
            <w:noWrap/>
          </w:tcPr>
          <w:p w:rsidR="00B85A91" w:rsidRPr="006819F1" w:rsidRDefault="00B85A91" w:rsidP="006819F1">
            <w:pPr>
              <w:rPr>
                <w:rFonts w:ascii="Arial" w:hAnsi="Arial" w:cs="Arial"/>
                <w:b/>
                <w:bCs/>
                <w:color w:val="000000"/>
                <w:sz w:val="24"/>
                <w:szCs w:val="24"/>
              </w:rPr>
            </w:pPr>
            <w:r w:rsidRPr="006819F1">
              <w:rPr>
                <w:rFonts w:ascii="Arial" w:hAnsi="Arial" w:cs="Arial"/>
                <w:b/>
                <w:bCs/>
                <w:color w:val="000000"/>
                <w:sz w:val="24"/>
                <w:szCs w:val="24"/>
              </w:rPr>
              <w:t> </w:t>
            </w:r>
          </w:p>
        </w:tc>
        <w:tc>
          <w:tcPr>
            <w:tcW w:w="3750" w:type="dxa"/>
            <w:tcBorders>
              <w:top w:val="nil"/>
              <w:left w:val="nil"/>
              <w:bottom w:val="single" w:sz="4" w:space="0" w:color="auto"/>
              <w:right w:val="single" w:sz="4" w:space="0" w:color="auto"/>
            </w:tcBorders>
            <w:vAlign w:val="center"/>
          </w:tcPr>
          <w:p w:rsidR="00B85A91" w:rsidRPr="006819F1" w:rsidRDefault="00B85A91" w:rsidP="006819F1">
            <w:pPr>
              <w:rPr>
                <w:rFonts w:ascii="Arial" w:hAnsi="Arial" w:cs="Arial"/>
                <w:b/>
                <w:bCs/>
                <w:color w:val="000000"/>
                <w:sz w:val="24"/>
                <w:szCs w:val="24"/>
              </w:rPr>
            </w:pPr>
            <w:r w:rsidRPr="006819F1">
              <w:rPr>
                <w:rFonts w:ascii="Arial" w:hAnsi="Arial" w:cs="Arial"/>
                <w:b/>
                <w:bCs/>
                <w:color w:val="000000"/>
                <w:sz w:val="24"/>
                <w:szCs w:val="24"/>
              </w:rPr>
              <w:t>Жилищно-коммунальное хозяйство</w:t>
            </w:r>
          </w:p>
        </w:tc>
        <w:tc>
          <w:tcPr>
            <w:tcW w:w="1357"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b/>
                <w:bCs/>
                <w:color w:val="000000"/>
                <w:sz w:val="24"/>
                <w:szCs w:val="24"/>
              </w:rPr>
            </w:pPr>
            <w:r w:rsidRPr="006819F1">
              <w:rPr>
                <w:rFonts w:ascii="Arial" w:hAnsi="Arial" w:cs="Arial"/>
                <w:b/>
                <w:bCs/>
                <w:color w:val="000000"/>
                <w:sz w:val="24"/>
                <w:szCs w:val="24"/>
              </w:rPr>
              <w:t> </w:t>
            </w:r>
          </w:p>
        </w:tc>
        <w:tc>
          <w:tcPr>
            <w:tcW w:w="709"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b/>
                <w:bCs/>
                <w:color w:val="000000"/>
                <w:sz w:val="24"/>
                <w:szCs w:val="24"/>
              </w:rPr>
            </w:pPr>
            <w:r w:rsidRPr="006819F1">
              <w:rPr>
                <w:rFonts w:ascii="Arial" w:hAnsi="Arial" w:cs="Arial"/>
                <w:b/>
                <w:bCs/>
                <w:color w:val="000000"/>
                <w:sz w:val="24"/>
                <w:szCs w:val="24"/>
              </w:rPr>
              <w:t>05</w:t>
            </w:r>
          </w:p>
        </w:tc>
        <w:tc>
          <w:tcPr>
            <w:tcW w:w="920"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b/>
                <w:bCs/>
                <w:color w:val="000000"/>
                <w:sz w:val="24"/>
                <w:szCs w:val="24"/>
              </w:rPr>
            </w:pPr>
            <w:r w:rsidRPr="006819F1">
              <w:rPr>
                <w:rFonts w:ascii="Arial" w:hAnsi="Arial" w:cs="Arial"/>
                <w:b/>
                <w:bCs/>
                <w:color w:val="000000"/>
                <w:sz w:val="24"/>
                <w:szCs w:val="24"/>
              </w:rPr>
              <w:t> </w:t>
            </w:r>
          </w:p>
        </w:tc>
        <w:tc>
          <w:tcPr>
            <w:tcW w:w="841"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b/>
                <w:bCs/>
                <w:color w:val="000000"/>
                <w:sz w:val="24"/>
                <w:szCs w:val="24"/>
              </w:rPr>
            </w:pPr>
            <w:r w:rsidRPr="006819F1">
              <w:rPr>
                <w:rFonts w:ascii="Arial" w:hAnsi="Arial" w:cs="Arial"/>
                <w:b/>
                <w:bCs/>
                <w:color w:val="000000"/>
                <w:sz w:val="24"/>
                <w:szCs w:val="24"/>
              </w:rPr>
              <w:t> </w:t>
            </w:r>
          </w:p>
        </w:tc>
        <w:tc>
          <w:tcPr>
            <w:tcW w:w="1417" w:type="dxa"/>
            <w:tcBorders>
              <w:top w:val="nil"/>
              <w:left w:val="nil"/>
              <w:bottom w:val="single" w:sz="4" w:space="0" w:color="auto"/>
              <w:right w:val="single" w:sz="4" w:space="0" w:color="auto"/>
            </w:tcBorders>
            <w:noWrap/>
            <w:vAlign w:val="bottom"/>
          </w:tcPr>
          <w:p w:rsidR="00B85A91" w:rsidRPr="006819F1" w:rsidRDefault="00B85A91" w:rsidP="006819F1">
            <w:pPr>
              <w:jc w:val="right"/>
              <w:rPr>
                <w:rFonts w:ascii="Arial" w:hAnsi="Arial" w:cs="Arial"/>
                <w:b/>
                <w:bCs/>
                <w:color w:val="000000"/>
                <w:sz w:val="24"/>
                <w:szCs w:val="24"/>
              </w:rPr>
            </w:pPr>
            <w:r w:rsidRPr="006819F1">
              <w:rPr>
                <w:rFonts w:ascii="Arial" w:hAnsi="Arial" w:cs="Arial"/>
                <w:b/>
                <w:bCs/>
                <w:color w:val="000000"/>
                <w:sz w:val="24"/>
                <w:szCs w:val="24"/>
              </w:rPr>
              <w:t>15 364,0</w:t>
            </w:r>
          </w:p>
        </w:tc>
      </w:tr>
      <w:tr w:rsidR="00B85A91" w:rsidRPr="006819F1" w:rsidTr="00F82C17">
        <w:trPr>
          <w:trHeight w:val="375"/>
        </w:trPr>
        <w:tc>
          <w:tcPr>
            <w:tcW w:w="660" w:type="dxa"/>
            <w:tcBorders>
              <w:top w:val="nil"/>
              <w:left w:val="single" w:sz="4" w:space="0" w:color="auto"/>
              <w:bottom w:val="single" w:sz="4" w:space="0" w:color="auto"/>
              <w:right w:val="single" w:sz="4" w:space="0" w:color="auto"/>
            </w:tcBorders>
            <w:noWrap/>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 </w:t>
            </w:r>
          </w:p>
        </w:tc>
        <w:tc>
          <w:tcPr>
            <w:tcW w:w="3750" w:type="dxa"/>
            <w:tcBorders>
              <w:top w:val="nil"/>
              <w:left w:val="nil"/>
              <w:bottom w:val="single" w:sz="4" w:space="0" w:color="auto"/>
              <w:right w:val="single" w:sz="4" w:space="0" w:color="auto"/>
            </w:tcBorders>
            <w:vAlign w:val="center"/>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Жилищное хозяйство</w:t>
            </w:r>
          </w:p>
        </w:tc>
        <w:tc>
          <w:tcPr>
            <w:tcW w:w="1357"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05</w:t>
            </w:r>
          </w:p>
        </w:tc>
        <w:tc>
          <w:tcPr>
            <w:tcW w:w="920"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01</w:t>
            </w:r>
          </w:p>
        </w:tc>
        <w:tc>
          <w:tcPr>
            <w:tcW w:w="841"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 </w:t>
            </w:r>
          </w:p>
        </w:tc>
        <w:tc>
          <w:tcPr>
            <w:tcW w:w="1417" w:type="dxa"/>
            <w:tcBorders>
              <w:top w:val="nil"/>
              <w:left w:val="nil"/>
              <w:bottom w:val="single" w:sz="4" w:space="0" w:color="auto"/>
              <w:right w:val="single" w:sz="4" w:space="0" w:color="auto"/>
            </w:tcBorders>
            <w:noWrap/>
            <w:vAlign w:val="bottom"/>
          </w:tcPr>
          <w:p w:rsidR="00B85A91" w:rsidRPr="006819F1" w:rsidRDefault="00B85A91" w:rsidP="006819F1">
            <w:pPr>
              <w:jc w:val="right"/>
              <w:rPr>
                <w:rFonts w:ascii="Arial" w:hAnsi="Arial" w:cs="Arial"/>
                <w:color w:val="000000"/>
                <w:sz w:val="24"/>
                <w:szCs w:val="24"/>
              </w:rPr>
            </w:pPr>
            <w:r w:rsidRPr="006819F1">
              <w:rPr>
                <w:rFonts w:ascii="Arial" w:hAnsi="Arial" w:cs="Arial"/>
                <w:color w:val="000000"/>
                <w:sz w:val="24"/>
                <w:szCs w:val="24"/>
              </w:rPr>
              <w:t>15 364,0</w:t>
            </w:r>
          </w:p>
        </w:tc>
      </w:tr>
      <w:tr w:rsidR="00B85A91" w:rsidRPr="006819F1" w:rsidTr="00F82C17">
        <w:trPr>
          <w:trHeight w:val="375"/>
        </w:trPr>
        <w:tc>
          <w:tcPr>
            <w:tcW w:w="660" w:type="dxa"/>
            <w:tcBorders>
              <w:top w:val="nil"/>
              <w:left w:val="single" w:sz="4" w:space="0" w:color="auto"/>
              <w:bottom w:val="single" w:sz="4" w:space="0" w:color="auto"/>
              <w:right w:val="single" w:sz="4" w:space="0" w:color="auto"/>
            </w:tcBorders>
            <w:noWrap/>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 </w:t>
            </w:r>
          </w:p>
        </w:tc>
        <w:tc>
          <w:tcPr>
            <w:tcW w:w="3750" w:type="dxa"/>
            <w:tcBorders>
              <w:top w:val="nil"/>
              <w:left w:val="nil"/>
              <w:bottom w:val="single" w:sz="4" w:space="0" w:color="auto"/>
              <w:right w:val="single" w:sz="4" w:space="0" w:color="auto"/>
            </w:tcBorders>
            <w:vAlign w:val="center"/>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Бюджетные инвестиции</w:t>
            </w:r>
          </w:p>
        </w:tc>
        <w:tc>
          <w:tcPr>
            <w:tcW w:w="1357"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05</w:t>
            </w:r>
          </w:p>
        </w:tc>
        <w:tc>
          <w:tcPr>
            <w:tcW w:w="920"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01</w:t>
            </w:r>
          </w:p>
        </w:tc>
        <w:tc>
          <w:tcPr>
            <w:tcW w:w="841"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400</w:t>
            </w:r>
          </w:p>
        </w:tc>
        <w:tc>
          <w:tcPr>
            <w:tcW w:w="1417" w:type="dxa"/>
            <w:tcBorders>
              <w:top w:val="nil"/>
              <w:left w:val="nil"/>
              <w:bottom w:val="single" w:sz="4" w:space="0" w:color="auto"/>
              <w:right w:val="single" w:sz="4" w:space="0" w:color="auto"/>
            </w:tcBorders>
            <w:noWrap/>
            <w:vAlign w:val="bottom"/>
          </w:tcPr>
          <w:p w:rsidR="00B85A91" w:rsidRPr="006819F1" w:rsidRDefault="00B85A91" w:rsidP="006819F1">
            <w:pPr>
              <w:jc w:val="right"/>
              <w:rPr>
                <w:rFonts w:ascii="Arial" w:hAnsi="Arial" w:cs="Arial"/>
                <w:color w:val="000000"/>
                <w:sz w:val="24"/>
                <w:szCs w:val="24"/>
              </w:rPr>
            </w:pPr>
            <w:r w:rsidRPr="006819F1">
              <w:rPr>
                <w:rFonts w:ascii="Arial" w:hAnsi="Arial" w:cs="Arial"/>
                <w:color w:val="000000"/>
                <w:sz w:val="24"/>
                <w:szCs w:val="24"/>
              </w:rPr>
              <w:t>15 364,0</w:t>
            </w:r>
          </w:p>
        </w:tc>
      </w:tr>
      <w:tr w:rsidR="00B85A91" w:rsidRPr="006819F1" w:rsidTr="00F82C17">
        <w:trPr>
          <w:trHeight w:val="1125"/>
        </w:trPr>
        <w:tc>
          <w:tcPr>
            <w:tcW w:w="660" w:type="dxa"/>
            <w:tcBorders>
              <w:top w:val="nil"/>
              <w:left w:val="single" w:sz="4" w:space="0" w:color="auto"/>
              <w:bottom w:val="single" w:sz="4" w:space="0" w:color="auto"/>
              <w:right w:val="single" w:sz="4" w:space="0" w:color="auto"/>
            </w:tcBorders>
            <w:noWrap/>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 </w:t>
            </w:r>
          </w:p>
        </w:tc>
        <w:tc>
          <w:tcPr>
            <w:tcW w:w="3750" w:type="dxa"/>
            <w:tcBorders>
              <w:top w:val="nil"/>
              <w:left w:val="nil"/>
              <w:bottom w:val="single" w:sz="4" w:space="0" w:color="auto"/>
              <w:right w:val="single" w:sz="4" w:space="0" w:color="auto"/>
            </w:tcBorders>
            <w:vAlign w:val="center"/>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Бюджетные инвестиции на приобретение объектов недвижимого имущества</w:t>
            </w:r>
          </w:p>
        </w:tc>
        <w:tc>
          <w:tcPr>
            <w:tcW w:w="1357"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05</w:t>
            </w:r>
          </w:p>
        </w:tc>
        <w:tc>
          <w:tcPr>
            <w:tcW w:w="920"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01</w:t>
            </w:r>
          </w:p>
        </w:tc>
        <w:tc>
          <w:tcPr>
            <w:tcW w:w="841"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440</w:t>
            </w:r>
          </w:p>
        </w:tc>
        <w:tc>
          <w:tcPr>
            <w:tcW w:w="1417" w:type="dxa"/>
            <w:tcBorders>
              <w:top w:val="nil"/>
              <w:left w:val="nil"/>
              <w:bottom w:val="single" w:sz="4" w:space="0" w:color="auto"/>
              <w:right w:val="single" w:sz="4" w:space="0" w:color="auto"/>
            </w:tcBorders>
            <w:noWrap/>
            <w:vAlign w:val="bottom"/>
          </w:tcPr>
          <w:p w:rsidR="00B85A91" w:rsidRPr="006819F1" w:rsidRDefault="00B85A91" w:rsidP="006819F1">
            <w:pPr>
              <w:jc w:val="right"/>
              <w:rPr>
                <w:rFonts w:ascii="Arial" w:hAnsi="Arial" w:cs="Arial"/>
                <w:color w:val="000000"/>
                <w:sz w:val="24"/>
                <w:szCs w:val="24"/>
              </w:rPr>
            </w:pPr>
            <w:r w:rsidRPr="006819F1">
              <w:rPr>
                <w:rFonts w:ascii="Arial" w:hAnsi="Arial" w:cs="Arial"/>
                <w:color w:val="000000"/>
                <w:sz w:val="24"/>
                <w:szCs w:val="24"/>
              </w:rPr>
              <w:t>15 364,0</w:t>
            </w:r>
          </w:p>
        </w:tc>
      </w:tr>
      <w:tr w:rsidR="00B85A91" w:rsidRPr="006819F1" w:rsidTr="00F82C17">
        <w:trPr>
          <w:trHeight w:val="1155"/>
        </w:trPr>
        <w:tc>
          <w:tcPr>
            <w:tcW w:w="660" w:type="dxa"/>
            <w:tcBorders>
              <w:top w:val="nil"/>
              <w:left w:val="single" w:sz="4" w:space="0" w:color="auto"/>
              <w:bottom w:val="single" w:sz="4" w:space="0" w:color="auto"/>
              <w:right w:val="single" w:sz="4" w:space="0" w:color="auto"/>
            </w:tcBorders>
            <w:noWrap/>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 </w:t>
            </w:r>
          </w:p>
        </w:tc>
        <w:tc>
          <w:tcPr>
            <w:tcW w:w="3750" w:type="dxa"/>
            <w:tcBorders>
              <w:top w:val="nil"/>
              <w:left w:val="nil"/>
              <w:bottom w:val="single" w:sz="4" w:space="0" w:color="auto"/>
              <w:right w:val="single" w:sz="4" w:space="0" w:color="auto"/>
            </w:tcBorders>
            <w:vAlign w:val="center"/>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Бюджетные инвестиции на приобретение объектов недвижимого имущества казенным учреждениям</w:t>
            </w:r>
          </w:p>
        </w:tc>
        <w:tc>
          <w:tcPr>
            <w:tcW w:w="1357"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05</w:t>
            </w:r>
          </w:p>
        </w:tc>
        <w:tc>
          <w:tcPr>
            <w:tcW w:w="920"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01</w:t>
            </w:r>
          </w:p>
        </w:tc>
        <w:tc>
          <w:tcPr>
            <w:tcW w:w="841"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441</w:t>
            </w:r>
          </w:p>
        </w:tc>
        <w:tc>
          <w:tcPr>
            <w:tcW w:w="1417" w:type="dxa"/>
            <w:tcBorders>
              <w:top w:val="nil"/>
              <w:left w:val="nil"/>
              <w:bottom w:val="single" w:sz="4" w:space="0" w:color="auto"/>
              <w:right w:val="single" w:sz="4" w:space="0" w:color="auto"/>
            </w:tcBorders>
            <w:noWrap/>
            <w:vAlign w:val="bottom"/>
          </w:tcPr>
          <w:p w:rsidR="00B85A91" w:rsidRPr="006819F1" w:rsidRDefault="00B85A91" w:rsidP="006819F1">
            <w:pPr>
              <w:jc w:val="right"/>
              <w:rPr>
                <w:rFonts w:ascii="Arial" w:hAnsi="Arial" w:cs="Arial"/>
                <w:color w:val="000000"/>
                <w:sz w:val="24"/>
                <w:szCs w:val="24"/>
              </w:rPr>
            </w:pPr>
            <w:r w:rsidRPr="006819F1">
              <w:rPr>
                <w:rFonts w:ascii="Arial" w:hAnsi="Arial" w:cs="Arial"/>
                <w:color w:val="000000"/>
                <w:sz w:val="24"/>
                <w:szCs w:val="24"/>
              </w:rPr>
              <w:t>15 364,0</w:t>
            </w:r>
          </w:p>
        </w:tc>
      </w:tr>
      <w:tr w:rsidR="00B85A91" w:rsidRPr="006819F1" w:rsidTr="00F82C17">
        <w:trPr>
          <w:trHeight w:val="375"/>
        </w:trPr>
        <w:tc>
          <w:tcPr>
            <w:tcW w:w="660" w:type="dxa"/>
            <w:tcBorders>
              <w:top w:val="nil"/>
              <w:left w:val="single" w:sz="4" w:space="0" w:color="auto"/>
              <w:bottom w:val="single" w:sz="4" w:space="0" w:color="auto"/>
              <w:right w:val="single" w:sz="4" w:space="0" w:color="auto"/>
            </w:tcBorders>
            <w:noWrap/>
          </w:tcPr>
          <w:p w:rsidR="00B85A91" w:rsidRPr="006819F1" w:rsidRDefault="00B85A91" w:rsidP="006819F1">
            <w:pPr>
              <w:rPr>
                <w:rFonts w:ascii="Arial" w:hAnsi="Arial" w:cs="Arial"/>
                <w:b/>
                <w:bCs/>
                <w:color w:val="000000"/>
                <w:sz w:val="24"/>
                <w:szCs w:val="24"/>
              </w:rPr>
            </w:pPr>
            <w:r w:rsidRPr="006819F1">
              <w:rPr>
                <w:rFonts w:ascii="Arial" w:hAnsi="Arial" w:cs="Arial"/>
                <w:b/>
                <w:bCs/>
                <w:color w:val="000000"/>
                <w:sz w:val="24"/>
                <w:szCs w:val="24"/>
              </w:rPr>
              <w:t> </w:t>
            </w:r>
          </w:p>
        </w:tc>
        <w:tc>
          <w:tcPr>
            <w:tcW w:w="3750" w:type="dxa"/>
            <w:tcBorders>
              <w:top w:val="nil"/>
              <w:left w:val="nil"/>
              <w:bottom w:val="single" w:sz="4" w:space="0" w:color="auto"/>
              <w:right w:val="single" w:sz="4" w:space="0" w:color="auto"/>
            </w:tcBorders>
            <w:vAlign w:val="center"/>
          </w:tcPr>
          <w:p w:rsidR="00B85A91" w:rsidRPr="006819F1" w:rsidRDefault="00B85A91" w:rsidP="006819F1">
            <w:pPr>
              <w:rPr>
                <w:rFonts w:ascii="Arial" w:hAnsi="Arial" w:cs="Arial"/>
                <w:b/>
                <w:bCs/>
                <w:color w:val="000000"/>
                <w:sz w:val="24"/>
                <w:szCs w:val="24"/>
              </w:rPr>
            </w:pPr>
            <w:r w:rsidRPr="006819F1">
              <w:rPr>
                <w:rFonts w:ascii="Arial" w:hAnsi="Arial" w:cs="Arial"/>
                <w:b/>
                <w:bCs/>
                <w:color w:val="000000"/>
                <w:sz w:val="24"/>
                <w:szCs w:val="24"/>
              </w:rPr>
              <w:t>ИТОГО</w:t>
            </w:r>
          </w:p>
        </w:tc>
        <w:tc>
          <w:tcPr>
            <w:tcW w:w="1357"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b/>
                <w:bCs/>
                <w:color w:val="000000"/>
                <w:sz w:val="24"/>
                <w:szCs w:val="24"/>
              </w:rPr>
            </w:pPr>
            <w:r w:rsidRPr="006819F1">
              <w:rPr>
                <w:rFonts w:ascii="Arial" w:hAnsi="Arial" w:cs="Arial"/>
                <w:b/>
                <w:bCs/>
                <w:color w:val="000000"/>
                <w:sz w:val="24"/>
                <w:szCs w:val="24"/>
              </w:rPr>
              <w:t>098 00 00</w:t>
            </w:r>
          </w:p>
        </w:tc>
        <w:tc>
          <w:tcPr>
            <w:tcW w:w="709"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b/>
                <w:bCs/>
                <w:color w:val="000000"/>
                <w:sz w:val="24"/>
                <w:szCs w:val="24"/>
              </w:rPr>
            </w:pPr>
            <w:r w:rsidRPr="006819F1">
              <w:rPr>
                <w:rFonts w:ascii="Arial" w:hAnsi="Arial" w:cs="Arial"/>
                <w:b/>
                <w:bCs/>
                <w:color w:val="000000"/>
                <w:sz w:val="24"/>
                <w:szCs w:val="24"/>
              </w:rPr>
              <w:t> </w:t>
            </w:r>
          </w:p>
        </w:tc>
        <w:tc>
          <w:tcPr>
            <w:tcW w:w="920"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b/>
                <w:bCs/>
                <w:color w:val="000000"/>
                <w:sz w:val="24"/>
                <w:szCs w:val="24"/>
              </w:rPr>
            </w:pPr>
            <w:r w:rsidRPr="006819F1">
              <w:rPr>
                <w:rFonts w:ascii="Arial" w:hAnsi="Arial" w:cs="Arial"/>
                <w:b/>
                <w:bCs/>
                <w:color w:val="000000"/>
                <w:sz w:val="24"/>
                <w:szCs w:val="24"/>
              </w:rPr>
              <w:t> </w:t>
            </w:r>
          </w:p>
        </w:tc>
        <w:tc>
          <w:tcPr>
            <w:tcW w:w="841"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b/>
                <w:bCs/>
                <w:color w:val="000000"/>
                <w:sz w:val="24"/>
                <w:szCs w:val="24"/>
              </w:rPr>
            </w:pPr>
            <w:r w:rsidRPr="006819F1">
              <w:rPr>
                <w:rFonts w:ascii="Arial" w:hAnsi="Arial" w:cs="Arial"/>
                <w:b/>
                <w:bCs/>
                <w:color w:val="000000"/>
                <w:sz w:val="24"/>
                <w:szCs w:val="24"/>
              </w:rPr>
              <w:t> </w:t>
            </w:r>
          </w:p>
        </w:tc>
        <w:tc>
          <w:tcPr>
            <w:tcW w:w="1417" w:type="dxa"/>
            <w:tcBorders>
              <w:top w:val="nil"/>
              <w:left w:val="nil"/>
              <w:bottom w:val="single" w:sz="4" w:space="0" w:color="auto"/>
              <w:right w:val="single" w:sz="4" w:space="0" w:color="auto"/>
            </w:tcBorders>
            <w:noWrap/>
            <w:vAlign w:val="bottom"/>
          </w:tcPr>
          <w:p w:rsidR="00B85A91" w:rsidRPr="006819F1" w:rsidRDefault="00B85A91" w:rsidP="006819F1">
            <w:pPr>
              <w:jc w:val="right"/>
              <w:rPr>
                <w:rFonts w:ascii="Arial" w:hAnsi="Arial" w:cs="Arial"/>
                <w:b/>
                <w:bCs/>
                <w:color w:val="000000"/>
                <w:sz w:val="24"/>
                <w:szCs w:val="24"/>
              </w:rPr>
            </w:pPr>
            <w:r w:rsidRPr="006819F1">
              <w:rPr>
                <w:rFonts w:ascii="Arial" w:hAnsi="Arial" w:cs="Arial"/>
                <w:b/>
                <w:bCs/>
                <w:color w:val="000000"/>
                <w:sz w:val="24"/>
                <w:szCs w:val="24"/>
              </w:rPr>
              <w:t>23 600,0</w:t>
            </w:r>
          </w:p>
        </w:tc>
      </w:tr>
      <w:tr w:rsidR="00B85A91" w:rsidRPr="006819F1" w:rsidTr="00F82C17">
        <w:trPr>
          <w:trHeight w:val="1500"/>
        </w:trPr>
        <w:tc>
          <w:tcPr>
            <w:tcW w:w="660" w:type="dxa"/>
            <w:tcBorders>
              <w:top w:val="nil"/>
              <w:left w:val="single" w:sz="4" w:space="0" w:color="auto"/>
              <w:bottom w:val="single" w:sz="4" w:space="0" w:color="auto"/>
              <w:right w:val="single" w:sz="4" w:space="0" w:color="auto"/>
            </w:tcBorders>
            <w:noWrap/>
          </w:tcPr>
          <w:p w:rsidR="00B85A91" w:rsidRPr="006819F1" w:rsidRDefault="00B85A91" w:rsidP="006819F1">
            <w:pPr>
              <w:rPr>
                <w:rFonts w:ascii="Arial" w:hAnsi="Arial" w:cs="Arial"/>
                <w:b/>
                <w:bCs/>
                <w:color w:val="000000"/>
                <w:sz w:val="24"/>
                <w:szCs w:val="24"/>
              </w:rPr>
            </w:pPr>
            <w:r w:rsidRPr="006819F1">
              <w:rPr>
                <w:rFonts w:ascii="Arial" w:hAnsi="Arial" w:cs="Arial"/>
                <w:b/>
                <w:bCs/>
                <w:color w:val="000000"/>
                <w:sz w:val="24"/>
                <w:szCs w:val="24"/>
              </w:rPr>
              <w:t>3</w:t>
            </w:r>
          </w:p>
        </w:tc>
        <w:tc>
          <w:tcPr>
            <w:tcW w:w="3750" w:type="dxa"/>
            <w:tcBorders>
              <w:top w:val="nil"/>
              <w:left w:val="nil"/>
              <w:bottom w:val="single" w:sz="4" w:space="0" w:color="auto"/>
              <w:right w:val="single" w:sz="4" w:space="0" w:color="auto"/>
            </w:tcBorders>
            <w:vAlign w:val="center"/>
          </w:tcPr>
          <w:p w:rsidR="00B85A91" w:rsidRPr="006819F1" w:rsidRDefault="00B85A91" w:rsidP="006819F1">
            <w:pPr>
              <w:rPr>
                <w:rFonts w:ascii="Arial" w:hAnsi="Arial" w:cs="Arial"/>
                <w:b/>
                <w:bCs/>
                <w:color w:val="000000"/>
                <w:sz w:val="24"/>
                <w:szCs w:val="24"/>
              </w:rPr>
            </w:pPr>
            <w:r w:rsidRPr="006819F1">
              <w:rPr>
                <w:rFonts w:ascii="Arial" w:hAnsi="Arial" w:cs="Arial"/>
                <w:b/>
                <w:bCs/>
                <w:color w:val="000000"/>
                <w:sz w:val="24"/>
                <w:szCs w:val="24"/>
              </w:rPr>
              <w:t>Ведомственная целевая программа "Обеспечение жильем работников бюджетной сферы города Дзержинска" на 2011-2013 годы</w:t>
            </w:r>
          </w:p>
        </w:tc>
        <w:tc>
          <w:tcPr>
            <w:tcW w:w="1357"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b/>
                <w:bCs/>
                <w:color w:val="000000"/>
                <w:sz w:val="24"/>
                <w:szCs w:val="24"/>
              </w:rPr>
            </w:pPr>
            <w:r w:rsidRPr="006819F1">
              <w:rPr>
                <w:rFonts w:ascii="Arial" w:hAnsi="Arial" w:cs="Arial"/>
                <w:b/>
                <w:bCs/>
                <w:color w:val="000000"/>
                <w:sz w:val="24"/>
                <w:szCs w:val="24"/>
              </w:rPr>
              <w:t>795 00 02</w:t>
            </w:r>
          </w:p>
        </w:tc>
        <w:tc>
          <w:tcPr>
            <w:tcW w:w="709"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b/>
                <w:bCs/>
                <w:color w:val="000000"/>
                <w:sz w:val="24"/>
                <w:szCs w:val="24"/>
              </w:rPr>
            </w:pPr>
            <w:r w:rsidRPr="006819F1">
              <w:rPr>
                <w:rFonts w:ascii="Arial" w:hAnsi="Arial" w:cs="Arial"/>
                <w:b/>
                <w:bCs/>
                <w:color w:val="000000"/>
                <w:sz w:val="24"/>
                <w:szCs w:val="24"/>
              </w:rPr>
              <w:t> </w:t>
            </w:r>
          </w:p>
        </w:tc>
        <w:tc>
          <w:tcPr>
            <w:tcW w:w="920"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b/>
                <w:bCs/>
                <w:color w:val="000000"/>
                <w:sz w:val="24"/>
                <w:szCs w:val="24"/>
              </w:rPr>
            </w:pPr>
            <w:r w:rsidRPr="006819F1">
              <w:rPr>
                <w:rFonts w:ascii="Arial" w:hAnsi="Arial" w:cs="Arial"/>
                <w:b/>
                <w:bCs/>
                <w:color w:val="000000"/>
                <w:sz w:val="24"/>
                <w:szCs w:val="24"/>
              </w:rPr>
              <w:t> </w:t>
            </w:r>
          </w:p>
        </w:tc>
        <w:tc>
          <w:tcPr>
            <w:tcW w:w="841"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b/>
                <w:bCs/>
                <w:color w:val="000000"/>
                <w:sz w:val="24"/>
                <w:szCs w:val="24"/>
              </w:rPr>
            </w:pPr>
            <w:r w:rsidRPr="006819F1">
              <w:rPr>
                <w:rFonts w:ascii="Arial" w:hAnsi="Arial" w:cs="Arial"/>
                <w:b/>
                <w:bCs/>
                <w:color w:val="000000"/>
                <w:sz w:val="24"/>
                <w:szCs w:val="24"/>
              </w:rPr>
              <w:t> </w:t>
            </w:r>
          </w:p>
        </w:tc>
        <w:tc>
          <w:tcPr>
            <w:tcW w:w="1417" w:type="dxa"/>
            <w:tcBorders>
              <w:top w:val="nil"/>
              <w:left w:val="nil"/>
              <w:bottom w:val="single" w:sz="4" w:space="0" w:color="auto"/>
              <w:right w:val="single" w:sz="4" w:space="0" w:color="auto"/>
            </w:tcBorders>
            <w:noWrap/>
            <w:vAlign w:val="bottom"/>
          </w:tcPr>
          <w:p w:rsidR="00B85A91" w:rsidRPr="006819F1" w:rsidRDefault="00B85A91" w:rsidP="006819F1">
            <w:pPr>
              <w:jc w:val="right"/>
              <w:rPr>
                <w:rFonts w:ascii="Arial" w:hAnsi="Arial" w:cs="Arial"/>
                <w:b/>
                <w:bCs/>
                <w:color w:val="000000"/>
                <w:sz w:val="24"/>
                <w:szCs w:val="24"/>
              </w:rPr>
            </w:pPr>
            <w:r w:rsidRPr="006819F1">
              <w:rPr>
                <w:rFonts w:ascii="Arial" w:hAnsi="Arial" w:cs="Arial"/>
                <w:b/>
                <w:bCs/>
                <w:color w:val="000000"/>
                <w:sz w:val="24"/>
                <w:szCs w:val="24"/>
              </w:rPr>
              <w:t>3 645,0</w:t>
            </w:r>
          </w:p>
        </w:tc>
      </w:tr>
      <w:tr w:rsidR="00B85A91" w:rsidRPr="006819F1" w:rsidTr="00F82C17">
        <w:trPr>
          <w:trHeight w:val="375"/>
        </w:trPr>
        <w:tc>
          <w:tcPr>
            <w:tcW w:w="660" w:type="dxa"/>
            <w:tcBorders>
              <w:top w:val="nil"/>
              <w:left w:val="single" w:sz="4" w:space="0" w:color="auto"/>
              <w:bottom w:val="single" w:sz="4" w:space="0" w:color="auto"/>
              <w:right w:val="single" w:sz="4" w:space="0" w:color="auto"/>
            </w:tcBorders>
            <w:noWrap/>
          </w:tcPr>
          <w:p w:rsidR="00B85A91" w:rsidRPr="006819F1" w:rsidRDefault="00B85A91" w:rsidP="006819F1">
            <w:pPr>
              <w:rPr>
                <w:rFonts w:ascii="Arial" w:hAnsi="Arial" w:cs="Arial"/>
                <w:b/>
                <w:bCs/>
                <w:color w:val="000000"/>
                <w:sz w:val="24"/>
                <w:szCs w:val="24"/>
              </w:rPr>
            </w:pPr>
            <w:r w:rsidRPr="006819F1">
              <w:rPr>
                <w:rFonts w:ascii="Arial" w:hAnsi="Arial" w:cs="Arial"/>
                <w:b/>
                <w:bCs/>
                <w:color w:val="000000"/>
                <w:sz w:val="24"/>
                <w:szCs w:val="24"/>
              </w:rPr>
              <w:t> </w:t>
            </w:r>
          </w:p>
        </w:tc>
        <w:tc>
          <w:tcPr>
            <w:tcW w:w="3750" w:type="dxa"/>
            <w:tcBorders>
              <w:top w:val="nil"/>
              <w:left w:val="nil"/>
              <w:bottom w:val="single" w:sz="4" w:space="0" w:color="auto"/>
              <w:right w:val="single" w:sz="4" w:space="0" w:color="auto"/>
            </w:tcBorders>
            <w:vAlign w:val="center"/>
          </w:tcPr>
          <w:p w:rsidR="00B85A91" w:rsidRPr="006819F1" w:rsidRDefault="00B85A91" w:rsidP="006819F1">
            <w:pPr>
              <w:rPr>
                <w:rFonts w:ascii="Arial" w:hAnsi="Arial" w:cs="Arial"/>
                <w:b/>
                <w:bCs/>
                <w:color w:val="000000"/>
                <w:sz w:val="24"/>
                <w:szCs w:val="24"/>
              </w:rPr>
            </w:pPr>
            <w:r w:rsidRPr="006819F1">
              <w:rPr>
                <w:rFonts w:ascii="Arial" w:hAnsi="Arial" w:cs="Arial"/>
                <w:b/>
                <w:bCs/>
                <w:color w:val="000000"/>
                <w:sz w:val="24"/>
                <w:szCs w:val="24"/>
              </w:rPr>
              <w:t>Социальная политика</w:t>
            </w:r>
          </w:p>
        </w:tc>
        <w:tc>
          <w:tcPr>
            <w:tcW w:w="1357"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b/>
                <w:bCs/>
                <w:color w:val="000000"/>
                <w:sz w:val="24"/>
                <w:szCs w:val="24"/>
              </w:rPr>
            </w:pPr>
            <w:r w:rsidRPr="006819F1">
              <w:rPr>
                <w:rFonts w:ascii="Arial" w:hAnsi="Arial" w:cs="Arial"/>
                <w:b/>
                <w:bCs/>
                <w:color w:val="000000"/>
                <w:sz w:val="24"/>
                <w:szCs w:val="24"/>
              </w:rPr>
              <w:t> </w:t>
            </w:r>
          </w:p>
        </w:tc>
        <w:tc>
          <w:tcPr>
            <w:tcW w:w="709"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b/>
                <w:bCs/>
                <w:color w:val="000000"/>
                <w:sz w:val="24"/>
                <w:szCs w:val="24"/>
              </w:rPr>
            </w:pPr>
            <w:r w:rsidRPr="006819F1">
              <w:rPr>
                <w:rFonts w:ascii="Arial" w:hAnsi="Arial" w:cs="Arial"/>
                <w:b/>
                <w:bCs/>
                <w:color w:val="000000"/>
                <w:sz w:val="24"/>
                <w:szCs w:val="24"/>
              </w:rPr>
              <w:t>10</w:t>
            </w:r>
          </w:p>
        </w:tc>
        <w:tc>
          <w:tcPr>
            <w:tcW w:w="920"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b/>
                <w:bCs/>
                <w:color w:val="000000"/>
                <w:sz w:val="24"/>
                <w:szCs w:val="24"/>
              </w:rPr>
            </w:pPr>
            <w:r w:rsidRPr="006819F1">
              <w:rPr>
                <w:rFonts w:ascii="Arial" w:hAnsi="Arial" w:cs="Arial"/>
                <w:b/>
                <w:bCs/>
                <w:color w:val="000000"/>
                <w:sz w:val="24"/>
                <w:szCs w:val="24"/>
              </w:rPr>
              <w:t> </w:t>
            </w:r>
          </w:p>
        </w:tc>
        <w:tc>
          <w:tcPr>
            <w:tcW w:w="841"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b/>
                <w:bCs/>
                <w:color w:val="000000"/>
                <w:sz w:val="24"/>
                <w:szCs w:val="24"/>
              </w:rPr>
            </w:pPr>
            <w:r w:rsidRPr="006819F1">
              <w:rPr>
                <w:rFonts w:ascii="Arial" w:hAnsi="Arial" w:cs="Arial"/>
                <w:b/>
                <w:bCs/>
                <w:color w:val="000000"/>
                <w:sz w:val="24"/>
                <w:szCs w:val="24"/>
              </w:rPr>
              <w:t> </w:t>
            </w:r>
          </w:p>
        </w:tc>
        <w:tc>
          <w:tcPr>
            <w:tcW w:w="1417" w:type="dxa"/>
            <w:tcBorders>
              <w:top w:val="nil"/>
              <w:left w:val="nil"/>
              <w:bottom w:val="single" w:sz="4" w:space="0" w:color="auto"/>
              <w:right w:val="single" w:sz="4" w:space="0" w:color="auto"/>
            </w:tcBorders>
            <w:noWrap/>
            <w:vAlign w:val="bottom"/>
          </w:tcPr>
          <w:p w:rsidR="00B85A91" w:rsidRPr="006819F1" w:rsidRDefault="00B85A91" w:rsidP="006819F1">
            <w:pPr>
              <w:jc w:val="right"/>
              <w:rPr>
                <w:rFonts w:ascii="Arial" w:hAnsi="Arial" w:cs="Arial"/>
                <w:b/>
                <w:bCs/>
                <w:color w:val="000000"/>
                <w:sz w:val="24"/>
                <w:szCs w:val="24"/>
              </w:rPr>
            </w:pPr>
            <w:r w:rsidRPr="006819F1">
              <w:rPr>
                <w:rFonts w:ascii="Arial" w:hAnsi="Arial" w:cs="Arial"/>
                <w:b/>
                <w:bCs/>
                <w:color w:val="000000"/>
                <w:sz w:val="24"/>
                <w:szCs w:val="24"/>
              </w:rPr>
              <w:t>3 645,0</w:t>
            </w:r>
          </w:p>
        </w:tc>
      </w:tr>
      <w:tr w:rsidR="00B85A91" w:rsidRPr="006819F1" w:rsidTr="00F82C17">
        <w:trPr>
          <w:trHeight w:val="450"/>
        </w:trPr>
        <w:tc>
          <w:tcPr>
            <w:tcW w:w="660" w:type="dxa"/>
            <w:tcBorders>
              <w:top w:val="nil"/>
              <w:left w:val="single" w:sz="4" w:space="0" w:color="auto"/>
              <w:bottom w:val="single" w:sz="4" w:space="0" w:color="auto"/>
              <w:right w:val="single" w:sz="4" w:space="0" w:color="auto"/>
            </w:tcBorders>
            <w:noWrap/>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 </w:t>
            </w:r>
          </w:p>
        </w:tc>
        <w:tc>
          <w:tcPr>
            <w:tcW w:w="3750" w:type="dxa"/>
            <w:tcBorders>
              <w:top w:val="nil"/>
              <w:left w:val="nil"/>
              <w:bottom w:val="single" w:sz="4" w:space="0" w:color="auto"/>
              <w:right w:val="single" w:sz="4" w:space="0" w:color="auto"/>
            </w:tcBorders>
            <w:vAlign w:val="center"/>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Социальное обеспечение населения</w:t>
            </w:r>
          </w:p>
        </w:tc>
        <w:tc>
          <w:tcPr>
            <w:tcW w:w="1357"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10</w:t>
            </w:r>
          </w:p>
        </w:tc>
        <w:tc>
          <w:tcPr>
            <w:tcW w:w="920"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03</w:t>
            </w:r>
          </w:p>
        </w:tc>
        <w:tc>
          <w:tcPr>
            <w:tcW w:w="841"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 </w:t>
            </w:r>
          </w:p>
        </w:tc>
        <w:tc>
          <w:tcPr>
            <w:tcW w:w="1417" w:type="dxa"/>
            <w:tcBorders>
              <w:top w:val="nil"/>
              <w:left w:val="nil"/>
              <w:bottom w:val="single" w:sz="4" w:space="0" w:color="auto"/>
              <w:right w:val="single" w:sz="4" w:space="0" w:color="auto"/>
            </w:tcBorders>
            <w:noWrap/>
            <w:vAlign w:val="bottom"/>
          </w:tcPr>
          <w:p w:rsidR="00B85A91" w:rsidRPr="006819F1" w:rsidRDefault="00B85A91" w:rsidP="006819F1">
            <w:pPr>
              <w:jc w:val="right"/>
              <w:rPr>
                <w:rFonts w:ascii="Arial" w:hAnsi="Arial" w:cs="Arial"/>
                <w:color w:val="000000"/>
                <w:sz w:val="24"/>
                <w:szCs w:val="24"/>
              </w:rPr>
            </w:pPr>
            <w:r w:rsidRPr="006819F1">
              <w:rPr>
                <w:rFonts w:ascii="Arial" w:hAnsi="Arial" w:cs="Arial"/>
                <w:color w:val="000000"/>
                <w:sz w:val="24"/>
                <w:szCs w:val="24"/>
              </w:rPr>
              <w:t>3 645,0</w:t>
            </w:r>
          </w:p>
        </w:tc>
      </w:tr>
      <w:tr w:rsidR="00B85A91" w:rsidRPr="006819F1" w:rsidTr="00F82C17">
        <w:trPr>
          <w:trHeight w:val="750"/>
        </w:trPr>
        <w:tc>
          <w:tcPr>
            <w:tcW w:w="660" w:type="dxa"/>
            <w:tcBorders>
              <w:top w:val="nil"/>
              <w:left w:val="single" w:sz="4" w:space="0" w:color="auto"/>
              <w:bottom w:val="single" w:sz="4" w:space="0" w:color="auto"/>
              <w:right w:val="single" w:sz="4" w:space="0" w:color="auto"/>
            </w:tcBorders>
            <w:noWrap/>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 </w:t>
            </w:r>
          </w:p>
        </w:tc>
        <w:tc>
          <w:tcPr>
            <w:tcW w:w="3750" w:type="dxa"/>
            <w:tcBorders>
              <w:top w:val="nil"/>
              <w:left w:val="nil"/>
              <w:bottom w:val="single" w:sz="4" w:space="0" w:color="auto"/>
              <w:right w:val="single" w:sz="4" w:space="0" w:color="auto"/>
            </w:tcBorders>
            <w:vAlign w:val="center"/>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Социальное обеспечение и иные выплаты населению</w:t>
            </w:r>
          </w:p>
        </w:tc>
        <w:tc>
          <w:tcPr>
            <w:tcW w:w="1357"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10</w:t>
            </w:r>
          </w:p>
        </w:tc>
        <w:tc>
          <w:tcPr>
            <w:tcW w:w="920"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03</w:t>
            </w:r>
          </w:p>
        </w:tc>
        <w:tc>
          <w:tcPr>
            <w:tcW w:w="841"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300</w:t>
            </w:r>
          </w:p>
        </w:tc>
        <w:tc>
          <w:tcPr>
            <w:tcW w:w="1417" w:type="dxa"/>
            <w:tcBorders>
              <w:top w:val="nil"/>
              <w:left w:val="nil"/>
              <w:bottom w:val="single" w:sz="4" w:space="0" w:color="auto"/>
              <w:right w:val="single" w:sz="4" w:space="0" w:color="auto"/>
            </w:tcBorders>
            <w:noWrap/>
            <w:vAlign w:val="bottom"/>
          </w:tcPr>
          <w:p w:rsidR="00B85A91" w:rsidRPr="006819F1" w:rsidRDefault="00B85A91" w:rsidP="006819F1">
            <w:pPr>
              <w:jc w:val="right"/>
              <w:rPr>
                <w:rFonts w:ascii="Arial" w:hAnsi="Arial" w:cs="Arial"/>
                <w:color w:val="000000"/>
                <w:sz w:val="24"/>
                <w:szCs w:val="24"/>
              </w:rPr>
            </w:pPr>
            <w:r w:rsidRPr="006819F1">
              <w:rPr>
                <w:rFonts w:ascii="Arial" w:hAnsi="Arial" w:cs="Arial"/>
                <w:color w:val="000000"/>
                <w:sz w:val="24"/>
                <w:szCs w:val="24"/>
              </w:rPr>
              <w:t>3 645,0</w:t>
            </w:r>
          </w:p>
        </w:tc>
      </w:tr>
      <w:tr w:rsidR="00B85A91" w:rsidRPr="006819F1" w:rsidTr="00F82C17">
        <w:trPr>
          <w:trHeight w:val="1125"/>
        </w:trPr>
        <w:tc>
          <w:tcPr>
            <w:tcW w:w="660" w:type="dxa"/>
            <w:tcBorders>
              <w:top w:val="nil"/>
              <w:left w:val="single" w:sz="4" w:space="0" w:color="auto"/>
              <w:bottom w:val="single" w:sz="4" w:space="0" w:color="auto"/>
              <w:right w:val="single" w:sz="4" w:space="0" w:color="auto"/>
            </w:tcBorders>
            <w:noWrap/>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 </w:t>
            </w:r>
          </w:p>
        </w:tc>
        <w:tc>
          <w:tcPr>
            <w:tcW w:w="3750" w:type="dxa"/>
            <w:tcBorders>
              <w:top w:val="nil"/>
              <w:left w:val="nil"/>
              <w:bottom w:val="single" w:sz="4" w:space="0" w:color="auto"/>
              <w:right w:val="single" w:sz="4" w:space="0" w:color="auto"/>
            </w:tcBorders>
            <w:vAlign w:val="center"/>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Социальные выплаты гражданам, кроме публичных нормативных социальных выплат</w:t>
            </w:r>
          </w:p>
        </w:tc>
        <w:tc>
          <w:tcPr>
            <w:tcW w:w="1357"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10</w:t>
            </w:r>
          </w:p>
        </w:tc>
        <w:tc>
          <w:tcPr>
            <w:tcW w:w="920"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03</w:t>
            </w:r>
          </w:p>
        </w:tc>
        <w:tc>
          <w:tcPr>
            <w:tcW w:w="841"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320</w:t>
            </w:r>
          </w:p>
        </w:tc>
        <w:tc>
          <w:tcPr>
            <w:tcW w:w="1417" w:type="dxa"/>
            <w:tcBorders>
              <w:top w:val="nil"/>
              <w:left w:val="nil"/>
              <w:bottom w:val="single" w:sz="4" w:space="0" w:color="auto"/>
              <w:right w:val="single" w:sz="4" w:space="0" w:color="auto"/>
            </w:tcBorders>
            <w:noWrap/>
            <w:vAlign w:val="bottom"/>
          </w:tcPr>
          <w:p w:rsidR="00B85A91" w:rsidRPr="006819F1" w:rsidRDefault="00B85A91" w:rsidP="006819F1">
            <w:pPr>
              <w:jc w:val="right"/>
              <w:rPr>
                <w:rFonts w:ascii="Arial" w:hAnsi="Arial" w:cs="Arial"/>
                <w:color w:val="000000"/>
                <w:sz w:val="24"/>
                <w:szCs w:val="24"/>
              </w:rPr>
            </w:pPr>
            <w:r w:rsidRPr="006819F1">
              <w:rPr>
                <w:rFonts w:ascii="Arial" w:hAnsi="Arial" w:cs="Arial"/>
                <w:color w:val="000000"/>
                <w:sz w:val="24"/>
                <w:szCs w:val="24"/>
              </w:rPr>
              <w:t>3 645,0</w:t>
            </w:r>
          </w:p>
        </w:tc>
      </w:tr>
      <w:tr w:rsidR="00B85A91" w:rsidRPr="006819F1" w:rsidTr="00F82C17">
        <w:trPr>
          <w:trHeight w:val="750"/>
        </w:trPr>
        <w:tc>
          <w:tcPr>
            <w:tcW w:w="660" w:type="dxa"/>
            <w:tcBorders>
              <w:top w:val="nil"/>
              <w:left w:val="single" w:sz="4" w:space="0" w:color="auto"/>
              <w:bottom w:val="single" w:sz="4" w:space="0" w:color="auto"/>
              <w:right w:val="single" w:sz="4" w:space="0" w:color="auto"/>
            </w:tcBorders>
            <w:noWrap/>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 </w:t>
            </w:r>
          </w:p>
        </w:tc>
        <w:tc>
          <w:tcPr>
            <w:tcW w:w="3750" w:type="dxa"/>
            <w:tcBorders>
              <w:top w:val="nil"/>
              <w:left w:val="nil"/>
              <w:bottom w:val="single" w:sz="4" w:space="0" w:color="auto"/>
              <w:right w:val="single" w:sz="4" w:space="0" w:color="auto"/>
            </w:tcBorders>
            <w:vAlign w:val="center"/>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Субсидии гражданам на приобретение жилья</w:t>
            </w:r>
          </w:p>
        </w:tc>
        <w:tc>
          <w:tcPr>
            <w:tcW w:w="1357"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10</w:t>
            </w:r>
          </w:p>
        </w:tc>
        <w:tc>
          <w:tcPr>
            <w:tcW w:w="920"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03</w:t>
            </w:r>
          </w:p>
        </w:tc>
        <w:tc>
          <w:tcPr>
            <w:tcW w:w="841"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322</w:t>
            </w:r>
          </w:p>
        </w:tc>
        <w:tc>
          <w:tcPr>
            <w:tcW w:w="1417" w:type="dxa"/>
            <w:tcBorders>
              <w:top w:val="nil"/>
              <w:left w:val="nil"/>
              <w:bottom w:val="single" w:sz="4" w:space="0" w:color="auto"/>
              <w:right w:val="single" w:sz="4" w:space="0" w:color="auto"/>
            </w:tcBorders>
            <w:noWrap/>
            <w:vAlign w:val="bottom"/>
          </w:tcPr>
          <w:p w:rsidR="00B85A91" w:rsidRPr="006819F1" w:rsidRDefault="00B85A91" w:rsidP="006819F1">
            <w:pPr>
              <w:jc w:val="right"/>
              <w:rPr>
                <w:rFonts w:ascii="Arial" w:hAnsi="Arial" w:cs="Arial"/>
                <w:color w:val="000000"/>
                <w:sz w:val="24"/>
                <w:szCs w:val="24"/>
              </w:rPr>
            </w:pPr>
            <w:r w:rsidRPr="006819F1">
              <w:rPr>
                <w:rFonts w:ascii="Arial" w:hAnsi="Arial" w:cs="Arial"/>
                <w:color w:val="000000"/>
                <w:sz w:val="24"/>
                <w:szCs w:val="24"/>
              </w:rPr>
              <w:t>3 645,0</w:t>
            </w:r>
          </w:p>
        </w:tc>
      </w:tr>
      <w:tr w:rsidR="00B85A91" w:rsidRPr="006819F1" w:rsidTr="00F82C17">
        <w:trPr>
          <w:trHeight w:val="1875"/>
        </w:trPr>
        <w:tc>
          <w:tcPr>
            <w:tcW w:w="660" w:type="dxa"/>
            <w:tcBorders>
              <w:top w:val="nil"/>
              <w:left w:val="single" w:sz="4" w:space="0" w:color="auto"/>
              <w:bottom w:val="single" w:sz="4" w:space="0" w:color="auto"/>
              <w:right w:val="single" w:sz="4" w:space="0" w:color="auto"/>
            </w:tcBorders>
            <w:noWrap/>
          </w:tcPr>
          <w:p w:rsidR="00B85A91" w:rsidRPr="006819F1" w:rsidRDefault="00B85A91" w:rsidP="006819F1">
            <w:pPr>
              <w:rPr>
                <w:rFonts w:ascii="Arial" w:hAnsi="Arial" w:cs="Arial"/>
                <w:b/>
                <w:bCs/>
                <w:color w:val="000000"/>
                <w:sz w:val="24"/>
                <w:szCs w:val="24"/>
              </w:rPr>
            </w:pPr>
            <w:r w:rsidRPr="006819F1">
              <w:rPr>
                <w:rFonts w:ascii="Arial" w:hAnsi="Arial" w:cs="Arial"/>
                <w:b/>
                <w:bCs/>
                <w:color w:val="000000"/>
                <w:sz w:val="24"/>
                <w:szCs w:val="24"/>
              </w:rPr>
              <w:t>4</w:t>
            </w:r>
          </w:p>
        </w:tc>
        <w:tc>
          <w:tcPr>
            <w:tcW w:w="3750" w:type="dxa"/>
            <w:tcBorders>
              <w:top w:val="nil"/>
              <w:left w:val="nil"/>
              <w:bottom w:val="single" w:sz="4" w:space="0" w:color="auto"/>
              <w:right w:val="single" w:sz="4" w:space="0" w:color="auto"/>
            </w:tcBorders>
            <w:vAlign w:val="center"/>
          </w:tcPr>
          <w:p w:rsidR="00B85A91" w:rsidRPr="006819F1" w:rsidRDefault="00B85A91" w:rsidP="006819F1">
            <w:pPr>
              <w:rPr>
                <w:rFonts w:ascii="Arial" w:hAnsi="Arial" w:cs="Arial"/>
                <w:b/>
                <w:bCs/>
                <w:color w:val="000000"/>
                <w:sz w:val="24"/>
                <w:szCs w:val="24"/>
              </w:rPr>
            </w:pPr>
            <w:r w:rsidRPr="006819F1">
              <w:rPr>
                <w:rFonts w:ascii="Arial" w:hAnsi="Arial" w:cs="Arial"/>
                <w:b/>
                <w:bCs/>
                <w:color w:val="000000"/>
                <w:sz w:val="24"/>
                <w:szCs w:val="24"/>
              </w:rPr>
              <w:t>Долгосрочная муниципальная целевая программа "Развитие жилищного строительства городского округа город Дзержинск на 2012-2020 годы"</w:t>
            </w:r>
          </w:p>
        </w:tc>
        <w:tc>
          <w:tcPr>
            <w:tcW w:w="1357"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b/>
                <w:bCs/>
                <w:color w:val="000000"/>
                <w:sz w:val="24"/>
                <w:szCs w:val="24"/>
              </w:rPr>
            </w:pPr>
            <w:r w:rsidRPr="006819F1">
              <w:rPr>
                <w:rFonts w:ascii="Arial" w:hAnsi="Arial" w:cs="Arial"/>
                <w:b/>
                <w:bCs/>
                <w:color w:val="000000"/>
                <w:sz w:val="24"/>
                <w:szCs w:val="24"/>
              </w:rPr>
              <w:t>795 00 03</w:t>
            </w:r>
          </w:p>
        </w:tc>
        <w:tc>
          <w:tcPr>
            <w:tcW w:w="709"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b/>
                <w:bCs/>
                <w:color w:val="000000"/>
                <w:sz w:val="24"/>
                <w:szCs w:val="24"/>
              </w:rPr>
            </w:pPr>
            <w:r w:rsidRPr="006819F1">
              <w:rPr>
                <w:rFonts w:ascii="Arial" w:hAnsi="Arial" w:cs="Arial"/>
                <w:b/>
                <w:bCs/>
                <w:color w:val="000000"/>
                <w:sz w:val="24"/>
                <w:szCs w:val="24"/>
              </w:rPr>
              <w:t> </w:t>
            </w:r>
          </w:p>
        </w:tc>
        <w:tc>
          <w:tcPr>
            <w:tcW w:w="920"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b/>
                <w:bCs/>
                <w:color w:val="000000"/>
                <w:sz w:val="24"/>
                <w:szCs w:val="24"/>
              </w:rPr>
            </w:pPr>
            <w:r w:rsidRPr="006819F1">
              <w:rPr>
                <w:rFonts w:ascii="Arial" w:hAnsi="Arial" w:cs="Arial"/>
                <w:b/>
                <w:bCs/>
                <w:color w:val="000000"/>
                <w:sz w:val="24"/>
                <w:szCs w:val="24"/>
              </w:rPr>
              <w:t> </w:t>
            </w:r>
          </w:p>
        </w:tc>
        <w:tc>
          <w:tcPr>
            <w:tcW w:w="841"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b/>
                <w:bCs/>
                <w:color w:val="000000"/>
                <w:sz w:val="24"/>
                <w:szCs w:val="24"/>
              </w:rPr>
            </w:pPr>
            <w:r w:rsidRPr="006819F1">
              <w:rPr>
                <w:rFonts w:ascii="Arial" w:hAnsi="Arial" w:cs="Arial"/>
                <w:b/>
                <w:bCs/>
                <w:color w:val="000000"/>
                <w:sz w:val="24"/>
                <w:szCs w:val="24"/>
              </w:rPr>
              <w:t> </w:t>
            </w:r>
          </w:p>
        </w:tc>
        <w:tc>
          <w:tcPr>
            <w:tcW w:w="1417" w:type="dxa"/>
            <w:tcBorders>
              <w:top w:val="nil"/>
              <w:left w:val="nil"/>
              <w:bottom w:val="single" w:sz="4" w:space="0" w:color="auto"/>
              <w:right w:val="single" w:sz="4" w:space="0" w:color="auto"/>
            </w:tcBorders>
            <w:noWrap/>
            <w:vAlign w:val="bottom"/>
          </w:tcPr>
          <w:p w:rsidR="00B85A91" w:rsidRPr="006819F1" w:rsidRDefault="00B85A91" w:rsidP="006819F1">
            <w:pPr>
              <w:jc w:val="right"/>
              <w:rPr>
                <w:rFonts w:ascii="Arial" w:hAnsi="Arial" w:cs="Arial"/>
                <w:b/>
                <w:bCs/>
                <w:color w:val="000000"/>
                <w:sz w:val="24"/>
                <w:szCs w:val="24"/>
              </w:rPr>
            </w:pPr>
            <w:r w:rsidRPr="006819F1">
              <w:rPr>
                <w:rFonts w:ascii="Arial" w:hAnsi="Arial" w:cs="Arial"/>
                <w:b/>
                <w:bCs/>
                <w:color w:val="000000"/>
                <w:sz w:val="24"/>
                <w:szCs w:val="24"/>
              </w:rPr>
              <w:t>5 222,9</w:t>
            </w:r>
          </w:p>
        </w:tc>
      </w:tr>
      <w:tr w:rsidR="00B85A91" w:rsidRPr="006819F1" w:rsidTr="00F82C17">
        <w:trPr>
          <w:trHeight w:val="375"/>
        </w:trPr>
        <w:tc>
          <w:tcPr>
            <w:tcW w:w="660" w:type="dxa"/>
            <w:tcBorders>
              <w:top w:val="nil"/>
              <w:left w:val="single" w:sz="4" w:space="0" w:color="auto"/>
              <w:bottom w:val="single" w:sz="4" w:space="0" w:color="auto"/>
              <w:right w:val="single" w:sz="4" w:space="0" w:color="auto"/>
            </w:tcBorders>
            <w:noWrap/>
          </w:tcPr>
          <w:p w:rsidR="00B85A91" w:rsidRPr="006819F1" w:rsidRDefault="00B85A91" w:rsidP="006819F1">
            <w:pPr>
              <w:rPr>
                <w:rFonts w:ascii="Arial" w:hAnsi="Arial" w:cs="Arial"/>
                <w:b/>
                <w:bCs/>
                <w:color w:val="000000"/>
                <w:sz w:val="24"/>
                <w:szCs w:val="24"/>
              </w:rPr>
            </w:pPr>
            <w:r w:rsidRPr="006819F1">
              <w:rPr>
                <w:rFonts w:ascii="Arial" w:hAnsi="Arial" w:cs="Arial"/>
                <w:b/>
                <w:bCs/>
                <w:color w:val="000000"/>
                <w:sz w:val="24"/>
                <w:szCs w:val="24"/>
              </w:rPr>
              <w:t> </w:t>
            </w:r>
          </w:p>
        </w:tc>
        <w:tc>
          <w:tcPr>
            <w:tcW w:w="3750" w:type="dxa"/>
            <w:tcBorders>
              <w:top w:val="nil"/>
              <w:left w:val="nil"/>
              <w:bottom w:val="single" w:sz="4" w:space="0" w:color="auto"/>
              <w:right w:val="single" w:sz="4" w:space="0" w:color="auto"/>
            </w:tcBorders>
            <w:vAlign w:val="center"/>
          </w:tcPr>
          <w:p w:rsidR="00B85A91" w:rsidRPr="006819F1" w:rsidRDefault="00B85A91" w:rsidP="006819F1">
            <w:pPr>
              <w:rPr>
                <w:rFonts w:ascii="Arial" w:hAnsi="Arial" w:cs="Arial"/>
                <w:b/>
                <w:bCs/>
                <w:color w:val="000000"/>
                <w:sz w:val="24"/>
                <w:szCs w:val="24"/>
              </w:rPr>
            </w:pPr>
            <w:r w:rsidRPr="006819F1">
              <w:rPr>
                <w:rFonts w:ascii="Arial" w:hAnsi="Arial" w:cs="Arial"/>
                <w:b/>
                <w:bCs/>
                <w:color w:val="000000"/>
                <w:sz w:val="24"/>
                <w:szCs w:val="24"/>
              </w:rPr>
              <w:t>Национальная экономика</w:t>
            </w:r>
          </w:p>
        </w:tc>
        <w:tc>
          <w:tcPr>
            <w:tcW w:w="1357"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b/>
                <w:bCs/>
                <w:color w:val="000000"/>
                <w:sz w:val="24"/>
                <w:szCs w:val="24"/>
              </w:rPr>
            </w:pPr>
            <w:r w:rsidRPr="006819F1">
              <w:rPr>
                <w:rFonts w:ascii="Arial" w:hAnsi="Arial" w:cs="Arial"/>
                <w:b/>
                <w:bCs/>
                <w:color w:val="000000"/>
                <w:sz w:val="24"/>
                <w:szCs w:val="24"/>
              </w:rPr>
              <w:t> </w:t>
            </w:r>
          </w:p>
        </w:tc>
        <w:tc>
          <w:tcPr>
            <w:tcW w:w="709"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b/>
                <w:bCs/>
                <w:color w:val="000000"/>
                <w:sz w:val="24"/>
                <w:szCs w:val="24"/>
              </w:rPr>
            </w:pPr>
            <w:r w:rsidRPr="006819F1">
              <w:rPr>
                <w:rFonts w:ascii="Arial" w:hAnsi="Arial" w:cs="Arial"/>
                <w:b/>
                <w:bCs/>
                <w:color w:val="000000"/>
                <w:sz w:val="24"/>
                <w:szCs w:val="24"/>
              </w:rPr>
              <w:t>04</w:t>
            </w:r>
          </w:p>
        </w:tc>
        <w:tc>
          <w:tcPr>
            <w:tcW w:w="920"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b/>
                <w:bCs/>
                <w:color w:val="000000"/>
                <w:sz w:val="24"/>
                <w:szCs w:val="24"/>
              </w:rPr>
            </w:pPr>
            <w:r w:rsidRPr="006819F1">
              <w:rPr>
                <w:rFonts w:ascii="Arial" w:hAnsi="Arial" w:cs="Arial"/>
                <w:b/>
                <w:bCs/>
                <w:color w:val="000000"/>
                <w:sz w:val="24"/>
                <w:szCs w:val="24"/>
              </w:rPr>
              <w:t> </w:t>
            </w:r>
          </w:p>
        </w:tc>
        <w:tc>
          <w:tcPr>
            <w:tcW w:w="841"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b/>
                <w:bCs/>
                <w:color w:val="000000"/>
                <w:sz w:val="24"/>
                <w:szCs w:val="24"/>
              </w:rPr>
            </w:pPr>
            <w:r w:rsidRPr="006819F1">
              <w:rPr>
                <w:rFonts w:ascii="Arial" w:hAnsi="Arial" w:cs="Arial"/>
                <w:b/>
                <w:bCs/>
                <w:color w:val="000000"/>
                <w:sz w:val="24"/>
                <w:szCs w:val="24"/>
              </w:rPr>
              <w:t> </w:t>
            </w:r>
          </w:p>
        </w:tc>
        <w:tc>
          <w:tcPr>
            <w:tcW w:w="1417" w:type="dxa"/>
            <w:tcBorders>
              <w:top w:val="nil"/>
              <w:left w:val="nil"/>
              <w:bottom w:val="single" w:sz="4" w:space="0" w:color="auto"/>
              <w:right w:val="single" w:sz="4" w:space="0" w:color="auto"/>
            </w:tcBorders>
            <w:noWrap/>
            <w:vAlign w:val="bottom"/>
          </w:tcPr>
          <w:p w:rsidR="00B85A91" w:rsidRPr="006819F1" w:rsidRDefault="00B85A91" w:rsidP="006819F1">
            <w:pPr>
              <w:jc w:val="right"/>
              <w:rPr>
                <w:rFonts w:ascii="Arial" w:hAnsi="Arial" w:cs="Arial"/>
                <w:b/>
                <w:bCs/>
                <w:color w:val="000000"/>
                <w:sz w:val="24"/>
                <w:szCs w:val="24"/>
              </w:rPr>
            </w:pPr>
            <w:r w:rsidRPr="006819F1">
              <w:rPr>
                <w:rFonts w:ascii="Arial" w:hAnsi="Arial" w:cs="Arial"/>
                <w:b/>
                <w:bCs/>
                <w:color w:val="000000"/>
                <w:sz w:val="24"/>
                <w:szCs w:val="24"/>
              </w:rPr>
              <w:t>5 222,9</w:t>
            </w:r>
          </w:p>
        </w:tc>
      </w:tr>
      <w:tr w:rsidR="00B85A91" w:rsidRPr="006819F1" w:rsidTr="00F82C17">
        <w:trPr>
          <w:trHeight w:val="750"/>
        </w:trPr>
        <w:tc>
          <w:tcPr>
            <w:tcW w:w="660" w:type="dxa"/>
            <w:tcBorders>
              <w:top w:val="nil"/>
              <w:left w:val="single" w:sz="4" w:space="0" w:color="auto"/>
              <w:bottom w:val="single" w:sz="4" w:space="0" w:color="auto"/>
              <w:right w:val="single" w:sz="4" w:space="0" w:color="auto"/>
            </w:tcBorders>
            <w:noWrap/>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 </w:t>
            </w:r>
          </w:p>
        </w:tc>
        <w:tc>
          <w:tcPr>
            <w:tcW w:w="3750" w:type="dxa"/>
            <w:tcBorders>
              <w:top w:val="nil"/>
              <w:left w:val="nil"/>
              <w:bottom w:val="single" w:sz="4" w:space="0" w:color="auto"/>
              <w:right w:val="single" w:sz="4" w:space="0" w:color="auto"/>
            </w:tcBorders>
            <w:vAlign w:val="center"/>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Другие вопросы в области национальной экономики</w:t>
            </w:r>
          </w:p>
        </w:tc>
        <w:tc>
          <w:tcPr>
            <w:tcW w:w="1357"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04</w:t>
            </w:r>
          </w:p>
        </w:tc>
        <w:tc>
          <w:tcPr>
            <w:tcW w:w="920"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12</w:t>
            </w:r>
          </w:p>
        </w:tc>
        <w:tc>
          <w:tcPr>
            <w:tcW w:w="841"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 </w:t>
            </w:r>
          </w:p>
        </w:tc>
        <w:tc>
          <w:tcPr>
            <w:tcW w:w="1417" w:type="dxa"/>
            <w:tcBorders>
              <w:top w:val="nil"/>
              <w:left w:val="nil"/>
              <w:bottom w:val="single" w:sz="4" w:space="0" w:color="auto"/>
              <w:right w:val="single" w:sz="4" w:space="0" w:color="auto"/>
            </w:tcBorders>
            <w:noWrap/>
            <w:vAlign w:val="bottom"/>
          </w:tcPr>
          <w:p w:rsidR="00B85A91" w:rsidRPr="006819F1" w:rsidRDefault="00B85A91" w:rsidP="006819F1">
            <w:pPr>
              <w:jc w:val="right"/>
              <w:rPr>
                <w:rFonts w:ascii="Arial" w:hAnsi="Arial" w:cs="Arial"/>
                <w:color w:val="000000"/>
                <w:sz w:val="24"/>
                <w:szCs w:val="24"/>
              </w:rPr>
            </w:pPr>
            <w:r w:rsidRPr="006819F1">
              <w:rPr>
                <w:rFonts w:ascii="Arial" w:hAnsi="Arial" w:cs="Arial"/>
                <w:color w:val="000000"/>
                <w:sz w:val="24"/>
                <w:szCs w:val="24"/>
              </w:rPr>
              <w:t>5 222,9</w:t>
            </w:r>
          </w:p>
        </w:tc>
      </w:tr>
      <w:tr w:rsidR="00B85A91" w:rsidRPr="006819F1" w:rsidTr="00F82C17">
        <w:trPr>
          <w:trHeight w:val="1590"/>
        </w:trPr>
        <w:tc>
          <w:tcPr>
            <w:tcW w:w="660" w:type="dxa"/>
            <w:tcBorders>
              <w:top w:val="nil"/>
              <w:left w:val="single" w:sz="4" w:space="0" w:color="auto"/>
              <w:bottom w:val="single" w:sz="4" w:space="0" w:color="auto"/>
              <w:right w:val="single" w:sz="4" w:space="0" w:color="auto"/>
            </w:tcBorders>
            <w:noWrap/>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 </w:t>
            </w:r>
          </w:p>
        </w:tc>
        <w:tc>
          <w:tcPr>
            <w:tcW w:w="3750" w:type="dxa"/>
            <w:tcBorders>
              <w:top w:val="nil"/>
              <w:left w:val="nil"/>
              <w:bottom w:val="single" w:sz="4" w:space="0" w:color="auto"/>
              <w:right w:val="single" w:sz="4" w:space="0" w:color="auto"/>
            </w:tcBorders>
            <w:vAlign w:val="center"/>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1357"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04</w:t>
            </w:r>
          </w:p>
        </w:tc>
        <w:tc>
          <w:tcPr>
            <w:tcW w:w="920"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12</w:t>
            </w:r>
          </w:p>
        </w:tc>
        <w:tc>
          <w:tcPr>
            <w:tcW w:w="841"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600</w:t>
            </w:r>
          </w:p>
        </w:tc>
        <w:tc>
          <w:tcPr>
            <w:tcW w:w="1417" w:type="dxa"/>
            <w:tcBorders>
              <w:top w:val="nil"/>
              <w:left w:val="nil"/>
              <w:bottom w:val="single" w:sz="4" w:space="0" w:color="auto"/>
              <w:right w:val="single" w:sz="4" w:space="0" w:color="auto"/>
            </w:tcBorders>
            <w:noWrap/>
            <w:vAlign w:val="bottom"/>
          </w:tcPr>
          <w:p w:rsidR="00B85A91" w:rsidRPr="006819F1" w:rsidRDefault="00B85A91" w:rsidP="006819F1">
            <w:pPr>
              <w:jc w:val="right"/>
              <w:rPr>
                <w:rFonts w:ascii="Arial" w:hAnsi="Arial" w:cs="Arial"/>
                <w:color w:val="000000"/>
                <w:sz w:val="24"/>
                <w:szCs w:val="24"/>
              </w:rPr>
            </w:pPr>
            <w:r w:rsidRPr="006819F1">
              <w:rPr>
                <w:rFonts w:ascii="Arial" w:hAnsi="Arial" w:cs="Arial"/>
                <w:color w:val="000000"/>
                <w:sz w:val="24"/>
                <w:szCs w:val="24"/>
              </w:rPr>
              <w:t>5 222,9</w:t>
            </w:r>
          </w:p>
        </w:tc>
      </w:tr>
      <w:tr w:rsidR="00B85A91" w:rsidRPr="006819F1" w:rsidTr="00F82C17">
        <w:trPr>
          <w:trHeight w:val="435"/>
        </w:trPr>
        <w:tc>
          <w:tcPr>
            <w:tcW w:w="660" w:type="dxa"/>
            <w:tcBorders>
              <w:top w:val="nil"/>
              <w:left w:val="single" w:sz="4" w:space="0" w:color="auto"/>
              <w:bottom w:val="single" w:sz="4" w:space="0" w:color="auto"/>
              <w:right w:val="single" w:sz="4" w:space="0" w:color="auto"/>
            </w:tcBorders>
            <w:noWrap/>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 </w:t>
            </w:r>
          </w:p>
        </w:tc>
        <w:tc>
          <w:tcPr>
            <w:tcW w:w="3750" w:type="dxa"/>
            <w:tcBorders>
              <w:top w:val="nil"/>
              <w:left w:val="nil"/>
              <w:bottom w:val="single" w:sz="4" w:space="0" w:color="auto"/>
              <w:right w:val="single" w:sz="4" w:space="0" w:color="auto"/>
            </w:tcBorders>
            <w:vAlign w:val="center"/>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Субсидии бюджетным учреждениям</w:t>
            </w:r>
          </w:p>
        </w:tc>
        <w:tc>
          <w:tcPr>
            <w:tcW w:w="1357"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04</w:t>
            </w:r>
          </w:p>
        </w:tc>
        <w:tc>
          <w:tcPr>
            <w:tcW w:w="920"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12</w:t>
            </w:r>
          </w:p>
        </w:tc>
        <w:tc>
          <w:tcPr>
            <w:tcW w:w="841"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610</w:t>
            </w:r>
          </w:p>
        </w:tc>
        <w:tc>
          <w:tcPr>
            <w:tcW w:w="1417" w:type="dxa"/>
            <w:tcBorders>
              <w:top w:val="nil"/>
              <w:left w:val="nil"/>
              <w:bottom w:val="single" w:sz="4" w:space="0" w:color="auto"/>
              <w:right w:val="single" w:sz="4" w:space="0" w:color="auto"/>
            </w:tcBorders>
            <w:noWrap/>
            <w:vAlign w:val="bottom"/>
          </w:tcPr>
          <w:p w:rsidR="00B85A91" w:rsidRPr="006819F1" w:rsidRDefault="00B85A91" w:rsidP="006819F1">
            <w:pPr>
              <w:jc w:val="right"/>
              <w:rPr>
                <w:rFonts w:ascii="Arial" w:hAnsi="Arial" w:cs="Arial"/>
                <w:color w:val="000000"/>
                <w:sz w:val="24"/>
                <w:szCs w:val="24"/>
              </w:rPr>
            </w:pPr>
            <w:r w:rsidRPr="006819F1">
              <w:rPr>
                <w:rFonts w:ascii="Arial" w:hAnsi="Arial" w:cs="Arial"/>
                <w:color w:val="000000"/>
                <w:sz w:val="24"/>
                <w:szCs w:val="24"/>
              </w:rPr>
              <w:t>5 222,9</w:t>
            </w:r>
          </w:p>
        </w:tc>
      </w:tr>
      <w:tr w:rsidR="00B85A91" w:rsidRPr="006819F1" w:rsidTr="00F82C17">
        <w:trPr>
          <w:trHeight w:val="750"/>
        </w:trPr>
        <w:tc>
          <w:tcPr>
            <w:tcW w:w="660" w:type="dxa"/>
            <w:tcBorders>
              <w:top w:val="nil"/>
              <w:left w:val="single" w:sz="4" w:space="0" w:color="auto"/>
              <w:bottom w:val="single" w:sz="4" w:space="0" w:color="auto"/>
              <w:right w:val="single" w:sz="4" w:space="0" w:color="auto"/>
            </w:tcBorders>
            <w:noWrap/>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 </w:t>
            </w:r>
          </w:p>
        </w:tc>
        <w:tc>
          <w:tcPr>
            <w:tcW w:w="3750" w:type="dxa"/>
            <w:tcBorders>
              <w:top w:val="nil"/>
              <w:left w:val="nil"/>
              <w:bottom w:val="single" w:sz="4" w:space="0" w:color="auto"/>
              <w:right w:val="single" w:sz="4" w:space="0" w:color="auto"/>
            </w:tcBorders>
            <w:vAlign w:val="center"/>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Субсидии бюджетным учреждениям на иные цели</w:t>
            </w:r>
          </w:p>
        </w:tc>
        <w:tc>
          <w:tcPr>
            <w:tcW w:w="1357"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04</w:t>
            </w:r>
          </w:p>
        </w:tc>
        <w:tc>
          <w:tcPr>
            <w:tcW w:w="920"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12</w:t>
            </w:r>
          </w:p>
        </w:tc>
        <w:tc>
          <w:tcPr>
            <w:tcW w:w="841"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612</w:t>
            </w:r>
          </w:p>
        </w:tc>
        <w:tc>
          <w:tcPr>
            <w:tcW w:w="1417" w:type="dxa"/>
            <w:tcBorders>
              <w:top w:val="nil"/>
              <w:left w:val="nil"/>
              <w:bottom w:val="single" w:sz="4" w:space="0" w:color="auto"/>
              <w:right w:val="single" w:sz="4" w:space="0" w:color="auto"/>
            </w:tcBorders>
            <w:noWrap/>
            <w:vAlign w:val="bottom"/>
          </w:tcPr>
          <w:p w:rsidR="00B85A91" w:rsidRPr="006819F1" w:rsidRDefault="00B85A91" w:rsidP="006819F1">
            <w:pPr>
              <w:jc w:val="right"/>
              <w:rPr>
                <w:rFonts w:ascii="Arial" w:hAnsi="Arial" w:cs="Arial"/>
                <w:color w:val="000000"/>
                <w:sz w:val="24"/>
                <w:szCs w:val="24"/>
              </w:rPr>
            </w:pPr>
            <w:r w:rsidRPr="006819F1">
              <w:rPr>
                <w:rFonts w:ascii="Arial" w:hAnsi="Arial" w:cs="Arial"/>
                <w:color w:val="000000"/>
                <w:sz w:val="24"/>
                <w:szCs w:val="24"/>
              </w:rPr>
              <w:t>5 222,9</w:t>
            </w:r>
          </w:p>
        </w:tc>
      </w:tr>
      <w:tr w:rsidR="00B85A91" w:rsidRPr="006819F1" w:rsidTr="00F82C17">
        <w:trPr>
          <w:trHeight w:val="4215"/>
        </w:trPr>
        <w:tc>
          <w:tcPr>
            <w:tcW w:w="660" w:type="dxa"/>
            <w:tcBorders>
              <w:top w:val="nil"/>
              <w:left w:val="single" w:sz="4" w:space="0" w:color="auto"/>
              <w:bottom w:val="single" w:sz="4" w:space="0" w:color="auto"/>
              <w:right w:val="single" w:sz="4" w:space="0" w:color="auto"/>
            </w:tcBorders>
            <w:noWrap/>
          </w:tcPr>
          <w:p w:rsidR="00B85A91" w:rsidRPr="006819F1" w:rsidRDefault="00B85A91" w:rsidP="006819F1">
            <w:pPr>
              <w:rPr>
                <w:rFonts w:ascii="Arial" w:hAnsi="Arial" w:cs="Arial"/>
                <w:b/>
                <w:bCs/>
                <w:color w:val="000000"/>
                <w:sz w:val="24"/>
                <w:szCs w:val="24"/>
              </w:rPr>
            </w:pPr>
            <w:r w:rsidRPr="006819F1">
              <w:rPr>
                <w:rFonts w:ascii="Arial" w:hAnsi="Arial" w:cs="Arial"/>
                <w:b/>
                <w:bCs/>
                <w:color w:val="000000"/>
                <w:sz w:val="24"/>
                <w:szCs w:val="24"/>
              </w:rPr>
              <w:t>5</w:t>
            </w:r>
          </w:p>
        </w:tc>
        <w:tc>
          <w:tcPr>
            <w:tcW w:w="3750" w:type="dxa"/>
            <w:tcBorders>
              <w:top w:val="nil"/>
              <w:left w:val="nil"/>
              <w:bottom w:val="single" w:sz="4" w:space="0" w:color="auto"/>
              <w:right w:val="single" w:sz="4" w:space="0" w:color="auto"/>
            </w:tcBorders>
            <w:vAlign w:val="center"/>
          </w:tcPr>
          <w:p w:rsidR="00B85A91" w:rsidRPr="006819F1" w:rsidRDefault="00B85A91" w:rsidP="006819F1">
            <w:pPr>
              <w:rPr>
                <w:rFonts w:ascii="Arial" w:hAnsi="Arial" w:cs="Arial"/>
                <w:b/>
                <w:bCs/>
                <w:color w:val="000000"/>
                <w:sz w:val="24"/>
                <w:szCs w:val="24"/>
              </w:rPr>
            </w:pPr>
            <w:r w:rsidRPr="006819F1">
              <w:rPr>
                <w:rFonts w:ascii="Arial" w:hAnsi="Arial" w:cs="Arial"/>
                <w:b/>
                <w:bCs/>
                <w:color w:val="000000"/>
                <w:sz w:val="24"/>
                <w:szCs w:val="24"/>
              </w:rPr>
              <w:t>Ведомственная целевая программа "Обеспечение жильем молодых учителей муниципальных образовательных учреждений города Дзержинска, реализующих образовательные программы начального общего, основного общего и среднего (полного) общего образования, с использованием ипотечного кредита на 2012-2014 годы"</w:t>
            </w:r>
          </w:p>
        </w:tc>
        <w:tc>
          <w:tcPr>
            <w:tcW w:w="1357"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b/>
                <w:bCs/>
                <w:color w:val="000000"/>
                <w:sz w:val="24"/>
                <w:szCs w:val="24"/>
              </w:rPr>
            </w:pPr>
            <w:r w:rsidRPr="006819F1">
              <w:rPr>
                <w:rFonts w:ascii="Arial" w:hAnsi="Arial" w:cs="Arial"/>
                <w:b/>
                <w:bCs/>
                <w:color w:val="000000"/>
                <w:sz w:val="24"/>
                <w:szCs w:val="24"/>
              </w:rPr>
              <w:t>795 00 04</w:t>
            </w:r>
          </w:p>
        </w:tc>
        <w:tc>
          <w:tcPr>
            <w:tcW w:w="709"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b/>
                <w:bCs/>
                <w:color w:val="000000"/>
                <w:sz w:val="24"/>
                <w:szCs w:val="24"/>
              </w:rPr>
            </w:pPr>
            <w:r w:rsidRPr="006819F1">
              <w:rPr>
                <w:rFonts w:ascii="Arial" w:hAnsi="Arial" w:cs="Arial"/>
                <w:b/>
                <w:bCs/>
                <w:color w:val="000000"/>
                <w:sz w:val="24"/>
                <w:szCs w:val="24"/>
              </w:rPr>
              <w:t> </w:t>
            </w:r>
          </w:p>
        </w:tc>
        <w:tc>
          <w:tcPr>
            <w:tcW w:w="920"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b/>
                <w:bCs/>
                <w:color w:val="000000"/>
                <w:sz w:val="24"/>
                <w:szCs w:val="24"/>
              </w:rPr>
            </w:pPr>
            <w:r w:rsidRPr="006819F1">
              <w:rPr>
                <w:rFonts w:ascii="Arial" w:hAnsi="Arial" w:cs="Arial"/>
                <w:b/>
                <w:bCs/>
                <w:color w:val="000000"/>
                <w:sz w:val="24"/>
                <w:szCs w:val="24"/>
              </w:rPr>
              <w:t> </w:t>
            </w:r>
          </w:p>
        </w:tc>
        <w:tc>
          <w:tcPr>
            <w:tcW w:w="841"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b/>
                <w:bCs/>
                <w:color w:val="000000"/>
                <w:sz w:val="24"/>
                <w:szCs w:val="24"/>
              </w:rPr>
            </w:pPr>
            <w:r w:rsidRPr="006819F1">
              <w:rPr>
                <w:rFonts w:ascii="Arial" w:hAnsi="Arial" w:cs="Arial"/>
                <w:b/>
                <w:bCs/>
                <w:color w:val="000000"/>
                <w:sz w:val="24"/>
                <w:szCs w:val="24"/>
              </w:rPr>
              <w:t> </w:t>
            </w:r>
          </w:p>
        </w:tc>
        <w:tc>
          <w:tcPr>
            <w:tcW w:w="1417" w:type="dxa"/>
            <w:tcBorders>
              <w:top w:val="nil"/>
              <w:left w:val="nil"/>
              <w:bottom w:val="single" w:sz="4" w:space="0" w:color="auto"/>
              <w:right w:val="single" w:sz="4" w:space="0" w:color="auto"/>
            </w:tcBorders>
            <w:noWrap/>
            <w:vAlign w:val="bottom"/>
          </w:tcPr>
          <w:p w:rsidR="00B85A91" w:rsidRPr="006819F1" w:rsidRDefault="00B85A91" w:rsidP="006819F1">
            <w:pPr>
              <w:jc w:val="right"/>
              <w:rPr>
                <w:rFonts w:ascii="Arial" w:hAnsi="Arial" w:cs="Arial"/>
                <w:b/>
                <w:bCs/>
                <w:color w:val="000000"/>
                <w:sz w:val="24"/>
                <w:szCs w:val="24"/>
              </w:rPr>
            </w:pPr>
            <w:r w:rsidRPr="006819F1">
              <w:rPr>
                <w:rFonts w:ascii="Arial" w:hAnsi="Arial" w:cs="Arial"/>
                <w:b/>
                <w:bCs/>
                <w:color w:val="000000"/>
                <w:sz w:val="24"/>
                <w:szCs w:val="24"/>
              </w:rPr>
              <w:t>6 173,6</w:t>
            </w:r>
          </w:p>
        </w:tc>
      </w:tr>
      <w:tr w:rsidR="00B85A91" w:rsidRPr="006819F1" w:rsidTr="00F82C17">
        <w:trPr>
          <w:trHeight w:val="375"/>
        </w:trPr>
        <w:tc>
          <w:tcPr>
            <w:tcW w:w="660" w:type="dxa"/>
            <w:tcBorders>
              <w:top w:val="nil"/>
              <w:left w:val="single" w:sz="4" w:space="0" w:color="auto"/>
              <w:bottom w:val="single" w:sz="4" w:space="0" w:color="auto"/>
              <w:right w:val="single" w:sz="4" w:space="0" w:color="auto"/>
            </w:tcBorders>
            <w:noWrap/>
          </w:tcPr>
          <w:p w:rsidR="00B85A91" w:rsidRPr="006819F1" w:rsidRDefault="00B85A91" w:rsidP="006819F1">
            <w:pPr>
              <w:rPr>
                <w:rFonts w:ascii="Arial" w:hAnsi="Arial" w:cs="Arial"/>
                <w:b/>
                <w:bCs/>
                <w:color w:val="000000"/>
                <w:sz w:val="24"/>
                <w:szCs w:val="24"/>
              </w:rPr>
            </w:pPr>
            <w:r w:rsidRPr="006819F1">
              <w:rPr>
                <w:rFonts w:ascii="Arial" w:hAnsi="Arial" w:cs="Arial"/>
                <w:b/>
                <w:bCs/>
                <w:color w:val="000000"/>
                <w:sz w:val="24"/>
                <w:szCs w:val="24"/>
              </w:rPr>
              <w:t> </w:t>
            </w:r>
          </w:p>
        </w:tc>
        <w:tc>
          <w:tcPr>
            <w:tcW w:w="3750" w:type="dxa"/>
            <w:tcBorders>
              <w:top w:val="nil"/>
              <w:left w:val="nil"/>
              <w:bottom w:val="single" w:sz="4" w:space="0" w:color="auto"/>
              <w:right w:val="single" w:sz="4" w:space="0" w:color="auto"/>
            </w:tcBorders>
            <w:vAlign w:val="center"/>
          </w:tcPr>
          <w:p w:rsidR="00B85A91" w:rsidRPr="006819F1" w:rsidRDefault="00B85A91" w:rsidP="006819F1">
            <w:pPr>
              <w:rPr>
                <w:rFonts w:ascii="Arial" w:hAnsi="Arial" w:cs="Arial"/>
                <w:b/>
                <w:bCs/>
                <w:color w:val="000000"/>
                <w:sz w:val="24"/>
                <w:szCs w:val="24"/>
              </w:rPr>
            </w:pPr>
            <w:r w:rsidRPr="006819F1">
              <w:rPr>
                <w:rFonts w:ascii="Arial" w:hAnsi="Arial" w:cs="Arial"/>
                <w:b/>
                <w:bCs/>
                <w:color w:val="000000"/>
                <w:sz w:val="24"/>
                <w:szCs w:val="24"/>
              </w:rPr>
              <w:t>Социальная политика</w:t>
            </w:r>
          </w:p>
        </w:tc>
        <w:tc>
          <w:tcPr>
            <w:tcW w:w="1357"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b/>
                <w:bCs/>
                <w:color w:val="000000"/>
                <w:sz w:val="24"/>
                <w:szCs w:val="24"/>
              </w:rPr>
            </w:pPr>
            <w:r w:rsidRPr="006819F1">
              <w:rPr>
                <w:rFonts w:ascii="Arial" w:hAnsi="Arial" w:cs="Arial"/>
                <w:b/>
                <w:bCs/>
                <w:color w:val="000000"/>
                <w:sz w:val="24"/>
                <w:szCs w:val="24"/>
              </w:rPr>
              <w:t> </w:t>
            </w:r>
          </w:p>
        </w:tc>
        <w:tc>
          <w:tcPr>
            <w:tcW w:w="709"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b/>
                <w:bCs/>
                <w:color w:val="000000"/>
                <w:sz w:val="24"/>
                <w:szCs w:val="24"/>
              </w:rPr>
            </w:pPr>
            <w:r w:rsidRPr="006819F1">
              <w:rPr>
                <w:rFonts w:ascii="Arial" w:hAnsi="Arial" w:cs="Arial"/>
                <w:b/>
                <w:bCs/>
                <w:color w:val="000000"/>
                <w:sz w:val="24"/>
                <w:szCs w:val="24"/>
              </w:rPr>
              <w:t>10</w:t>
            </w:r>
          </w:p>
        </w:tc>
        <w:tc>
          <w:tcPr>
            <w:tcW w:w="920"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b/>
                <w:bCs/>
                <w:color w:val="000000"/>
                <w:sz w:val="24"/>
                <w:szCs w:val="24"/>
              </w:rPr>
            </w:pPr>
            <w:r w:rsidRPr="006819F1">
              <w:rPr>
                <w:rFonts w:ascii="Arial" w:hAnsi="Arial" w:cs="Arial"/>
                <w:b/>
                <w:bCs/>
                <w:color w:val="000000"/>
                <w:sz w:val="24"/>
                <w:szCs w:val="24"/>
              </w:rPr>
              <w:t> </w:t>
            </w:r>
          </w:p>
        </w:tc>
        <w:tc>
          <w:tcPr>
            <w:tcW w:w="841"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b/>
                <w:bCs/>
                <w:color w:val="000000"/>
                <w:sz w:val="24"/>
                <w:szCs w:val="24"/>
              </w:rPr>
            </w:pPr>
            <w:r w:rsidRPr="006819F1">
              <w:rPr>
                <w:rFonts w:ascii="Arial" w:hAnsi="Arial" w:cs="Arial"/>
                <w:b/>
                <w:bCs/>
                <w:color w:val="000000"/>
                <w:sz w:val="24"/>
                <w:szCs w:val="24"/>
              </w:rPr>
              <w:t> </w:t>
            </w:r>
          </w:p>
        </w:tc>
        <w:tc>
          <w:tcPr>
            <w:tcW w:w="1417" w:type="dxa"/>
            <w:tcBorders>
              <w:top w:val="nil"/>
              <w:left w:val="nil"/>
              <w:bottom w:val="single" w:sz="4" w:space="0" w:color="auto"/>
              <w:right w:val="single" w:sz="4" w:space="0" w:color="auto"/>
            </w:tcBorders>
            <w:noWrap/>
            <w:vAlign w:val="bottom"/>
          </w:tcPr>
          <w:p w:rsidR="00B85A91" w:rsidRPr="006819F1" w:rsidRDefault="00B85A91" w:rsidP="006819F1">
            <w:pPr>
              <w:jc w:val="right"/>
              <w:rPr>
                <w:rFonts w:ascii="Arial" w:hAnsi="Arial" w:cs="Arial"/>
                <w:b/>
                <w:bCs/>
                <w:color w:val="000000"/>
                <w:sz w:val="24"/>
                <w:szCs w:val="24"/>
              </w:rPr>
            </w:pPr>
            <w:r w:rsidRPr="006819F1">
              <w:rPr>
                <w:rFonts w:ascii="Arial" w:hAnsi="Arial" w:cs="Arial"/>
                <w:b/>
                <w:bCs/>
                <w:color w:val="000000"/>
                <w:sz w:val="24"/>
                <w:szCs w:val="24"/>
              </w:rPr>
              <w:t>6 173,6</w:t>
            </w:r>
          </w:p>
        </w:tc>
      </w:tr>
      <w:tr w:rsidR="00B85A91" w:rsidRPr="006819F1" w:rsidTr="00F82C17">
        <w:trPr>
          <w:trHeight w:val="450"/>
        </w:trPr>
        <w:tc>
          <w:tcPr>
            <w:tcW w:w="660" w:type="dxa"/>
            <w:tcBorders>
              <w:top w:val="nil"/>
              <w:left w:val="single" w:sz="4" w:space="0" w:color="auto"/>
              <w:bottom w:val="single" w:sz="4" w:space="0" w:color="auto"/>
              <w:right w:val="single" w:sz="4" w:space="0" w:color="auto"/>
            </w:tcBorders>
            <w:noWrap/>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 </w:t>
            </w:r>
          </w:p>
        </w:tc>
        <w:tc>
          <w:tcPr>
            <w:tcW w:w="3750" w:type="dxa"/>
            <w:tcBorders>
              <w:top w:val="nil"/>
              <w:left w:val="nil"/>
              <w:bottom w:val="single" w:sz="4" w:space="0" w:color="auto"/>
              <w:right w:val="single" w:sz="4" w:space="0" w:color="auto"/>
            </w:tcBorders>
            <w:vAlign w:val="center"/>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Социальное обеспечение населения</w:t>
            </w:r>
          </w:p>
        </w:tc>
        <w:tc>
          <w:tcPr>
            <w:tcW w:w="1357"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10</w:t>
            </w:r>
          </w:p>
        </w:tc>
        <w:tc>
          <w:tcPr>
            <w:tcW w:w="920"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03</w:t>
            </w:r>
          </w:p>
        </w:tc>
        <w:tc>
          <w:tcPr>
            <w:tcW w:w="841"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 </w:t>
            </w:r>
          </w:p>
        </w:tc>
        <w:tc>
          <w:tcPr>
            <w:tcW w:w="1417" w:type="dxa"/>
            <w:tcBorders>
              <w:top w:val="nil"/>
              <w:left w:val="nil"/>
              <w:bottom w:val="single" w:sz="4" w:space="0" w:color="auto"/>
              <w:right w:val="single" w:sz="4" w:space="0" w:color="auto"/>
            </w:tcBorders>
            <w:noWrap/>
            <w:vAlign w:val="bottom"/>
          </w:tcPr>
          <w:p w:rsidR="00B85A91" w:rsidRPr="006819F1" w:rsidRDefault="00B85A91" w:rsidP="006819F1">
            <w:pPr>
              <w:jc w:val="right"/>
              <w:rPr>
                <w:rFonts w:ascii="Arial" w:hAnsi="Arial" w:cs="Arial"/>
                <w:color w:val="000000"/>
                <w:sz w:val="24"/>
                <w:szCs w:val="24"/>
              </w:rPr>
            </w:pPr>
            <w:r w:rsidRPr="006819F1">
              <w:rPr>
                <w:rFonts w:ascii="Arial" w:hAnsi="Arial" w:cs="Arial"/>
                <w:color w:val="000000"/>
                <w:sz w:val="24"/>
                <w:szCs w:val="24"/>
              </w:rPr>
              <w:t>6 173,6</w:t>
            </w:r>
          </w:p>
        </w:tc>
      </w:tr>
      <w:tr w:rsidR="00B85A91" w:rsidRPr="006819F1" w:rsidTr="00F82C17">
        <w:trPr>
          <w:trHeight w:val="750"/>
        </w:trPr>
        <w:tc>
          <w:tcPr>
            <w:tcW w:w="660" w:type="dxa"/>
            <w:tcBorders>
              <w:top w:val="nil"/>
              <w:left w:val="single" w:sz="4" w:space="0" w:color="auto"/>
              <w:bottom w:val="single" w:sz="4" w:space="0" w:color="auto"/>
              <w:right w:val="single" w:sz="4" w:space="0" w:color="auto"/>
            </w:tcBorders>
            <w:noWrap/>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 </w:t>
            </w:r>
          </w:p>
        </w:tc>
        <w:tc>
          <w:tcPr>
            <w:tcW w:w="3750" w:type="dxa"/>
            <w:tcBorders>
              <w:top w:val="nil"/>
              <w:left w:val="nil"/>
              <w:bottom w:val="single" w:sz="4" w:space="0" w:color="auto"/>
              <w:right w:val="single" w:sz="4" w:space="0" w:color="auto"/>
            </w:tcBorders>
            <w:vAlign w:val="center"/>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Социальное обеспечение и иные выплаты населению</w:t>
            </w:r>
          </w:p>
        </w:tc>
        <w:tc>
          <w:tcPr>
            <w:tcW w:w="1357"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10</w:t>
            </w:r>
          </w:p>
        </w:tc>
        <w:tc>
          <w:tcPr>
            <w:tcW w:w="920"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03</w:t>
            </w:r>
          </w:p>
        </w:tc>
        <w:tc>
          <w:tcPr>
            <w:tcW w:w="841"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300</w:t>
            </w:r>
          </w:p>
        </w:tc>
        <w:tc>
          <w:tcPr>
            <w:tcW w:w="1417" w:type="dxa"/>
            <w:tcBorders>
              <w:top w:val="nil"/>
              <w:left w:val="nil"/>
              <w:bottom w:val="single" w:sz="4" w:space="0" w:color="auto"/>
              <w:right w:val="single" w:sz="4" w:space="0" w:color="auto"/>
            </w:tcBorders>
            <w:noWrap/>
            <w:vAlign w:val="bottom"/>
          </w:tcPr>
          <w:p w:rsidR="00B85A91" w:rsidRPr="006819F1" w:rsidRDefault="00B85A91" w:rsidP="006819F1">
            <w:pPr>
              <w:jc w:val="right"/>
              <w:rPr>
                <w:rFonts w:ascii="Arial" w:hAnsi="Arial" w:cs="Arial"/>
                <w:color w:val="000000"/>
                <w:sz w:val="24"/>
                <w:szCs w:val="24"/>
              </w:rPr>
            </w:pPr>
            <w:r w:rsidRPr="006819F1">
              <w:rPr>
                <w:rFonts w:ascii="Arial" w:hAnsi="Arial" w:cs="Arial"/>
                <w:color w:val="000000"/>
                <w:sz w:val="24"/>
                <w:szCs w:val="24"/>
              </w:rPr>
              <w:t>6 173,6</w:t>
            </w:r>
          </w:p>
        </w:tc>
      </w:tr>
      <w:tr w:rsidR="00B85A91" w:rsidRPr="006819F1" w:rsidTr="00F82C17">
        <w:trPr>
          <w:trHeight w:val="1125"/>
        </w:trPr>
        <w:tc>
          <w:tcPr>
            <w:tcW w:w="660" w:type="dxa"/>
            <w:tcBorders>
              <w:top w:val="nil"/>
              <w:left w:val="single" w:sz="4" w:space="0" w:color="auto"/>
              <w:bottom w:val="single" w:sz="4" w:space="0" w:color="auto"/>
              <w:right w:val="single" w:sz="4" w:space="0" w:color="auto"/>
            </w:tcBorders>
            <w:noWrap/>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 </w:t>
            </w:r>
          </w:p>
        </w:tc>
        <w:tc>
          <w:tcPr>
            <w:tcW w:w="3750" w:type="dxa"/>
            <w:tcBorders>
              <w:top w:val="nil"/>
              <w:left w:val="nil"/>
              <w:bottom w:val="single" w:sz="4" w:space="0" w:color="auto"/>
              <w:right w:val="single" w:sz="4" w:space="0" w:color="auto"/>
            </w:tcBorders>
            <w:vAlign w:val="center"/>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Социальные выплаты гражданам, кроме публичных нормативных социальных выплат</w:t>
            </w:r>
          </w:p>
        </w:tc>
        <w:tc>
          <w:tcPr>
            <w:tcW w:w="1357"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10</w:t>
            </w:r>
          </w:p>
        </w:tc>
        <w:tc>
          <w:tcPr>
            <w:tcW w:w="920"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03</w:t>
            </w:r>
          </w:p>
        </w:tc>
        <w:tc>
          <w:tcPr>
            <w:tcW w:w="841"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320</w:t>
            </w:r>
          </w:p>
        </w:tc>
        <w:tc>
          <w:tcPr>
            <w:tcW w:w="1417" w:type="dxa"/>
            <w:tcBorders>
              <w:top w:val="nil"/>
              <w:left w:val="nil"/>
              <w:bottom w:val="single" w:sz="4" w:space="0" w:color="auto"/>
              <w:right w:val="single" w:sz="4" w:space="0" w:color="auto"/>
            </w:tcBorders>
            <w:noWrap/>
            <w:vAlign w:val="bottom"/>
          </w:tcPr>
          <w:p w:rsidR="00B85A91" w:rsidRPr="006819F1" w:rsidRDefault="00B85A91" w:rsidP="006819F1">
            <w:pPr>
              <w:jc w:val="right"/>
              <w:rPr>
                <w:rFonts w:ascii="Arial" w:hAnsi="Arial" w:cs="Arial"/>
                <w:color w:val="000000"/>
                <w:sz w:val="24"/>
                <w:szCs w:val="24"/>
              </w:rPr>
            </w:pPr>
            <w:r w:rsidRPr="006819F1">
              <w:rPr>
                <w:rFonts w:ascii="Arial" w:hAnsi="Arial" w:cs="Arial"/>
                <w:color w:val="000000"/>
                <w:sz w:val="24"/>
                <w:szCs w:val="24"/>
              </w:rPr>
              <w:t>6 173,6</w:t>
            </w:r>
          </w:p>
        </w:tc>
      </w:tr>
      <w:tr w:rsidR="00B85A91" w:rsidRPr="006819F1" w:rsidTr="00F82C17">
        <w:trPr>
          <w:trHeight w:val="750"/>
        </w:trPr>
        <w:tc>
          <w:tcPr>
            <w:tcW w:w="660" w:type="dxa"/>
            <w:tcBorders>
              <w:top w:val="nil"/>
              <w:left w:val="single" w:sz="4" w:space="0" w:color="auto"/>
              <w:bottom w:val="single" w:sz="4" w:space="0" w:color="auto"/>
              <w:right w:val="single" w:sz="4" w:space="0" w:color="auto"/>
            </w:tcBorders>
            <w:noWrap/>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 </w:t>
            </w:r>
          </w:p>
        </w:tc>
        <w:tc>
          <w:tcPr>
            <w:tcW w:w="3750" w:type="dxa"/>
            <w:tcBorders>
              <w:top w:val="nil"/>
              <w:left w:val="nil"/>
              <w:bottom w:val="single" w:sz="4" w:space="0" w:color="auto"/>
              <w:right w:val="single" w:sz="4" w:space="0" w:color="auto"/>
            </w:tcBorders>
            <w:vAlign w:val="center"/>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Субсидии гражданам на приобретение жилья</w:t>
            </w:r>
          </w:p>
        </w:tc>
        <w:tc>
          <w:tcPr>
            <w:tcW w:w="1357"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10</w:t>
            </w:r>
          </w:p>
        </w:tc>
        <w:tc>
          <w:tcPr>
            <w:tcW w:w="920"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03</w:t>
            </w:r>
          </w:p>
        </w:tc>
        <w:tc>
          <w:tcPr>
            <w:tcW w:w="841"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322</w:t>
            </w:r>
          </w:p>
        </w:tc>
        <w:tc>
          <w:tcPr>
            <w:tcW w:w="1417" w:type="dxa"/>
            <w:tcBorders>
              <w:top w:val="nil"/>
              <w:left w:val="nil"/>
              <w:bottom w:val="single" w:sz="4" w:space="0" w:color="auto"/>
              <w:right w:val="single" w:sz="4" w:space="0" w:color="auto"/>
            </w:tcBorders>
            <w:noWrap/>
            <w:vAlign w:val="bottom"/>
          </w:tcPr>
          <w:p w:rsidR="00B85A91" w:rsidRPr="006819F1" w:rsidRDefault="00B85A91" w:rsidP="006819F1">
            <w:pPr>
              <w:jc w:val="right"/>
              <w:rPr>
                <w:rFonts w:ascii="Arial" w:hAnsi="Arial" w:cs="Arial"/>
                <w:color w:val="000000"/>
                <w:sz w:val="24"/>
                <w:szCs w:val="24"/>
              </w:rPr>
            </w:pPr>
            <w:r w:rsidRPr="006819F1">
              <w:rPr>
                <w:rFonts w:ascii="Arial" w:hAnsi="Arial" w:cs="Arial"/>
                <w:color w:val="000000"/>
                <w:sz w:val="24"/>
                <w:szCs w:val="24"/>
              </w:rPr>
              <w:t>6 173,6</w:t>
            </w:r>
          </w:p>
        </w:tc>
      </w:tr>
      <w:tr w:rsidR="00B85A91" w:rsidRPr="006819F1" w:rsidTr="00F82C17">
        <w:trPr>
          <w:trHeight w:val="2130"/>
        </w:trPr>
        <w:tc>
          <w:tcPr>
            <w:tcW w:w="660" w:type="dxa"/>
            <w:tcBorders>
              <w:top w:val="nil"/>
              <w:left w:val="single" w:sz="4" w:space="0" w:color="auto"/>
              <w:bottom w:val="single" w:sz="4" w:space="0" w:color="auto"/>
              <w:right w:val="single" w:sz="4" w:space="0" w:color="auto"/>
            </w:tcBorders>
            <w:noWrap/>
          </w:tcPr>
          <w:p w:rsidR="00B85A91" w:rsidRPr="006819F1" w:rsidRDefault="00B85A91" w:rsidP="006819F1">
            <w:pPr>
              <w:rPr>
                <w:rFonts w:ascii="Arial" w:hAnsi="Arial" w:cs="Arial"/>
                <w:b/>
                <w:bCs/>
                <w:color w:val="000000"/>
                <w:sz w:val="24"/>
                <w:szCs w:val="24"/>
              </w:rPr>
            </w:pPr>
            <w:r w:rsidRPr="006819F1">
              <w:rPr>
                <w:rFonts w:ascii="Arial" w:hAnsi="Arial" w:cs="Arial"/>
                <w:b/>
                <w:bCs/>
                <w:color w:val="000000"/>
                <w:sz w:val="24"/>
                <w:szCs w:val="24"/>
              </w:rPr>
              <w:t>6</w:t>
            </w:r>
          </w:p>
        </w:tc>
        <w:tc>
          <w:tcPr>
            <w:tcW w:w="3750" w:type="dxa"/>
            <w:tcBorders>
              <w:top w:val="nil"/>
              <w:left w:val="nil"/>
              <w:bottom w:val="single" w:sz="4" w:space="0" w:color="auto"/>
              <w:right w:val="single" w:sz="4" w:space="0" w:color="auto"/>
            </w:tcBorders>
            <w:vAlign w:val="center"/>
          </w:tcPr>
          <w:p w:rsidR="00B85A91" w:rsidRPr="006819F1" w:rsidRDefault="00B85A91" w:rsidP="006819F1">
            <w:pPr>
              <w:rPr>
                <w:rFonts w:ascii="Arial" w:hAnsi="Arial" w:cs="Arial"/>
                <w:b/>
                <w:bCs/>
                <w:color w:val="000000"/>
                <w:sz w:val="24"/>
                <w:szCs w:val="24"/>
              </w:rPr>
            </w:pPr>
            <w:r w:rsidRPr="006819F1">
              <w:rPr>
                <w:rFonts w:ascii="Arial" w:hAnsi="Arial" w:cs="Arial"/>
                <w:b/>
                <w:bCs/>
                <w:color w:val="000000"/>
                <w:sz w:val="24"/>
                <w:szCs w:val="24"/>
              </w:rPr>
              <w:t>Ведомственная    целевая   программа «Переселение граждан из аварийного жилищного фонда на территории городского округа город Дзержинск на 2013-2015 годы»</w:t>
            </w:r>
          </w:p>
        </w:tc>
        <w:tc>
          <w:tcPr>
            <w:tcW w:w="1357"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b/>
                <w:bCs/>
                <w:color w:val="000000"/>
                <w:sz w:val="24"/>
                <w:szCs w:val="24"/>
              </w:rPr>
            </w:pPr>
            <w:r w:rsidRPr="006819F1">
              <w:rPr>
                <w:rFonts w:ascii="Arial" w:hAnsi="Arial" w:cs="Arial"/>
                <w:b/>
                <w:bCs/>
                <w:color w:val="000000"/>
                <w:sz w:val="24"/>
                <w:szCs w:val="24"/>
              </w:rPr>
              <w:t>795 00 06</w:t>
            </w:r>
          </w:p>
        </w:tc>
        <w:tc>
          <w:tcPr>
            <w:tcW w:w="709" w:type="dxa"/>
            <w:tcBorders>
              <w:top w:val="nil"/>
              <w:left w:val="nil"/>
              <w:bottom w:val="single" w:sz="4" w:space="0" w:color="auto"/>
              <w:right w:val="single" w:sz="4" w:space="0" w:color="auto"/>
            </w:tcBorders>
            <w:vAlign w:val="center"/>
          </w:tcPr>
          <w:p w:rsidR="00B85A91" w:rsidRPr="006819F1" w:rsidRDefault="00B85A91" w:rsidP="006819F1">
            <w:pPr>
              <w:jc w:val="center"/>
              <w:rPr>
                <w:rFonts w:ascii="Arial" w:hAnsi="Arial" w:cs="Arial"/>
                <w:b/>
                <w:bCs/>
                <w:color w:val="000000"/>
                <w:sz w:val="24"/>
                <w:szCs w:val="24"/>
              </w:rPr>
            </w:pPr>
            <w:r w:rsidRPr="006819F1">
              <w:rPr>
                <w:rFonts w:ascii="Arial" w:hAnsi="Arial" w:cs="Arial"/>
                <w:b/>
                <w:bCs/>
                <w:color w:val="000000"/>
                <w:sz w:val="24"/>
                <w:szCs w:val="24"/>
              </w:rPr>
              <w:t> </w:t>
            </w:r>
          </w:p>
        </w:tc>
        <w:tc>
          <w:tcPr>
            <w:tcW w:w="920" w:type="dxa"/>
            <w:tcBorders>
              <w:top w:val="nil"/>
              <w:left w:val="nil"/>
              <w:bottom w:val="single" w:sz="4" w:space="0" w:color="auto"/>
              <w:right w:val="single" w:sz="4" w:space="0" w:color="auto"/>
            </w:tcBorders>
            <w:vAlign w:val="center"/>
          </w:tcPr>
          <w:p w:rsidR="00B85A91" w:rsidRPr="006819F1" w:rsidRDefault="00B85A91" w:rsidP="006819F1">
            <w:pPr>
              <w:jc w:val="center"/>
              <w:rPr>
                <w:rFonts w:ascii="Arial" w:hAnsi="Arial" w:cs="Arial"/>
                <w:b/>
                <w:bCs/>
                <w:color w:val="000000"/>
                <w:sz w:val="24"/>
                <w:szCs w:val="24"/>
              </w:rPr>
            </w:pPr>
            <w:r w:rsidRPr="006819F1">
              <w:rPr>
                <w:rFonts w:ascii="Arial" w:hAnsi="Arial" w:cs="Arial"/>
                <w:b/>
                <w:bCs/>
                <w:color w:val="000000"/>
                <w:sz w:val="24"/>
                <w:szCs w:val="24"/>
              </w:rPr>
              <w:t> </w:t>
            </w:r>
          </w:p>
        </w:tc>
        <w:tc>
          <w:tcPr>
            <w:tcW w:w="841" w:type="dxa"/>
            <w:tcBorders>
              <w:top w:val="nil"/>
              <w:left w:val="nil"/>
              <w:bottom w:val="single" w:sz="4" w:space="0" w:color="auto"/>
              <w:right w:val="single" w:sz="4" w:space="0" w:color="auto"/>
            </w:tcBorders>
            <w:vAlign w:val="center"/>
          </w:tcPr>
          <w:p w:rsidR="00B85A91" w:rsidRPr="006819F1" w:rsidRDefault="00B85A91" w:rsidP="006819F1">
            <w:pPr>
              <w:jc w:val="center"/>
              <w:rPr>
                <w:rFonts w:ascii="Arial" w:hAnsi="Arial" w:cs="Arial"/>
                <w:b/>
                <w:bCs/>
                <w:color w:val="000000"/>
                <w:sz w:val="24"/>
                <w:szCs w:val="24"/>
              </w:rPr>
            </w:pPr>
            <w:r w:rsidRPr="006819F1">
              <w:rPr>
                <w:rFonts w:ascii="Arial" w:hAnsi="Arial" w:cs="Arial"/>
                <w:b/>
                <w:bCs/>
                <w:color w:val="000000"/>
                <w:sz w:val="24"/>
                <w:szCs w:val="24"/>
              </w:rPr>
              <w:t> </w:t>
            </w:r>
          </w:p>
        </w:tc>
        <w:tc>
          <w:tcPr>
            <w:tcW w:w="1417" w:type="dxa"/>
            <w:tcBorders>
              <w:top w:val="nil"/>
              <w:left w:val="nil"/>
              <w:bottom w:val="single" w:sz="4" w:space="0" w:color="auto"/>
              <w:right w:val="single" w:sz="4" w:space="0" w:color="auto"/>
            </w:tcBorders>
            <w:noWrap/>
            <w:vAlign w:val="bottom"/>
          </w:tcPr>
          <w:p w:rsidR="00B85A91" w:rsidRPr="006819F1" w:rsidRDefault="00B85A91" w:rsidP="006819F1">
            <w:pPr>
              <w:jc w:val="right"/>
              <w:rPr>
                <w:rFonts w:ascii="Arial" w:hAnsi="Arial" w:cs="Arial"/>
                <w:b/>
                <w:bCs/>
                <w:color w:val="000000"/>
                <w:sz w:val="24"/>
                <w:szCs w:val="24"/>
              </w:rPr>
            </w:pPr>
            <w:r w:rsidRPr="006819F1">
              <w:rPr>
                <w:rFonts w:ascii="Arial" w:hAnsi="Arial" w:cs="Arial"/>
                <w:b/>
                <w:bCs/>
                <w:color w:val="000000"/>
                <w:sz w:val="24"/>
                <w:szCs w:val="24"/>
              </w:rPr>
              <w:t>12 585,5</w:t>
            </w:r>
          </w:p>
        </w:tc>
      </w:tr>
      <w:tr w:rsidR="00B85A91" w:rsidRPr="006819F1" w:rsidTr="00F82C17">
        <w:trPr>
          <w:trHeight w:val="390"/>
        </w:trPr>
        <w:tc>
          <w:tcPr>
            <w:tcW w:w="660" w:type="dxa"/>
            <w:tcBorders>
              <w:top w:val="nil"/>
              <w:left w:val="single" w:sz="4" w:space="0" w:color="auto"/>
              <w:bottom w:val="single" w:sz="4" w:space="0" w:color="auto"/>
              <w:right w:val="single" w:sz="4" w:space="0" w:color="auto"/>
            </w:tcBorders>
            <w:noWrap/>
            <w:vAlign w:val="center"/>
          </w:tcPr>
          <w:p w:rsidR="00B85A91" w:rsidRPr="006819F1" w:rsidRDefault="00B85A91" w:rsidP="006819F1">
            <w:pPr>
              <w:jc w:val="right"/>
              <w:rPr>
                <w:rFonts w:ascii="Arial" w:hAnsi="Arial" w:cs="Arial"/>
                <w:b/>
                <w:bCs/>
                <w:color w:val="000000"/>
                <w:sz w:val="24"/>
                <w:szCs w:val="24"/>
              </w:rPr>
            </w:pPr>
            <w:r w:rsidRPr="006819F1">
              <w:rPr>
                <w:rFonts w:ascii="Arial" w:hAnsi="Arial" w:cs="Arial"/>
                <w:b/>
                <w:bCs/>
                <w:color w:val="000000"/>
                <w:sz w:val="24"/>
                <w:szCs w:val="24"/>
              </w:rPr>
              <w:t> </w:t>
            </w:r>
          </w:p>
        </w:tc>
        <w:tc>
          <w:tcPr>
            <w:tcW w:w="3750" w:type="dxa"/>
            <w:tcBorders>
              <w:top w:val="nil"/>
              <w:left w:val="nil"/>
              <w:bottom w:val="single" w:sz="4" w:space="0" w:color="auto"/>
              <w:right w:val="single" w:sz="4" w:space="0" w:color="auto"/>
            </w:tcBorders>
            <w:vAlign w:val="center"/>
          </w:tcPr>
          <w:p w:rsidR="00B85A91" w:rsidRPr="006819F1" w:rsidRDefault="00B85A91" w:rsidP="006819F1">
            <w:pPr>
              <w:rPr>
                <w:rFonts w:ascii="Arial" w:hAnsi="Arial" w:cs="Arial"/>
                <w:b/>
                <w:bCs/>
                <w:color w:val="000000"/>
                <w:sz w:val="24"/>
                <w:szCs w:val="24"/>
              </w:rPr>
            </w:pPr>
            <w:r w:rsidRPr="006819F1">
              <w:rPr>
                <w:rFonts w:ascii="Arial" w:hAnsi="Arial" w:cs="Arial"/>
                <w:b/>
                <w:bCs/>
                <w:color w:val="000000"/>
                <w:sz w:val="24"/>
                <w:szCs w:val="24"/>
              </w:rPr>
              <w:t>Жилищно-коммунальное хозяйство</w:t>
            </w:r>
          </w:p>
        </w:tc>
        <w:tc>
          <w:tcPr>
            <w:tcW w:w="1357" w:type="dxa"/>
            <w:tcBorders>
              <w:top w:val="nil"/>
              <w:left w:val="nil"/>
              <w:bottom w:val="single" w:sz="4" w:space="0" w:color="auto"/>
              <w:right w:val="single" w:sz="4" w:space="0" w:color="auto"/>
            </w:tcBorders>
            <w:vAlign w:val="center"/>
          </w:tcPr>
          <w:p w:rsidR="00B85A91" w:rsidRPr="006819F1" w:rsidRDefault="00B85A91" w:rsidP="006819F1">
            <w:pPr>
              <w:jc w:val="center"/>
              <w:rPr>
                <w:rFonts w:ascii="Arial" w:hAnsi="Arial" w:cs="Arial"/>
                <w:b/>
                <w:bCs/>
                <w:color w:val="000000"/>
                <w:sz w:val="24"/>
                <w:szCs w:val="24"/>
              </w:rPr>
            </w:pPr>
            <w:r w:rsidRPr="006819F1">
              <w:rPr>
                <w:rFonts w:ascii="Arial" w:hAnsi="Arial" w:cs="Arial"/>
                <w:b/>
                <w:bCs/>
                <w:color w:val="000000"/>
                <w:sz w:val="24"/>
                <w:szCs w:val="24"/>
              </w:rPr>
              <w:t> </w:t>
            </w:r>
          </w:p>
        </w:tc>
        <w:tc>
          <w:tcPr>
            <w:tcW w:w="709"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b/>
                <w:bCs/>
                <w:color w:val="000000"/>
                <w:sz w:val="24"/>
                <w:szCs w:val="24"/>
              </w:rPr>
            </w:pPr>
            <w:r w:rsidRPr="006819F1">
              <w:rPr>
                <w:rFonts w:ascii="Arial" w:hAnsi="Arial" w:cs="Arial"/>
                <w:b/>
                <w:bCs/>
                <w:color w:val="000000"/>
                <w:sz w:val="24"/>
                <w:szCs w:val="24"/>
              </w:rPr>
              <w:t>05</w:t>
            </w:r>
          </w:p>
        </w:tc>
        <w:tc>
          <w:tcPr>
            <w:tcW w:w="920"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b/>
                <w:bCs/>
                <w:color w:val="000000"/>
                <w:sz w:val="24"/>
                <w:szCs w:val="24"/>
              </w:rPr>
            </w:pPr>
            <w:r w:rsidRPr="006819F1">
              <w:rPr>
                <w:rFonts w:ascii="Arial" w:hAnsi="Arial" w:cs="Arial"/>
                <w:b/>
                <w:bCs/>
                <w:color w:val="000000"/>
                <w:sz w:val="24"/>
                <w:szCs w:val="24"/>
              </w:rPr>
              <w:t> </w:t>
            </w:r>
          </w:p>
        </w:tc>
        <w:tc>
          <w:tcPr>
            <w:tcW w:w="841"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b/>
                <w:bCs/>
                <w:color w:val="000000"/>
                <w:sz w:val="24"/>
                <w:szCs w:val="24"/>
              </w:rPr>
            </w:pPr>
            <w:r w:rsidRPr="006819F1">
              <w:rPr>
                <w:rFonts w:ascii="Arial" w:hAnsi="Arial" w:cs="Arial"/>
                <w:b/>
                <w:bCs/>
                <w:color w:val="000000"/>
                <w:sz w:val="24"/>
                <w:szCs w:val="24"/>
              </w:rPr>
              <w:t> </w:t>
            </w:r>
          </w:p>
        </w:tc>
        <w:tc>
          <w:tcPr>
            <w:tcW w:w="1417" w:type="dxa"/>
            <w:tcBorders>
              <w:top w:val="nil"/>
              <w:left w:val="nil"/>
              <w:bottom w:val="single" w:sz="4" w:space="0" w:color="auto"/>
              <w:right w:val="single" w:sz="4" w:space="0" w:color="auto"/>
            </w:tcBorders>
            <w:noWrap/>
            <w:vAlign w:val="bottom"/>
          </w:tcPr>
          <w:p w:rsidR="00B85A91" w:rsidRPr="006819F1" w:rsidRDefault="00B85A91" w:rsidP="006819F1">
            <w:pPr>
              <w:jc w:val="right"/>
              <w:rPr>
                <w:rFonts w:ascii="Arial" w:hAnsi="Arial" w:cs="Arial"/>
                <w:b/>
                <w:bCs/>
                <w:color w:val="000000"/>
                <w:sz w:val="24"/>
                <w:szCs w:val="24"/>
              </w:rPr>
            </w:pPr>
            <w:r w:rsidRPr="006819F1">
              <w:rPr>
                <w:rFonts w:ascii="Arial" w:hAnsi="Arial" w:cs="Arial"/>
                <w:b/>
                <w:bCs/>
                <w:color w:val="000000"/>
                <w:sz w:val="24"/>
                <w:szCs w:val="24"/>
              </w:rPr>
              <w:t>12 585,5</w:t>
            </w:r>
          </w:p>
        </w:tc>
      </w:tr>
      <w:tr w:rsidR="00B85A91" w:rsidRPr="006819F1" w:rsidTr="00F82C17">
        <w:trPr>
          <w:trHeight w:val="375"/>
        </w:trPr>
        <w:tc>
          <w:tcPr>
            <w:tcW w:w="660" w:type="dxa"/>
            <w:tcBorders>
              <w:top w:val="nil"/>
              <w:left w:val="single" w:sz="4" w:space="0" w:color="auto"/>
              <w:bottom w:val="single" w:sz="4" w:space="0" w:color="auto"/>
              <w:right w:val="single" w:sz="4" w:space="0" w:color="auto"/>
            </w:tcBorders>
            <w:noWrap/>
            <w:vAlign w:val="center"/>
          </w:tcPr>
          <w:p w:rsidR="00B85A91" w:rsidRPr="006819F1" w:rsidRDefault="00B85A91" w:rsidP="006819F1">
            <w:pPr>
              <w:jc w:val="right"/>
              <w:rPr>
                <w:rFonts w:ascii="Arial" w:hAnsi="Arial" w:cs="Arial"/>
                <w:color w:val="000000"/>
                <w:sz w:val="24"/>
                <w:szCs w:val="24"/>
              </w:rPr>
            </w:pPr>
            <w:r w:rsidRPr="006819F1">
              <w:rPr>
                <w:rFonts w:ascii="Arial" w:hAnsi="Arial" w:cs="Arial"/>
                <w:color w:val="000000"/>
                <w:sz w:val="24"/>
                <w:szCs w:val="24"/>
              </w:rPr>
              <w:t> </w:t>
            </w:r>
          </w:p>
        </w:tc>
        <w:tc>
          <w:tcPr>
            <w:tcW w:w="3750" w:type="dxa"/>
            <w:tcBorders>
              <w:top w:val="nil"/>
              <w:left w:val="nil"/>
              <w:bottom w:val="single" w:sz="4" w:space="0" w:color="auto"/>
              <w:right w:val="single" w:sz="4" w:space="0" w:color="auto"/>
            </w:tcBorders>
            <w:vAlign w:val="center"/>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Жилищное хозяйство</w:t>
            </w:r>
          </w:p>
        </w:tc>
        <w:tc>
          <w:tcPr>
            <w:tcW w:w="1357" w:type="dxa"/>
            <w:tcBorders>
              <w:top w:val="nil"/>
              <w:left w:val="nil"/>
              <w:bottom w:val="single" w:sz="4" w:space="0" w:color="auto"/>
              <w:right w:val="single" w:sz="4" w:space="0" w:color="auto"/>
            </w:tcBorders>
            <w:vAlign w:val="center"/>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05</w:t>
            </w:r>
          </w:p>
        </w:tc>
        <w:tc>
          <w:tcPr>
            <w:tcW w:w="920"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01</w:t>
            </w:r>
          </w:p>
        </w:tc>
        <w:tc>
          <w:tcPr>
            <w:tcW w:w="841"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 </w:t>
            </w:r>
          </w:p>
        </w:tc>
        <w:tc>
          <w:tcPr>
            <w:tcW w:w="1417" w:type="dxa"/>
            <w:tcBorders>
              <w:top w:val="nil"/>
              <w:left w:val="nil"/>
              <w:bottom w:val="single" w:sz="4" w:space="0" w:color="auto"/>
              <w:right w:val="single" w:sz="4" w:space="0" w:color="auto"/>
            </w:tcBorders>
            <w:noWrap/>
            <w:vAlign w:val="bottom"/>
          </w:tcPr>
          <w:p w:rsidR="00B85A91" w:rsidRPr="006819F1" w:rsidRDefault="00B85A91" w:rsidP="006819F1">
            <w:pPr>
              <w:jc w:val="right"/>
              <w:rPr>
                <w:rFonts w:ascii="Arial" w:hAnsi="Arial" w:cs="Arial"/>
                <w:color w:val="000000"/>
                <w:sz w:val="24"/>
                <w:szCs w:val="24"/>
              </w:rPr>
            </w:pPr>
            <w:r w:rsidRPr="006819F1">
              <w:rPr>
                <w:rFonts w:ascii="Arial" w:hAnsi="Arial" w:cs="Arial"/>
                <w:color w:val="000000"/>
                <w:sz w:val="24"/>
                <w:szCs w:val="24"/>
              </w:rPr>
              <w:t>12 585,5</w:t>
            </w:r>
          </w:p>
        </w:tc>
      </w:tr>
      <w:tr w:rsidR="00B85A91" w:rsidRPr="006819F1" w:rsidTr="00F82C17">
        <w:trPr>
          <w:trHeight w:val="375"/>
        </w:trPr>
        <w:tc>
          <w:tcPr>
            <w:tcW w:w="660" w:type="dxa"/>
            <w:tcBorders>
              <w:top w:val="nil"/>
              <w:left w:val="single" w:sz="4" w:space="0" w:color="auto"/>
              <w:bottom w:val="single" w:sz="4" w:space="0" w:color="auto"/>
              <w:right w:val="single" w:sz="4" w:space="0" w:color="auto"/>
            </w:tcBorders>
            <w:noWrap/>
            <w:vAlign w:val="center"/>
          </w:tcPr>
          <w:p w:rsidR="00B85A91" w:rsidRPr="006819F1" w:rsidRDefault="00B85A91" w:rsidP="006819F1">
            <w:pPr>
              <w:jc w:val="right"/>
              <w:rPr>
                <w:rFonts w:ascii="Arial" w:hAnsi="Arial" w:cs="Arial"/>
                <w:color w:val="000000"/>
                <w:sz w:val="24"/>
                <w:szCs w:val="24"/>
              </w:rPr>
            </w:pPr>
            <w:r w:rsidRPr="006819F1">
              <w:rPr>
                <w:rFonts w:ascii="Arial" w:hAnsi="Arial" w:cs="Arial"/>
                <w:color w:val="000000"/>
                <w:sz w:val="24"/>
                <w:szCs w:val="24"/>
              </w:rPr>
              <w:t> </w:t>
            </w:r>
          </w:p>
        </w:tc>
        <w:tc>
          <w:tcPr>
            <w:tcW w:w="3750" w:type="dxa"/>
            <w:tcBorders>
              <w:top w:val="nil"/>
              <w:left w:val="nil"/>
              <w:bottom w:val="single" w:sz="4" w:space="0" w:color="auto"/>
              <w:right w:val="single" w:sz="4" w:space="0" w:color="auto"/>
            </w:tcBorders>
            <w:vAlign w:val="center"/>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Бюджетные инвестиции</w:t>
            </w:r>
          </w:p>
        </w:tc>
        <w:tc>
          <w:tcPr>
            <w:tcW w:w="1357" w:type="dxa"/>
            <w:tcBorders>
              <w:top w:val="nil"/>
              <w:left w:val="nil"/>
              <w:bottom w:val="single" w:sz="4" w:space="0" w:color="auto"/>
              <w:right w:val="single" w:sz="4" w:space="0" w:color="auto"/>
            </w:tcBorders>
            <w:vAlign w:val="center"/>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05</w:t>
            </w:r>
          </w:p>
        </w:tc>
        <w:tc>
          <w:tcPr>
            <w:tcW w:w="920"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01</w:t>
            </w:r>
          </w:p>
        </w:tc>
        <w:tc>
          <w:tcPr>
            <w:tcW w:w="841"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400</w:t>
            </w:r>
          </w:p>
        </w:tc>
        <w:tc>
          <w:tcPr>
            <w:tcW w:w="1417" w:type="dxa"/>
            <w:tcBorders>
              <w:top w:val="nil"/>
              <w:left w:val="nil"/>
              <w:bottom w:val="single" w:sz="4" w:space="0" w:color="auto"/>
              <w:right w:val="single" w:sz="4" w:space="0" w:color="auto"/>
            </w:tcBorders>
            <w:noWrap/>
            <w:vAlign w:val="bottom"/>
          </w:tcPr>
          <w:p w:rsidR="00B85A91" w:rsidRPr="006819F1" w:rsidRDefault="00B85A91" w:rsidP="006819F1">
            <w:pPr>
              <w:jc w:val="right"/>
              <w:rPr>
                <w:rFonts w:ascii="Arial" w:hAnsi="Arial" w:cs="Arial"/>
                <w:color w:val="000000"/>
                <w:sz w:val="24"/>
                <w:szCs w:val="24"/>
              </w:rPr>
            </w:pPr>
            <w:r w:rsidRPr="006819F1">
              <w:rPr>
                <w:rFonts w:ascii="Arial" w:hAnsi="Arial" w:cs="Arial"/>
                <w:color w:val="000000"/>
                <w:sz w:val="24"/>
                <w:szCs w:val="24"/>
              </w:rPr>
              <w:t>12 585,5</w:t>
            </w:r>
          </w:p>
        </w:tc>
      </w:tr>
      <w:tr w:rsidR="00B85A91" w:rsidRPr="006819F1" w:rsidTr="00F82C17">
        <w:trPr>
          <w:trHeight w:val="1125"/>
        </w:trPr>
        <w:tc>
          <w:tcPr>
            <w:tcW w:w="660" w:type="dxa"/>
            <w:tcBorders>
              <w:top w:val="nil"/>
              <w:left w:val="single" w:sz="4" w:space="0" w:color="auto"/>
              <w:bottom w:val="single" w:sz="4" w:space="0" w:color="auto"/>
              <w:right w:val="single" w:sz="4" w:space="0" w:color="auto"/>
            </w:tcBorders>
            <w:noWrap/>
            <w:vAlign w:val="center"/>
          </w:tcPr>
          <w:p w:rsidR="00B85A91" w:rsidRPr="006819F1" w:rsidRDefault="00B85A91" w:rsidP="006819F1">
            <w:pPr>
              <w:jc w:val="right"/>
              <w:rPr>
                <w:rFonts w:ascii="Arial" w:hAnsi="Arial" w:cs="Arial"/>
                <w:color w:val="000000"/>
                <w:sz w:val="24"/>
                <w:szCs w:val="24"/>
              </w:rPr>
            </w:pPr>
            <w:r w:rsidRPr="006819F1">
              <w:rPr>
                <w:rFonts w:ascii="Arial" w:hAnsi="Arial" w:cs="Arial"/>
                <w:color w:val="000000"/>
                <w:sz w:val="24"/>
                <w:szCs w:val="24"/>
              </w:rPr>
              <w:t> </w:t>
            </w:r>
          </w:p>
        </w:tc>
        <w:tc>
          <w:tcPr>
            <w:tcW w:w="3750" w:type="dxa"/>
            <w:tcBorders>
              <w:top w:val="nil"/>
              <w:left w:val="nil"/>
              <w:bottom w:val="single" w:sz="4" w:space="0" w:color="auto"/>
              <w:right w:val="single" w:sz="4" w:space="0" w:color="auto"/>
            </w:tcBorders>
            <w:vAlign w:val="center"/>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Бюджетные инвестиции на приобретение объектов недвижимого имущества</w:t>
            </w:r>
          </w:p>
        </w:tc>
        <w:tc>
          <w:tcPr>
            <w:tcW w:w="1357" w:type="dxa"/>
            <w:tcBorders>
              <w:top w:val="nil"/>
              <w:left w:val="nil"/>
              <w:bottom w:val="single" w:sz="4" w:space="0" w:color="auto"/>
              <w:right w:val="single" w:sz="4" w:space="0" w:color="auto"/>
            </w:tcBorders>
            <w:vAlign w:val="center"/>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05</w:t>
            </w:r>
          </w:p>
        </w:tc>
        <w:tc>
          <w:tcPr>
            <w:tcW w:w="920"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01</w:t>
            </w:r>
          </w:p>
        </w:tc>
        <w:tc>
          <w:tcPr>
            <w:tcW w:w="841"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440</w:t>
            </w:r>
          </w:p>
        </w:tc>
        <w:tc>
          <w:tcPr>
            <w:tcW w:w="1417" w:type="dxa"/>
            <w:tcBorders>
              <w:top w:val="nil"/>
              <w:left w:val="nil"/>
              <w:bottom w:val="single" w:sz="4" w:space="0" w:color="auto"/>
              <w:right w:val="single" w:sz="4" w:space="0" w:color="auto"/>
            </w:tcBorders>
            <w:noWrap/>
            <w:vAlign w:val="bottom"/>
          </w:tcPr>
          <w:p w:rsidR="00B85A91" w:rsidRPr="006819F1" w:rsidRDefault="00B85A91" w:rsidP="006819F1">
            <w:pPr>
              <w:jc w:val="right"/>
              <w:rPr>
                <w:rFonts w:ascii="Arial" w:hAnsi="Arial" w:cs="Arial"/>
                <w:color w:val="000000"/>
                <w:sz w:val="24"/>
                <w:szCs w:val="24"/>
              </w:rPr>
            </w:pPr>
            <w:r w:rsidRPr="006819F1">
              <w:rPr>
                <w:rFonts w:ascii="Arial" w:hAnsi="Arial" w:cs="Arial"/>
                <w:color w:val="000000"/>
                <w:sz w:val="24"/>
                <w:szCs w:val="24"/>
              </w:rPr>
              <w:t>12 585,5</w:t>
            </w:r>
          </w:p>
        </w:tc>
      </w:tr>
      <w:tr w:rsidR="00B85A91" w:rsidRPr="006819F1" w:rsidTr="00F82C17">
        <w:trPr>
          <w:trHeight w:val="1410"/>
        </w:trPr>
        <w:tc>
          <w:tcPr>
            <w:tcW w:w="660" w:type="dxa"/>
            <w:tcBorders>
              <w:top w:val="nil"/>
              <w:left w:val="single" w:sz="4" w:space="0" w:color="auto"/>
              <w:bottom w:val="single" w:sz="4" w:space="0" w:color="auto"/>
              <w:right w:val="single" w:sz="4" w:space="0" w:color="auto"/>
            </w:tcBorders>
            <w:noWrap/>
            <w:vAlign w:val="center"/>
          </w:tcPr>
          <w:p w:rsidR="00B85A91" w:rsidRPr="006819F1" w:rsidRDefault="00B85A91" w:rsidP="006819F1">
            <w:pPr>
              <w:jc w:val="right"/>
              <w:rPr>
                <w:rFonts w:ascii="Arial" w:hAnsi="Arial" w:cs="Arial"/>
                <w:color w:val="000000"/>
                <w:sz w:val="24"/>
                <w:szCs w:val="24"/>
              </w:rPr>
            </w:pPr>
            <w:r w:rsidRPr="006819F1">
              <w:rPr>
                <w:rFonts w:ascii="Arial" w:hAnsi="Arial" w:cs="Arial"/>
                <w:color w:val="000000"/>
                <w:sz w:val="24"/>
                <w:szCs w:val="24"/>
              </w:rPr>
              <w:t> </w:t>
            </w:r>
          </w:p>
        </w:tc>
        <w:tc>
          <w:tcPr>
            <w:tcW w:w="3750" w:type="dxa"/>
            <w:tcBorders>
              <w:top w:val="nil"/>
              <w:left w:val="nil"/>
              <w:bottom w:val="single" w:sz="4" w:space="0" w:color="auto"/>
              <w:right w:val="single" w:sz="4" w:space="0" w:color="auto"/>
            </w:tcBorders>
            <w:vAlign w:val="center"/>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Бюджетные инвестиции на приобретение объектов недвижимого имущества казенным учреждениям</w:t>
            </w:r>
          </w:p>
        </w:tc>
        <w:tc>
          <w:tcPr>
            <w:tcW w:w="1357" w:type="dxa"/>
            <w:tcBorders>
              <w:top w:val="nil"/>
              <w:left w:val="nil"/>
              <w:bottom w:val="single" w:sz="4" w:space="0" w:color="auto"/>
              <w:right w:val="single" w:sz="4" w:space="0" w:color="auto"/>
            </w:tcBorders>
            <w:vAlign w:val="center"/>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05</w:t>
            </w:r>
          </w:p>
        </w:tc>
        <w:tc>
          <w:tcPr>
            <w:tcW w:w="920"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01</w:t>
            </w:r>
          </w:p>
        </w:tc>
        <w:tc>
          <w:tcPr>
            <w:tcW w:w="841"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441</w:t>
            </w:r>
          </w:p>
        </w:tc>
        <w:tc>
          <w:tcPr>
            <w:tcW w:w="1417" w:type="dxa"/>
            <w:tcBorders>
              <w:top w:val="nil"/>
              <w:left w:val="nil"/>
              <w:bottom w:val="single" w:sz="4" w:space="0" w:color="auto"/>
              <w:right w:val="single" w:sz="4" w:space="0" w:color="auto"/>
            </w:tcBorders>
            <w:noWrap/>
            <w:vAlign w:val="bottom"/>
          </w:tcPr>
          <w:p w:rsidR="00B85A91" w:rsidRPr="006819F1" w:rsidRDefault="00B85A91" w:rsidP="006819F1">
            <w:pPr>
              <w:jc w:val="right"/>
              <w:rPr>
                <w:rFonts w:ascii="Arial" w:hAnsi="Arial" w:cs="Arial"/>
                <w:color w:val="000000"/>
                <w:sz w:val="24"/>
                <w:szCs w:val="24"/>
              </w:rPr>
            </w:pPr>
            <w:r w:rsidRPr="006819F1">
              <w:rPr>
                <w:rFonts w:ascii="Arial" w:hAnsi="Arial" w:cs="Arial"/>
                <w:color w:val="000000"/>
                <w:sz w:val="24"/>
                <w:szCs w:val="24"/>
              </w:rPr>
              <w:t>12 585,5</w:t>
            </w:r>
          </w:p>
        </w:tc>
      </w:tr>
      <w:tr w:rsidR="00B85A91" w:rsidRPr="006819F1" w:rsidTr="00F82C17">
        <w:trPr>
          <w:trHeight w:val="1995"/>
        </w:trPr>
        <w:tc>
          <w:tcPr>
            <w:tcW w:w="660" w:type="dxa"/>
            <w:tcBorders>
              <w:top w:val="nil"/>
              <w:left w:val="single" w:sz="4" w:space="0" w:color="auto"/>
              <w:bottom w:val="single" w:sz="4" w:space="0" w:color="auto"/>
              <w:right w:val="single" w:sz="4" w:space="0" w:color="auto"/>
            </w:tcBorders>
            <w:noWrap/>
          </w:tcPr>
          <w:p w:rsidR="00B85A91" w:rsidRPr="006819F1" w:rsidRDefault="00B85A91" w:rsidP="006819F1">
            <w:pPr>
              <w:rPr>
                <w:rFonts w:ascii="Arial" w:hAnsi="Arial" w:cs="Arial"/>
                <w:b/>
                <w:bCs/>
                <w:color w:val="000000"/>
                <w:sz w:val="24"/>
                <w:szCs w:val="24"/>
              </w:rPr>
            </w:pPr>
            <w:r w:rsidRPr="006819F1">
              <w:rPr>
                <w:rFonts w:ascii="Arial" w:hAnsi="Arial" w:cs="Arial"/>
                <w:b/>
                <w:bCs/>
                <w:color w:val="000000"/>
                <w:sz w:val="24"/>
                <w:szCs w:val="24"/>
              </w:rPr>
              <w:t>7</w:t>
            </w:r>
          </w:p>
        </w:tc>
        <w:tc>
          <w:tcPr>
            <w:tcW w:w="3750" w:type="dxa"/>
            <w:tcBorders>
              <w:top w:val="nil"/>
              <w:left w:val="nil"/>
              <w:bottom w:val="single" w:sz="4" w:space="0" w:color="auto"/>
              <w:right w:val="single" w:sz="4" w:space="0" w:color="auto"/>
            </w:tcBorders>
            <w:vAlign w:val="center"/>
          </w:tcPr>
          <w:p w:rsidR="00B85A91" w:rsidRPr="006819F1" w:rsidRDefault="00B85A91" w:rsidP="006819F1">
            <w:pPr>
              <w:rPr>
                <w:rFonts w:ascii="Arial" w:hAnsi="Arial" w:cs="Arial"/>
                <w:b/>
                <w:bCs/>
                <w:color w:val="000000"/>
                <w:sz w:val="24"/>
                <w:szCs w:val="24"/>
              </w:rPr>
            </w:pPr>
            <w:r w:rsidRPr="006819F1">
              <w:rPr>
                <w:rFonts w:ascii="Arial" w:hAnsi="Arial" w:cs="Arial"/>
                <w:b/>
                <w:bCs/>
                <w:color w:val="000000"/>
                <w:sz w:val="24"/>
                <w:szCs w:val="24"/>
              </w:rPr>
              <w:t>Ведомственная целевая программа "Меры социальной поддержки  молодых специалистов городского округа город Дзержинск на 2013 год"</w:t>
            </w:r>
          </w:p>
        </w:tc>
        <w:tc>
          <w:tcPr>
            <w:tcW w:w="1357"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b/>
                <w:bCs/>
                <w:color w:val="000000"/>
                <w:sz w:val="24"/>
                <w:szCs w:val="24"/>
              </w:rPr>
            </w:pPr>
            <w:r w:rsidRPr="006819F1">
              <w:rPr>
                <w:rFonts w:ascii="Arial" w:hAnsi="Arial" w:cs="Arial"/>
                <w:b/>
                <w:bCs/>
                <w:color w:val="000000"/>
                <w:sz w:val="24"/>
                <w:szCs w:val="24"/>
              </w:rPr>
              <w:t>795 02 00</w:t>
            </w:r>
          </w:p>
        </w:tc>
        <w:tc>
          <w:tcPr>
            <w:tcW w:w="709"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b/>
                <w:bCs/>
                <w:color w:val="000000"/>
                <w:sz w:val="24"/>
                <w:szCs w:val="24"/>
              </w:rPr>
            </w:pPr>
            <w:r w:rsidRPr="006819F1">
              <w:rPr>
                <w:rFonts w:ascii="Arial" w:hAnsi="Arial" w:cs="Arial"/>
                <w:b/>
                <w:bCs/>
                <w:color w:val="000000"/>
                <w:sz w:val="24"/>
                <w:szCs w:val="24"/>
              </w:rPr>
              <w:t> </w:t>
            </w:r>
          </w:p>
        </w:tc>
        <w:tc>
          <w:tcPr>
            <w:tcW w:w="920"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b/>
                <w:bCs/>
                <w:color w:val="000000"/>
                <w:sz w:val="24"/>
                <w:szCs w:val="24"/>
              </w:rPr>
            </w:pPr>
            <w:r w:rsidRPr="006819F1">
              <w:rPr>
                <w:rFonts w:ascii="Arial" w:hAnsi="Arial" w:cs="Arial"/>
                <w:b/>
                <w:bCs/>
                <w:color w:val="000000"/>
                <w:sz w:val="24"/>
                <w:szCs w:val="24"/>
              </w:rPr>
              <w:t> </w:t>
            </w:r>
          </w:p>
        </w:tc>
        <w:tc>
          <w:tcPr>
            <w:tcW w:w="841"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b/>
                <w:bCs/>
                <w:color w:val="000000"/>
                <w:sz w:val="24"/>
                <w:szCs w:val="24"/>
              </w:rPr>
            </w:pPr>
            <w:r w:rsidRPr="006819F1">
              <w:rPr>
                <w:rFonts w:ascii="Arial" w:hAnsi="Arial" w:cs="Arial"/>
                <w:b/>
                <w:bCs/>
                <w:color w:val="000000"/>
                <w:sz w:val="24"/>
                <w:szCs w:val="24"/>
              </w:rPr>
              <w:t> </w:t>
            </w:r>
          </w:p>
        </w:tc>
        <w:tc>
          <w:tcPr>
            <w:tcW w:w="1417" w:type="dxa"/>
            <w:tcBorders>
              <w:top w:val="nil"/>
              <w:left w:val="nil"/>
              <w:bottom w:val="single" w:sz="4" w:space="0" w:color="auto"/>
              <w:right w:val="single" w:sz="4" w:space="0" w:color="auto"/>
            </w:tcBorders>
            <w:noWrap/>
            <w:vAlign w:val="bottom"/>
          </w:tcPr>
          <w:p w:rsidR="00B85A91" w:rsidRPr="006819F1" w:rsidRDefault="00B85A91" w:rsidP="006819F1">
            <w:pPr>
              <w:jc w:val="right"/>
              <w:rPr>
                <w:rFonts w:ascii="Arial" w:hAnsi="Arial" w:cs="Arial"/>
                <w:b/>
                <w:bCs/>
                <w:color w:val="000000"/>
                <w:sz w:val="24"/>
                <w:szCs w:val="24"/>
              </w:rPr>
            </w:pPr>
            <w:r w:rsidRPr="006819F1">
              <w:rPr>
                <w:rFonts w:ascii="Arial" w:hAnsi="Arial" w:cs="Arial"/>
                <w:b/>
                <w:bCs/>
                <w:color w:val="000000"/>
                <w:sz w:val="24"/>
                <w:szCs w:val="24"/>
              </w:rPr>
              <w:t>4 558,1</w:t>
            </w:r>
          </w:p>
        </w:tc>
      </w:tr>
      <w:tr w:rsidR="00B85A91" w:rsidRPr="006819F1" w:rsidTr="00F82C17">
        <w:trPr>
          <w:trHeight w:val="375"/>
        </w:trPr>
        <w:tc>
          <w:tcPr>
            <w:tcW w:w="660" w:type="dxa"/>
            <w:tcBorders>
              <w:top w:val="nil"/>
              <w:left w:val="single" w:sz="4" w:space="0" w:color="auto"/>
              <w:bottom w:val="single" w:sz="4" w:space="0" w:color="auto"/>
              <w:right w:val="single" w:sz="4" w:space="0" w:color="auto"/>
            </w:tcBorders>
            <w:noWrap/>
          </w:tcPr>
          <w:p w:rsidR="00B85A91" w:rsidRPr="006819F1" w:rsidRDefault="00B85A91" w:rsidP="006819F1">
            <w:pPr>
              <w:rPr>
                <w:rFonts w:ascii="Arial" w:hAnsi="Arial" w:cs="Arial"/>
                <w:b/>
                <w:bCs/>
                <w:color w:val="000000"/>
                <w:sz w:val="24"/>
                <w:szCs w:val="24"/>
              </w:rPr>
            </w:pPr>
            <w:r w:rsidRPr="006819F1">
              <w:rPr>
                <w:rFonts w:ascii="Arial" w:hAnsi="Arial" w:cs="Arial"/>
                <w:b/>
                <w:bCs/>
                <w:color w:val="000000"/>
                <w:sz w:val="24"/>
                <w:szCs w:val="24"/>
              </w:rPr>
              <w:t> </w:t>
            </w:r>
          </w:p>
        </w:tc>
        <w:tc>
          <w:tcPr>
            <w:tcW w:w="3750" w:type="dxa"/>
            <w:tcBorders>
              <w:top w:val="nil"/>
              <w:left w:val="nil"/>
              <w:bottom w:val="single" w:sz="4" w:space="0" w:color="auto"/>
              <w:right w:val="single" w:sz="4" w:space="0" w:color="auto"/>
            </w:tcBorders>
            <w:vAlign w:val="center"/>
          </w:tcPr>
          <w:p w:rsidR="00B85A91" w:rsidRPr="006819F1" w:rsidRDefault="00B85A91" w:rsidP="006819F1">
            <w:pPr>
              <w:rPr>
                <w:rFonts w:ascii="Arial" w:hAnsi="Arial" w:cs="Arial"/>
                <w:b/>
                <w:bCs/>
                <w:color w:val="000000"/>
                <w:sz w:val="24"/>
                <w:szCs w:val="24"/>
              </w:rPr>
            </w:pPr>
            <w:r w:rsidRPr="006819F1">
              <w:rPr>
                <w:rFonts w:ascii="Arial" w:hAnsi="Arial" w:cs="Arial"/>
                <w:b/>
                <w:bCs/>
                <w:color w:val="000000"/>
                <w:sz w:val="24"/>
                <w:szCs w:val="24"/>
              </w:rPr>
              <w:t>Социальная политика</w:t>
            </w:r>
          </w:p>
        </w:tc>
        <w:tc>
          <w:tcPr>
            <w:tcW w:w="1357"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b/>
                <w:bCs/>
                <w:color w:val="000000"/>
                <w:sz w:val="24"/>
                <w:szCs w:val="24"/>
              </w:rPr>
            </w:pPr>
            <w:r w:rsidRPr="006819F1">
              <w:rPr>
                <w:rFonts w:ascii="Arial" w:hAnsi="Arial" w:cs="Arial"/>
                <w:b/>
                <w:bCs/>
                <w:color w:val="000000"/>
                <w:sz w:val="24"/>
                <w:szCs w:val="24"/>
              </w:rPr>
              <w:t> </w:t>
            </w:r>
          </w:p>
        </w:tc>
        <w:tc>
          <w:tcPr>
            <w:tcW w:w="709"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b/>
                <w:bCs/>
                <w:color w:val="000000"/>
                <w:sz w:val="24"/>
                <w:szCs w:val="24"/>
              </w:rPr>
            </w:pPr>
            <w:r w:rsidRPr="006819F1">
              <w:rPr>
                <w:rFonts w:ascii="Arial" w:hAnsi="Arial" w:cs="Arial"/>
                <w:b/>
                <w:bCs/>
                <w:color w:val="000000"/>
                <w:sz w:val="24"/>
                <w:szCs w:val="24"/>
              </w:rPr>
              <w:t>10</w:t>
            </w:r>
          </w:p>
        </w:tc>
        <w:tc>
          <w:tcPr>
            <w:tcW w:w="920"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b/>
                <w:bCs/>
                <w:color w:val="000000"/>
                <w:sz w:val="24"/>
                <w:szCs w:val="24"/>
              </w:rPr>
            </w:pPr>
            <w:r w:rsidRPr="006819F1">
              <w:rPr>
                <w:rFonts w:ascii="Arial" w:hAnsi="Arial" w:cs="Arial"/>
                <w:b/>
                <w:bCs/>
                <w:color w:val="000000"/>
                <w:sz w:val="24"/>
                <w:szCs w:val="24"/>
              </w:rPr>
              <w:t> </w:t>
            </w:r>
          </w:p>
        </w:tc>
        <w:tc>
          <w:tcPr>
            <w:tcW w:w="841"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b/>
                <w:bCs/>
                <w:color w:val="000000"/>
                <w:sz w:val="24"/>
                <w:szCs w:val="24"/>
              </w:rPr>
            </w:pPr>
            <w:r w:rsidRPr="006819F1">
              <w:rPr>
                <w:rFonts w:ascii="Arial" w:hAnsi="Arial" w:cs="Arial"/>
                <w:b/>
                <w:bCs/>
                <w:color w:val="000000"/>
                <w:sz w:val="24"/>
                <w:szCs w:val="24"/>
              </w:rPr>
              <w:t> </w:t>
            </w:r>
          </w:p>
        </w:tc>
        <w:tc>
          <w:tcPr>
            <w:tcW w:w="1417" w:type="dxa"/>
            <w:tcBorders>
              <w:top w:val="nil"/>
              <w:left w:val="nil"/>
              <w:bottom w:val="single" w:sz="4" w:space="0" w:color="auto"/>
              <w:right w:val="single" w:sz="4" w:space="0" w:color="auto"/>
            </w:tcBorders>
            <w:noWrap/>
            <w:vAlign w:val="bottom"/>
          </w:tcPr>
          <w:p w:rsidR="00B85A91" w:rsidRPr="006819F1" w:rsidRDefault="00B85A91" w:rsidP="006819F1">
            <w:pPr>
              <w:jc w:val="right"/>
              <w:rPr>
                <w:rFonts w:ascii="Arial" w:hAnsi="Arial" w:cs="Arial"/>
                <w:b/>
                <w:bCs/>
                <w:color w:val="000000"/>
                <w:sz w:val="24"/>
                <w:szCs w:val="24"/>
              </w:rPr>
            </w:pPr>
            <w:r w:rsidRPr="006819F1">
              <w:rPr>
                <w:rFonts w:ascii="Arial" w:hAnsi="Arial" w:cs="Arial"/>
                <w:b/>
                <w:bCs/>
                <w:color w:val="000000"/>
                <w:sz w:val="24"/>
                <w:szCs w:val="24"/>
              </w:rPr>
              <w:t>4 558,1</w:t>
            </w:r>
          </w:p>
        </w:tc>
      </w:tr>
      <w:tr w:rsidR="00B85A91" w:rsidRPr="006819F1" w:rsidTr="00F82C17">
        <w:trPr>
          <w:trHeight w:val="510"/>
        </w:trPr>
        <w:tc>
          <w:tcPr>
            <w:tcW w:w="660" w:type="dxa"/>
            <w:tcBorders>
              <w:top w:val="nil"/>
              <w:left w:val="single" w:sz="4" w:space="0" w:color="auto"/>
              <w:bottom w:val="single" w:sz="4" w:space="0" w:color="auto"/>
              <w:right w:val="single" w:sz="4" w:space="0" w:color="auto"/>
            </w:tcBorders>
            <w:noWrap/>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 </w:t>
            </w:r>
          </w:p>
        </w:tc>
        <w:tc>
          <w:tcPr>
            <w:tcW w:w="3750" w:type="dxa"/>
            <w:tcBorders>
              <w:top w:val="nil"/>
              <w:left w:val="nil"/>
              <w:bottom w:val="single" w:sz="4" w:space="0" w:color="auto"/>
              <w:right w:val="single" w:sz="4" w:space="0" w:color="auto"/>
            </w:tcBorders>
            <w:vAlign w:val="center"/>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Социальное обеспечение населения</w:t>
            </w:r>
          </w:p>
        </w:tc>
        <w:tc>
          <w:tcPr>
            <w:tcW w:w="1357"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10</w:t>
            </w:r>
          </w:p>
        </w:tc>
        <w:tc>
          <w:tcPr>
            <w:tcW w:w="920"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03</w:t>
            </w:r>
          </w:p>
        </w:tc>
        <w:tc>
          <w:tcPr>
            <w:tcW w:w="841"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 </w:t>
            </w:r>
          </w:p>
        </w:tc>
        <w:tc>
          <w:tcPr>
            <w:tcW w:w="1417" w:type="dxa"/>
            <w:tcBorders>
              <w:top w:val="nil"/>
              <w:left w:val="nil"/>
              <w:bottom w:val="single" w:sz="4" w:space="0" w:color="auto"/>
              <w:right w:val="single" w:sz="4" w:space="0" w:color="auto"/>
            </w:tcBorders>
            <w:noWrap/>
            <w:vAlign w:val="bottom"/>
          </w:tcPr>
          <w:p w:rsidR="00B85A91" w:rsidRPr="006819F1" w:rsidRDefault="00B85A91" w:rsidP="006819F1">
            <w:pPr>
              <w:jc w:val="right"/>
              <w:rPr>
                <w:rFonts w:ascii="Arial" w:hAnsi="Arial" w:cs="Arial"/>
                <w:color w:val="000000"/>
                <w:sz w:val="24"/>
                <w:szCs w:val="24"/>
              </w:rPr>
            </w:pPr>
            <w:r w:rsidRPr="006819F1">
              <w:rPr>
                <w:rFonts w:ascii="Arial" w:hAnsi="Arial" w:cs="Arial"/>
                <w:color w:val="000000"/>
                <w:sz w:val="24"/>
                <w:szCs w:val="24"/>
              </w:rPr>
              <w:t>4 558,1</w:t>
            </w:r>
          </w:p>
        </w:tc>
      </w:tr>
      <w:tr w:rsidR="00B85A91" w:rsidRPr="006819F1" w:rsidTr="00F82C17">
        <w:trPr>
          <w:trHeight w:val="750"/>
        </w:trPr>
        <w:tc>
          <w:tcPr>
            <w:tcW w:w="660" w:type="dxa"/>
            <w:tcBorders>
              <w:top w:val="nil"/>
              <w:left w:val="single" w:sz="4" w:space="0" w:color="auto"/>
              <w:bottom w:val="single" w:sz="4" w:space="0" w:color="auto"/>
              <w:right w:val="single" w:sz="4" w:space="0" w:color="auto"/>
            </w:tcBorders>
            <w:noWrap/>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 </w:t>
            </w:r>
          </w:p>
        </w:tc>
        <w:tc>
          <w:tcPr>
            <w:tcW w:w="3750" w:type="dxa"/>
            <w:tcBorders>
              <w:top w:val="nil"/>
              <w:left w:val="nil"/>
              <w:bottom w:val="single" w:sz="4" w:space="0" w:color="auto"/>
              <w:right w:val="single" w:sz="4" w:space="0" w:color="auto"/>
            </w:tcBorders>
            <w:vAlign w:val="center"/>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Социальное обеспечение и иные выплаты населению</w:t>
            </w:r>
          </w:p>
        </w:tc>
        <w:tc>
          <w:tcPr>
            <w:tcW w:w="1357"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10</w:t>
            </w:r>
          </w:p>
        </w:tc>
        <w:tc>
          <w:tcPr>
            <w:tcW w:w="920"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03</w:t>
            </w:r>
          </w:p>
        </w:tc>
        <w:tc>
          <w:tcPr>
            <w:tcW w:w="841"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300</w:t>
            </w:r>
          </w:p>
        </w:tc>
        <w:tc>
          <w:tcPr>
            <w:tcW w:w="1417" w:type="dxa"/>
            <w:tcBorders>
              <w:top w:val="nil"/>
              <w:left w:val="nil"/>
              <w:bottom w:val="single" w:sz="4" w:space="0" w:color="auto"/>
              <w:right w:val="single" w:sz="4" w:space="0" w:color="auto"/>
            </w:tcBorders>
            <w:noWrap/>
            <w:vAlign w:val="bottom"/>
          </w:tcPr>
          <w:p w:rsidR="00B85A91" w:rsidRPr="006819F1" w:rsidRDefault="00B85A91" w:rsidP="006819F1">
            <w:pPr>
              <w:jc w:val="right"/>
              <w:rPr>
                <w:rFonts w:ascii="Arial" w:hAnsi="Arial" w:cs="Arial"/>
                <w:color w:val="000000"/>
                <w:sz w:val="24"/>
                <w:szCs w:val="24"/>
              </w:rPr>
            </w:pPr>
            <w:r w:rsidRPr="006819F1">
              <w:rPr>
                <w:rFonts w:ascii="Arial" w:hAnsi="Arial" w:cs="Arial"/>
                <w:color w:val="000000"/>
                <w:sz w:val="24"/>
                <w:szCs w:val="24"/>
              </w:rPr>
              <w:t>4 558,1</w:t>
            </w:r>
          </w:p>
        </w:tc>
      </w:tr>
      <w:tr w:rsidR="00B85A91" w:rsidRPr="006819F1" w:rsidTr="00F82C17">
        <w:trPr>
          <w:trHeight w:val="1125"/>
        </w:trPr>
        <w:tc>
          <w:tcPr>
            <w:tcW w:w="660" w:type="dxa"/>
            <w:tcBorders>
              <w:top w:val="nil"/>
              <w:left w:val="single" w:sz="4" w:space="0" w:color="auto"/>
              <w:bottom w:val="single" w:sz="4" w:space="0" w:color="auto"/>
              <w:right w:val="single" w:sz="4" w:space="0" w:color="auto"/>
            </w:tcBorders>
            <w:noWrap/>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 </w:t>
            </w:r>
          </w:p>
        </w:tc>
        <w:tc>
          <w:tcPr>
            <w:tcW w:w="3750" w:type="dxa"/>
            <w:tcBorders>
              <w:top w:val="nil"/>
              <w:left w:val="nil"/>
              <w:bottom w:val="single" w:sz="4" w:space="0" w:color="auto"/>
              <w:right w:val="single" w:sz="4" w:space="0" w:color="auto"/>
            </w:tcBorders>
            <w:vAlign w:val="center"/>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Социальные выплаты гражданам, кроме публичных нормативных социальных выплат</w:t>
            </w:r>
          </w:p>
        </w:tc>
        <w:tc>
          <w:tcPr>
            <w:tcW w:w="1357"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10</w:t>
            </w:r>
          </w:p>
        </w:tc>
        <w:tc>
          <w:tcPr>
            <w:tcW w:w="920"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03</w:t>
            </w:r>
          </w:p>
        </w:tc>
        <w:tc>
          <w:tcPr>
            <w:tcW w:w="841"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320</w:t>
            </w:r>
          </w:p>
        </w:tc>
        <w:tc>
          <w:tcPr>
            <w:tcW w:w="1417" w:type="dxa"/>
            <w:tcBorders>
              <w:top w:val="nil"/>
              <w:left w:val="nil"/>
              <w:bottom w:val="single" w:sz="4" w:space="0" w:color="auto"/>
              <w:right w:val="single" w:sz="4" w:space="0" w:color="auto"/>
            </w:tcBorders>
            <w:noWrap/>
            <w:vAlign w:val="bottom"/>
          </w:tcPr>
          <w:p w:rsidR="00B85A91" w:rsidRPr="006819F1" w:rsidRDefault="00B85A91" w:rsidP="006819F1">
            <w:pPr>
              <w:jc w:val="right"/>
              <w:rPr>
                <w:rFonts w:ascii="Arial" w:hAnsi="Arial" w:cs="Arial"/>
                <w:color w:val="000000"/>
                <w:sz w:val="24"/>
                <w:szCs w:val="24"/>
              </w:rPr>
            </w:pPr>
            <w:r w:rsidRPr="006819F1">
              <w:rPr>
                <w:rFonts w:ascii="Arial" w:hAnsi="Arial" w:cs="Arial"/>
                <w:color w:val="000000"/>
                <w:sz w:val="24"/>
                <w:szCs w:val="24"/>
              </w:rPr>
              <w:t>4 558,1</w:t>
            </w:r>
          </w:p>
        </w:tc>
      </w:tr>
      <w:tr w:rsidR="00B85A91" w:rsidRPr="006819F1" w:rsidTr="00F82C17">
        <w:trPr>
          <w:trHeight w:val="1500"/>
        </w:trPr>
        <w:tc>
          <w:tcPr>
            <w:tcW w:w="660" w:type="dxa"/>
            <w:tcBorders>
              <w:top w:val="nil"/>
              <w:left w:val="single" w:sz="4" w:space="0" w:color="auto"/>
              <w:bottom w:val="single" w:sz="4" w:space="0" w:color="auto"/>
              <w:right w:val="single" w:sz="4" w:space="0" w:color="auto"/>
            </w:tcBorders>
            <w:noWrap/>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 </w:t>
            </w:r>
          </w:p>
        </w:tc>
        <w:tc>
          <w:tcPr>
            <w:tcW w:w="3750" w:type="dxa"/>
            <w:tcBorders>
              <w:top w:val="nil"/>
              <w:left w:val="nil"/>
              <w:bottom w:val="single" w:sz="4" w:space="0" w:color="auto"/>
              <w:right w:val="single" w:sz="4" w:space="0" w:color="auto"/>
            </w:tcBorders>
            <w:vAlign w:val="center"/>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Пособия и компенсации гражданам и иные социальные выплаты, кроме публичных нормативных обязательств</w:t>
            </w:r>
          </w:p>
        </w:tc>
        <w:tc>
          <w:tcPr>
            <w:tcW w:w="1357"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10</w:t>
            </w:r>
          </w:p>
        </w:tc>
        <w:tc>
          <w:tcPr>
            <w:tcW w:w="920"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03</w:t>
            </w:r>
          </w:p>
        </w:tc>
        <w:tc>
          <w:tcPr>
            <w:tcW w:w="841"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321</w:t>
            </w:r>
          </w:p>
        </w:tc>
        <w:tc>
          <w:tcPr>
            <w:tcW w:w="1417" w:type="dxa"/>
            <w:tcBorders>
              <w:top w:val="nil"/>
              <w:left w:val="nil"/>
              <w:bottom w:val="single" w:sz="4" w:space="0" w:color="auto"/>
              <w:right w:val="single" w:sz="4" w:space="0" w:color="auto"/>
            </w:tcBorders>
            <w:noWrap/>
            <w:vAlign w:val="bottom"/>
          </w:tcPr>
          <w:p w:rsidR="00B85A91" w:rsidRPr="006819F1" w:rsidRDefault="00B85A91" w:rsidP="006819F1">
            <w:pPr>
              <w:jc w:val="right"/>
              <w:rPr>
                <w:rFonts w:ascii="Arial" w:hAnsi="Arial" w:cs="Arial"/>
                <w:color w:val="000000"/>
                <w:sz w:val="24"/>
                <w:szCs w:val="24"/>
              </w:rPr>
            </w:pPr>
            <w:r w:rsidRPr="006819F1">
              <w:rPr>
                <w:rFonts w:ascii="Arial" w:hAnsi="Arial" w:cs="Arial"/>
                <w:color w:val="000000"/>
                <w:sz w:val="24"/>
                <w:szCs w:val="24"/>
              </w:rPr>
              <w:t>4 558,1</w:t>
            </w:r>
          </w:p>
        </w:tc>
      </w:tr>
      <w:tr w:rsidR="00B85A91" w:rsidRPr="006819F1" w:rsidTr="00F82C17">
        <w:trPr>
          <w:trHeight w:val="1860"/>
        </w:trPr>
        <w:tc>
          <w:tcPr>
            <w:tcW w:w="660" w:type="dxa"/>
            <w:tcBorders>
              <w:top w:val="nil"/>
              <w:left w:val="single" w:sz="4" w:space="0" w:color="auto"/>
              <w:bottom w:val="single" w:sz="4" w:space="0" w:color="auto"/>
              <w:right w:val="single" w:sz="4" w:space="0" w:color="auto"/>
            </w:tcBorders>
            <w:noWrap/>
          </w:tcPr>
          <w:p w:rsidR="00B85A91" w:rsidRPr="006819F1" w:rsidRDefault="00B85A91" w:rsidP="006819F1">
            <w:pPr>
              <w:rPr>
                <w:rFonts w:ascii="Arial" w:hAnsi="Arial" w:cs="Arial"/>
                <w:b/>
                <w:bCs/>
                <w:color w:val="000000"/>
                <w:sz w:val="24"/>
                <w:szCs w:val="24"/>
              </w:rPr>
            </w:pPr>
            <w:r w:rsidRPr="006819F1">
              <w:rPr>
                <w:rFonts w:ascii="Arial" w:hAnsi="Arial" w:cs="Arial"/>
                <w:b/>
                <w:bCs/>
                <w:color w:val="000000"/>
                <w:sz w:val="24"/>
                <w:szCs w:val="24"/>
              </w:rPr>
              <w:t>8</w:t>
            </w:r>
          </w:p>
        </w:tc>
        <w:tc>
          <w:tcPr>
            <w:tcW w:w="3750" w:type="dxa"/>
            <w:tcBorders>
              <w:top w:val="nil"/>
              <w:left w:val="nil"/>
              <w:bottom w:val="single" w:sz="4" w:space="0" w:color="auto"/>
              <w:right w:val="single" w:sz="4" w:space="0" w:color="auto"/>
            </w:tcBorders>
            <w:vAlign w:val="center"/>
          </w:tcPr>
          <w:p w:rsidR="00B85A91" w:rsidRPr="006819F1" w:rsidRDefault="00B85A91" w:rsidP="006819F1">
            <w:pPr>
              <w:rPr>
                <w:rFonts w:ascii="Arial" w:hAnsi="Arial" w:cs="Arial"/>
                <w:b/>
                <w:bCs/>
                <w:color w:val="000000"/>
                <w:sz w:val="24"/>
                <w:szCs w:val="24"/>
              </w:rPr>
            </w:pPr>
            <w:r w:rsidRPr="006819F1">
              <w:rPr>
                <w:rFonts w:ascii="Arial" w:hAnsi="Arial" w:cs="Arial"/>
                <w:b/>
                <w:bCs/>
                <w:color w:val="000000"/>
                <w:sz w:val="24"/>
                <w:szCs w:val="24"/>
              </w:rPr>
              <w:t>Долгосрочная муниципальная целевая программа "Благоустройство  поселков городского округа город Дзержинск на период  до 2017 года"</w:t>
            </w:r>
          </w:p>
        </w:tc>
        <w:tc>
          <w:tcPr>
            <w:tcW w:w="1357"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b/>
                <w:bCs/>
                <w:color w:val="000000"/>
                <w:sz w:val="24"/>
                <w:szCs w:val="24"/>
              </w:rPr>
            </w:pPr>
            <w:r w:rsidRPr="006819F1">
              <w:rPr>
                <w:rFonts w:ascii="Arial" w:hAnsi="Arial" w:cs="Arial"/>
                <w:b/>
                <w:bCs/>
                <w:color w:val="000000"/>
                <w:sz w:val="24"/>
                <w:szCs w:val="24"/>
              </w:rPr>
              <w:t>795 03 02</w:t>
            </w:r>
          </w:p>
        </w:tc>
        <w:tc>
          <w:tcPr>
            <w:tcW w:w="709"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b/>
                <w:bCs/>
                <w:color w:val="000000"/>
                <w:sz w:val="24"/>
                <w:szCs w:val="24"/>
              </w:rPr>
            </w:pPr>
            <w:r w:rsidRPr="006819F1">
              <w:rPr>
                <w:rFonts w:ascii="Arial" w:hAnsi="Arial" w:cs="Arial"/>
                <w:b/>
                <w:bCs/>
                <w:color w:val="000000"/>
                <w:sz w:val="24"/>
                <w:szCs w:val="24"/>
              </w:rPr>
              <w:t> </w:t>
            </w:r>
          </w:p>
        </w:tc>
        <w:tc>
          <w:tcPr>
            <w:tcW w:w="920"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b/>
                <w:bCs/>
                <w:color w:val="000000"/>
                <w:sz w:val="24"/>
                <w:szCs w:val="24"/>
              </w:rPr>
            </w:pPr>
            <w:r w:rsidRPr="006819F1">
              <w:rPr>
                <w:rFonts w:ascii="Arial" w:hAnsi="Arial" w:cs="Arial"/>
                <w:b/>
                <w:bCs/>
                <w:color w:val="000000"/>
                <w:sz w:val="24"/>
                <w:szCs w:val="24"/>
              </w:rPr>
              <w:t> </w:t>
            </w:r>
          </w:p>
        </w:tc>
        <w:tc>
          <w:tcPr>
            <w:tcW w:w="841"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b/>
                <w:bCs/>
                <w:color w:val="000000"/>
                <w:sz w:val="24"/>
                <w:szCs w:val="24"/>
              </w:rPr>
            </w:pPr>
            <w:r w:rsidRPr="006819F1">
              <w:rPr>
                <w:rFonts w:ascii="Arial" w:hAnsi="Arial" w:cs="Arial"/>
                <w:b/>
                <w:bCs/>
                <w:color w:val="000000"/>
                <w:sz w:val="24"/>
                <w:szCs w:val="24"/>
              </w:rPr>
              <w:t> </w:t>
            </w:r>
          </w:p>
        </w:tc>
        <w:tc>
          <w:tcPr>
            <w:tcW w:w="1417" w:type="dxa"/>
            <w:tcBorders>
              <w:top w:val="nil"/>
              <w:left w:val="nil"/>
              <w:bottom w:val="single" w:sz="4" w:space="0" w:color="auto"/>
              <w:right w:val="single" w:sz="4" w:space="0" w:color="auto"/>
            </w:tcBorders>
            <w:noWrap/>
            <w:vAlign w:val="bottom"/>
          </w:tcPr>
          <w:p w:rsidR="00B85A91" w:rsidRPr="006819F1" w:rsidRDefault="00B85A91" w:rsidP="006819F1">
            <w:pPr>
              <w:jc w:val="right"/>
              <w:rPr>
                <w:rFonts w:ascii="Arial" w:hAnsi="Arial" w:cs="Arial"/>
                <w:b/>
                <w:bCs/>
                <w:color w:val="000000"/>
                <w:sz w:val="24"/>
                <w:szCs w:val="24"/>
              </w:rPr>
            </w:pPr>
            <w:r w:rsidRPr="006819F1">
              <w:rPr>
                <w:rFonts w:ascii="Arial" w:hAnsi="Arial" w:cs="Arial"/>
                <w:b/>
                <w:bCs/>
                <w:color w:val="000000"/>
                <w:sz w:val="24"/>
                <w:szCs w:val="24"/>
              </w:rPr>
              <w:t>24 913,6</w:t>
            </w:r>
          </w:p>
        </w:tc>
      </w:tr>
      <w:tr w:rsidR="00B85A91" w:rsidRPr="006819F1" w:rsidTr="00F82C17">
        <w:trPr>
          <w:trHeight w:val="375"/>
        </w:trPr>
        <w:tc>
          <w:tcPr>
            <w:tcW w:w="660" w:type="dxa"/>
            <w:tcBorders>
              <w:top w:val="nil"/>
              <w:left w:val="single" w:sz="4" w:space="0" w:color="auto"/>
              <w:bottom w:val="single" w:sz="4" w:space="0" w:color="auto"/>
              <w:right w:val="single" w:sz="4" w:space="0" w:color="auto"/>
            </w:tcBorders>
            <w:noWrap/>
          </w:tcPr>
          <w:p w:rsidR="00B85A91" w:rsidRPr="006819F1" w:rsidRDefault="00B85A91" w:rsidP="006819F1">
            <w:pPr>
              <w:rPr>
                <w:rFonts w:ascii="Arial" w:hAnsi="Arial" w:cs="Arial"/>
                <w:b/>
                <w:bCs/>
                <w:color w:val="000000"/>
                <w:sz w:val="24"/>
                <w:szCs w:val="24"/>
              </w:rPr>
            </w:pPr>
            <w:r w:rsidRPr="006819F1">
              <w:rPr>
                <w:rFonts w:ascii="Arial" w:hAnsi="Arial" w:cs="Arial"/>
                <w:b/>
                <w:bCs/>
                <w:color w:val="000000"/>
                <w:sz w:val="24"/>
                <w:szCs w:val="24"/>
              </w:rPr>
              <w:t> </w:t>
            </w:r>
          </w:p>
        </w:tc>
        <w:tc>
          <w:tcPr>
            <w:tcW w:w="3750" w:type="dxa"/>
            <w:tcBorders>
              <w:top w:val="nil"/>
              <w:left w:val="nil"/>
              <w:bottom w:val="single" w:sz="4" w:space="0" w:color="auto"/>
              <w:right w:val="single" w:sz="4" w:space="0" w:color="auto"/>
            </w:tcBorders>
            <w:vAlign w:val="center"/>
          </w:tcPr>
          <w:p w:rsidR="00B85A91" w:rsidRPr="006819F1" w:rsidRDefault="00B85A91" w:rsidP="006819F1">
            <w:pPr>
              <w:rPr>
                <w:rFonts w:ascii="Arial" w:hAnsi="Arial" w:cs="Arial"/>
                <w:b/>
                <w:bCs/>
                <w:color w:val="000000"/>
                <w:sz w:val="24"/>
                <w:szCs w:val="24"/>
              </w:rPr>
            </w:pPr>
            <w:r w:rsidRPr="006819F1">
              <w:rPr>
                <w:rFonts w:ascii="Arial" w:hAnsi="Arial" w:cs="Arial"/>
                <w:b/>
                <w:bCs/>
                <w:color w:val="000000"/>
                <w:sz w:val="24"/>
                <w:szCs w:val="24"/>
              </w:rPr>
              <w:t>Национальная экономика</w:t>
            </w:r>
          </w:p>
        </w:tc>
        <w:tc>
          <w:tcPr>
            <w:tcW w:w="1357"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b/>
                <w:bCs/>
                <w:color w:val="000000"/>
                <w:sz w:val="24"/>
                <w:szCs w:val="24"/>
              </w:rPr>
            </w:pPr>
            <w:r w:rsidRPr="006819F1">
              <w:rPr>
                <w:rFonts w:ascii="Arial" w:hAnsi="Arial" w:cs="Arial"/>
                <w:b/>
                <w:bCs/>
                <w:color w:val="000000"/>
                <w:sz w:val="24"/>
                <w:szCs w:val="24"/>
              </w:rPr>
              <w:t> </w:t>
            </w:r>
          </w:p>
        </w:tc>
        <w:tc>
          <w:tcPr>
            <w:tcW w:w="709"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b/>
                <w:bCs/>
                <w:color w:val="000000"/>
                <w:sz w:val="24"/>
                <w:szCs w:val="24"/>
              </w:rPr>
            </w:pPr>
            <w:r w:rsidRPr="006819F1">
              <w:rPr>
                <w:rFonts w:ascii="Arial" w:hAnsi="Arial" w:cs="Arial"/>
                <w:b/>
                <w:bCs/>
                <w:color w:val="000000"/>
                <w:sz w:val="24"/>
                <w:szCs w:val="24"/>
              </w:rPr>
              <w:t>04</w:t>
            </w:r>
          </w:p>
        </w:tc>
        <w:tc>
          <w:tcPr>
            <w:tcW w:w="920"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b/>
                <w:bCs/>
                <w:color w:val="000000"/>
                <w:sz w:val="24"/>
                <w:szCs w:val="24"/>
              </w:rPr>
            </w:pPr>
            <w:r w:rsidRPr="006819F1">
              <w:rPr>
                <w:rFonts w:ascii="Arial" w:hAnsi="Arial" w:cs="Arial"/>
                <w:b/>
                <w:bCs/>
                <w:color w:val="000000"/>
                <w:sz w:val="24"/>
                <w:szCs w:val="24"/>
              </w:rPr>
              <w:t> </w:t>
            </w:r>
          </w:p>
        </w:tc>
        <w:tc>
          <w:tcPr>
            <w:tcW w:w="841"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b/>
                <w:bCs/>
                <w:color w:val="000000"/>
                <w:sz w:val="24"/>
                <w:szCs w:val="24"/>
              </w:rPr>
            </w:pPr>
            <w:r w:rsidRPr="006819F1">
              <w:rPr>
                <w:rFonts w:ascii="Arial" w:hAnsi="Arial" w:cs="Arial"/>
                <w:b/>
                <w:bCs/>
                <w:color w:val="000000"/>
                <w:sz w:val="24"/>
                <w:szCs w:val="24"/>
              </w:rPr>
              <w:t> </w:t>
            </w:r>
          </w:p>
        </w:tc>
        <w:tc>
          <w:tcPr>
            <w:tcW w:w="1417" w:type="dxa"/>
            <w:tcBorders>
              <w:top w:val="nil"/>
              <w:left w:val="nil"/>
              <w:bottom w:val="single" w:sz="4" w:space="0" w:color="auto"/>
              <w:right w:val="single" w:sz="4" w:space="0" w:color="auto"/>
            </w:tcBorders>
            <w:noWrap/>
            <w:vAlign w:val="bottom"/>
          </w:tcPr>
          <w:p w:rsidR="00B85A91" w:rsidRPr="006819F1" w:rsidRDefault="00B85A91" w:rsidP="006819F1">
            <w:pPr>
              <w:jc w:val="right"/>
              <w:rPr>
                <w:rFonts w:ascii="Arial" w:hAnsi="Arial" w:cs="Arial"/>
                <w:b/>
                <w:bCs/>
                <w:color w:val="000000"/>
                <w:sz w:val="24"/>
                <w:szCs w:val="24"/>
              </w:rPr>
            </w:pPr>
            <w:r w:rsidRPr="006819F1">
              <w:rPr>
                <w:rFonts w:ascii="Arial" w:hAnsi="Arial" w:cs="Arial"/>
                <w:b/>
                <w:bCs/>
                <w:color w:val="000000"/>
                <w:sz w:val="24"/>
                <w:szCs w:val="24"/>
              </w:rPr>
              <w:t>24 913,6</w:t>
            </w:r>
          </w:p>
        </w:tc>
      </w:tr>
      <w:tr w:rsidR="00B85A91" w:rsidRPr="006819F1" w:rsidTr="00F82C17">
        <w:trPr>
          <w:trHeight w:val="750"/>
        </w:trPr>
        <w:tc>
          <w:tcPr>
            <w:tcW w:w="660" w:type="dxa"/>
            <w:tcBorders>
              <w:top w:val="nil"/>
              <w:left w:val="single" w:sz="4" w:space="0" w:color="auto"/>
              <w:bottom w:val="single" w:sz="4" w:space="0" w:color="auto"/>
              <w:right w:val="single" w:sz="4" w:space="0" w:color="auto"/>
            </w:tcBorders>
            <w:noWrap/>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 </w:t>
            </w:r>
          </w:p>
        </w:tc>
        <w:tc>
          <w:tcPr>
            <w:tcW w:w="3750" w:type="dxa"/>
            <w:tcBorders>
              <w:top w:val="nil"/>
              <w:left w:val="nil"/>
              <w:bottom w:val="single" w:sz="4" w:space="0" w:color="auto"/>
              <w:right w:val="single" w:sz="4" w:space="0" w:color="auto"/>
            </w:tcBorders>
            <w:vAlign w:val="center"/>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Дорожное хозяйство (дорожные фонды)</w:t>
            </w:r>
          </w:p>
        </w:tc>
        <w:tc>
          <w:tcPr>
            <w:tcW w:w="1357"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04</w:t>
            </w:r>
          </w:p>
        </w:tc>
        <w:tc>
          <w:tcPr>
            <w:tcW w:w="920"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09</w:t>
            </w:r>
          </w:p>
        </w:tc>
        <w:tc>
          <w:tcPr>
            <w:tcW w:w="841"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 </w:t>
            </w:r>
          </w:p>
        </w:tc>
        <w:tc>
          <w:tcPr>
            <w:tcW w:w="1417" w:type="dxa"/>
            <w:tcBorders>
              <w:top w:val="nil"/>
              <w:left w:val="nil"/>
              <w:bottom w:val="single" w:sz="4" w:space="0" w:color="auto"/>
              <w:right w:val="single" w:sz="4" w:space="0" w:color="auto"/>
            </w:tcBorders>
            <w:noWrap/>
            <w:vAlign w:val="bottom"/>
          </w:tcPr>
          <w:p w:rsidR="00B85A91" w:rsidRPr="006819F1" w:rsidRDefault="00B85A91" w:rsidP="006819F1">
            <w:pPr>
              <w:jc w:val="right"/>
              <w:rPr>
                <w:rFonts w:ascii="Arial" w:hAnsi="Arial" w:cs="Arial"/>
                <w:color w:val="000000"/>
                <w:sz w:val="24"/>
                <w:szCs w:val="24"/>
              </w:rPr>
            </w:pPr>
            <w:r w:rsidRPr="006819F1">
              <w:rPr>
                <w:rFonts w:ascii="Arial" w:hAnsi="Arial" w:cs="Arial"/>
                <w:color w:val="000000"/>
                <w:sz w:val="24"/>
                <w:szCs w:val="24"/>
              </w:rPr>
              <w:t>24 913,6</w:t>
            </w:r>
          </w:p>
        </w:tc>
      </w:tr>
      <w:tr w:rsidR="00B85A91" w:rsidRPr="006819F1" w:rsidTr="00F82C17">
        <w:trPr>
          <w:trHeight w:val="1590"/>
        </w:trPr>
        <w:tc>
          <w:tcPr>
            <w:tcW w:w="660" w:type="dxa"/>
            <w:tcBorders>
              <w:top w:val="nil"/>
              <w:left w:val="single" w:sz="4" w:space="0" w:color="auto"/>
              <w:bottom w:val="single" w:sz="4" w:space="0" w:color="auto"/>
              <w:right w:val="single" w:sz="4" w:space="0" w:color="auto"/>
            </w:tcBorders>
            <w:noWrap/>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 </w:t>
            </w:r>
          </w:p>
        </w:tc>
        <w:tc>
          <w:tcPr>
            <w:tcW w:w="3750" w:type="dxa"/>
            <w:tcBorders>
              <w:top w:val="nil"/>
              <w:left w:val="nil"/>
              <w:bottom w:val="single" w:sz="4" w:space="0" w:color="auto"/>
              <w:right w:val="single" w:sz="4" w:space="0" w:color="auto"/>
            </w:tcBorders>
            <w:vAlign w:val="center"/>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1357"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04</w:t>
            </w:r>
          </w:p>
        </w:tc>
        <w:tc>
          <w:tcPr>
            <w:tcW w:w="920"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09</w:t>
            </w:r>
          </w:p>
        </w:tc>
        <w:tc>
          <w:tcPr>
            <w:tcW w:w="841"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600</w:t>
            </w:r>
          </w:p>
        </w:tc>
        <w:tc>
          <w:tcPr>
            <w:tcW w:w="1417" w:type="dxa"/>
            <w:tcBorders>
              <w:top w:val="nil"/>
              <w:left w:val="nil"/>
              <w:bottom w:val="single" w:sz="4" w:space="0" w:color="auto"/>
              <w:right w:val="single" w:sz="4" w:space="0" w:color="auto"/>
            </w:tcBorders>
            <w:noWrap/>
            <w:vAlign w:val="bottom"/>
          </w:tcPr>
          <w:p w:rsidR="00B85A91" w:rsidRPr="006819F1" w:rsidRDefault="00B85A91" w:rsidP="006819F1">
            <w:pPr>
              <w:jc w:val="right"/>
              <w:rPr>
                <w:rFonts w:ascii="Arial" w:hAnsi="Arial" w:cs="Arial"/>
                <w:color w:val="000000"/>
                <w:sz w:val="24"/>
                <w:szCs w:val="24"/>
              </w:rPr>
            </w:pPr>
            <w:r w:rsidRPr="006819F1">
              <w:rPr>
                <w:rFonts w:ascii="Arial" w:hAnsi="Arial" w:cs="Arial"/>
                <w:color w:val="000000"/>
                <w:sz w:val="24"/>
                <w:szCs w:val="24"/>
              </w:rPr>
              <w:t>24 913,6</w:t>
            </w:r>
          </w:p>
        </w:tc>
      </w:tr>
      <w:tr w:rsidR="00B85A91" w:rsidRPr="006819F1" w:rsidTr="00F82C17">
        <w:trPr>
          <w:trHeight w:val="405"/>
        </w:trPr>
        <w:tc>
          <w:tcPr>
            <w:tcW w:w="660" w:type="dxa"/>
            <w:tcBorders>
              <w:top w:val="nil"/>
              <w:left w:val="single" w:sz="4" w:space="0" w:color="auto"/>
              <w:bottom w:val="single" w:sz="4" w:space="0" w:color="auto"/>
              <w:right w:val="single" w:sz="4" w:space="0" w:color="auto"/>
            </w:tcBorders>
            <w:noWrap/>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 </w:t>
            </w:r>
          </w:p>
        </w:tc>
        <w:tc>
          <w:tcPr>
            <w:tcW w:w="3750" w:type="dxa"/>
            <w:tcBorders>
              <w:top w:val="nil"/>
              <w:left w:val="nil"/>
              <w:bottom w:val="single" w:sz="4" w:space="0" w:color="auto"/>
              <w:right w:val="single" w:sz="4" w:space="0" w:color="auto"/>
            </w:tcBorders>
            <w:vAlign w:val="center"/>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Субсидии бюджетным учреждениям</w:t>
            </w:r>
          </w:p>
        </w:tc>
        <w:tc>
          <w:tcPr>
            <w:tcW w:w="1357"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04</w:t>
            </w:r>
          </w:p>
        </w:tc>
        <w:tc>
          <w:tcPr>
            <w:tcW w:w="920"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09</w:t>
            </w:r>
          </w:p>
        </w:tc>
        <w:tc>
          <w:tcPr>
            <w:tcW w:w="841"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610</w:t>
            </w:r>
          </w:p>
        </w:tc>
        <w:tc>
          <w:tcPr>
            <w:tcW w:w="1417" w:type="dxa"/>
            <w:tcBorders>
              <w:top w:val="nil"/>
              <w:left w:val="nil"/>
              <w:bottom w:val="single" w:sz="4" w:space="0" w:color="auto"/>
              <w:right w:val="single" w:sz="4" w:space="0" w:color="auto"/>
            </w:tcBorders>
            <w:noWrap/>
            <w:vAlign w:val="bottom"/>
          </w:tcPr>
          <w:p w:rsidR="00B85A91" w:rsidRPr="006819F1" w:rsidRDefault="00B85A91" w:rsidP="006819F1">
            <w:pPr>
              <w:jc w:val="right"/>
              <w:rPr>
                <w:rFonts w:ascii="Arial" w:hAnsi="Arial" w:cs="Arial"/>
                <w:color w:val="000000"/>
                <w:sz w:val="24"/>
                <w:szCs w:val="24"/>
              </w:rPr>
            </w:pPr>
            <w:r w:rsidRPr="006819F1">
              <w:rPr>
                <w:rFonts w:ascii="Arial" w:hAnsi="Arial" w:cs="Arial"/>
                <w:color w:val="000000"/>
                <w:sz w:val="24"/>
                <w:szCs w:val="24"/>
              </w:rPr>
              <w:t>24 913,6</w:t>
            </w:r>
          </w:p>
        </w:tc>
      </w:tr>
      <w:tr w:rsidR="00B85A91" w:rsidRPr="006819F1" w:rsidTr="00F82C17">
        <w:trPr>
          <w:trHeight w:val="750"/>
        </w:trPr>
        <w:tc>
          <w:tcPr>
            <w:tcW w:w="660" w:type="dxa"/>
            <w:tcBorders>
              <w:top w:val="nil"/>
              <w:left w:val="single" w:sz="4" w:space="0" w:color="auto"/>
              <w:bottom w:val="single" w:sz="4" w:space="0" w:color="auto"/>
              <w:right w:val="single" w:sz="4" w:space="0" w:color="auto"/>
            </w:tcBorders>
            <w:noWrap/>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 </w:t>
            </w:r>
          </w:p>
        </w:tc>
        <w:tc>
          <w:tcPr>
            <w:tcW w:w="3750" w:type="dxa"/>
            <w:tcBorders>
              <w:top w:val="nil"/>
              <w:left w:val="nil"/>
              <w:bottom w:val="single" w:sz="4" w:space="0" w:color="auto"/>
              <w:right w:val="single" w:sz="4" w:space="0" w:color="auto"/>
            </w:tcBorders>
            <w:vAlign w:val="center"/>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Субсидии бюджетным учреждениям на иные цели</w:t>
            </w:r>
          </w:p>
        </w:tc>
        <w:tc>
          <w:tcPr>
            <w:tcW w:w="1357"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04</w:t>
            </w:r>
          </w:p>
        </w:tc>
        <w:tc>
          <w:tcPr>
            <w:tcW w:w="920"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09</w:t>
            </w:r>
          </w:p>
        </w:tc>
        <w:tc>
          <w:tcPr>
            <w:tcW w:w="841"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612</w:t>
            </w:r>
          </w:p>
        </w:tc>
        <w:tc>
          <w:tcPr>
            <w:tcW w:w="1417" w:type="dxa"/>
            <w:tcBorders>
              <w:top w:val="nil"/>
              <w:left w:val="nil"/>
              <w:bottom w:val="single" w:sz="4" w:space="0" w:color="auto"/>
              <w:right w:val="single" w:sz="4" w:space="0" w:color="auto"/>
            </w:tcBorders>
            <w:noWrap/>
            <w:vAlign w:val="bottom"/>
          </w:tcPr>
          <w:p w:rsidR="00B85A91" w:rsidRPr="006819F1" w:rsidRDefault="00B85A91" w:rsidP="006819F1">
            <w:pPr>
              <w:jc w:val="right"/>
              <w:rPr>
                <w:rFonts w:ascii="Arial" w:hAnsi="Arial" w:cs="Arial"/>
                <w:color w:val="000000"/>
                <w:sz w:val="24"/>
                <w:szCs w:val="24"/>
              </w:rPr>
            </w:pPr>
            <w:r w:rsidRPr="006819F1">
              <w:rPr>
                <w:rFonts w:ascii="Arial" w:hAnsi="Arial" w:cs="Arial"/>
                <w:color w:val="000000"/>
                <w:sz w:val="24"/>
                <w:szCs w:val="24"/>
              </w:rPr>
              <w:t>24 913,6</w:t>
            </w:r>
          </w:p>
        </w:tc>
      </w:tr>
      <w:tr w:rsidR="00B85A91" w:rsidRPr="006819F1" w:rsidTr="00F82C17">
        <w:trPr>
          <w:trHeight w:val="1500"/>
        </w:trPr>
        <w:tc>
          <w:tcPr>
            <w:tcW w:w="660" w:type="dxa"/>
            <w:tcBorders>
              <w:top w:val="nil"/>
              <w:left w:val="single" w:sz="4" w:space="0" w:color="auto"/>
              <w:bottom w:val="single" w:sz="4" w:space="0" w:color="auto"/>
              <w:right w:val="single" w:sz="4" w:space="0" w:color="auto"/>
            </w:tcBorders>
            <w:noWrap/>
          </w:tcPr>
          <w:p w:rsidR="00B85A91" w:rsidRPr="006819F1" w:rsidRDefault="00B85A91" w:rsidP="006819F1">
            <w:pPr>
              <w:rPr>
                <w:rFonts w:ascii="Arial" w:hAnsi="Arial" w:cs="Arial"/>
                <w:b/>
                <w:bCs/>
                <w:color w:val="000000"/>
                <w:sz w:val="24"/>
                <w:szCs w:val="24"/>
              </w:rPr>
            </w:pPr>
            <w:r w:rsidRPr="006819F1">
              <w:rPr>
                <w:rFonts w:ascii="Arial" w:hAnsi="Arial" w:cs="Arial"/>
                <w:b/>
                <w:bCs/>
                <w:color w:val="000000"/>
                <w:sz w:val="24"/>
                <w:szCs w:val="24"/>
              </w:rPr>
              <w:t>9</w:t>
            </w:r>
          </w:p>
        </w:tc>
        <w:tc>
          <w:tcPr>
            <w:tcW w:w="3750" w:type="dxa"/>
            <w:tcBorders>
              <w:top w:val="nil"/>
              <w:left w:val="nil"/>
              <w:bottom w:val="single" w:sz="4" w:space="0" w:color="auto"/>
              <w:right w:val="single" w:sz="4" w:space="0" w:color="auto"/>
            </w:tcBorders>
            <w:vAlign w:val="center"/>
          </w:tcPr>
          <w:p w:rsidR="00B85A91" w:rsidRPr="006819F1" w:rsidRDefault="00B85A91" w:rsidP="006819F1">
            <w:pPr>
              <w:rPr>
                <w:rFonts w:ascii="Arial" w:hAnsi="Arial" w:cs="Arial"/>
                <w:b/>
                <w:bCs/>
                <w:color w:val="000000"/>
                <w:sz w:val="24"/>
                <w:szCs w:val="24"/>
              </w:rPr>
            </w:pPr>
            <w:r w:rsidRPr="006819F1">
              <w:rPr>
                <w:rFonts w:ascii="Arial" w:hAnsi="Arial" w:cs="Arial"/>
                <w:b/>
                <w:bCs/>
                <w:color w:val="000000"/>
                <w:sz w:val="24"/>
                <w:szCs w:val="24"/>
              </w:rPr>
              <w:t>Адресная инвестиционная программа города Дзержинска на  2013 год и плановый период 2014 и 2015  годов</w:t>
            </w:r>
          </w:p>
        </w:tc>
        <w:tc>
          <w:tcPr>
            <w:tcW w:w="1357"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b/>
                <w:bCs/>
                <w:color w:val="000000"/>
                <w:sz w:val="24"/>
                <w:szCs w:val="24"/>
              </w:rPr>
            </w:pPr>
            <w:r w:rsidRPr="006819F1">
              <w:rPr>
                <w:rFonts w:ascii="Arial" w:hAnsi="Arial" w:cs="Arial"/>
                <w:b/>
                <w:bCs/>
                <w:color w:val="000000"/>
                <w:sz w:val="24"/>
                <w:szCs w:val="24"/>
              </w:rPr>
              <w:t>795 03 05</w:t>
            </w:r>
          </w:p>
        </w:tc>
        <w:tc>
          <w:tcPr>
            <w:tcW w:w="709"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b/>
                <w:bCs/>
                <w:color w:val="000000"/>
                <w:sz w:val="24"/>
                <w:szCs w:val="24"/>
              </w:rPr>
            </w:pPr>
            <w:r w:rsidRPr="006819F1">
              <w:rPr>
                <w:rFonts w:ascii="Arial" w:hAnsi="Arial" w:cs="Arial"/>
                <w:b/>
                <w:bCs/>
                <w:color w:val="000000"/>
                <w:sz w:val="24"/>
                <w:szCs w:val="24"/>
              </w:rPr>
              <w:t> </w:t>
            </w:r>
          </w:p>
        </w:tc>
        <w:tc>
          <w:tcPr>
            <w:tcW w:w="920"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b/>
                <w:bCs/>
                <w:color w:val="000000"/>
                <w:sz w:val="24"/>
                <w:szCs w:val="24"/>
              </w:rPr>
            </w:pPr>
            <w:r w:rsidRPr="006819F1">
              <w:rPr>
                <w:rFonts w:ascii="Arial" w:hAnsi="Arial" w:cs="Arial"/>
                <w:b/>
                <w:bCs/>
                <w:color w:val="000000"/>
                <w:sz w:val="24"/>
                <w:szCs w:val="24"/>
              </w:rPr>
              <w:t> </w:t>
            </w:r>
          </w:p>
        </w:tc>
        <w:tc>
          <w:tcPr>
            <w:tcW w:w="841"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b/>
                <w:bCs/>
                <w:color w:val="000000"/>
                <w:sz w:val="24"/>
                <w:szCs w:val="24"/>
              </w:rPr>
            </w:pPr>
            <w:r w:rsidRPr="006819F1">
              <w:rPr>
                <w:rFonts w:ascii="Arial" w:hAnsi="Arial" w:cs="Arial"/>
                <w:b/>
                <w:bCs/>
                <w:color w:val="000000"/>
                <w:sz w:val="24"/>
                <w:szCs w:val="24"/>
              </w:rPr>
              <w:t> </w:t>
            </w:r>
          </w:p>
        </w:tc>
        <w:tc>
          <w:tcPr>
            <w:tcW w:w="1417" w:type="dxa"/>
            <w:tcBorders>
              <w:top w:val="nil"/>
              <w:left w:val="nil"/>
              <w:bottom w:val="single" w:sz="4" w:space="0" w:color="auto"/>
              <w:right w:val="single" w:sz="4" w:space="0" w:color="auto"/>
            </w:tcBorders>
            <w:noWrap/>
            <w:vAlign w:val="bottom"/>
          </w:tcPr>
          <w:p w:rsidR="00B85A91" w:rsidRPr="006819F1" w:rsidRDefault="00B85A91" w:rsidP="006819F1">
            <w:pPr>
              <w:jc w:val="right"/>
              <w:rPr>
                <w:rFonts w:ascii="Arial" w:hAnsi="Arial" w:cs="Arial"/>
                <w:b/>
                <w:bCs/>
                <w:color w:val="000000"/>
                <w:sz w:val="24"/>
                <w:szCs w:val="24"/>
              </w:rPr>
            </w:pPr>
            <w:r w:rsidRPr="006819F1">
              <w:rPr>
                <w:rFonts w:ascii="Arial" w:hAnsi="Arial" w:cs="Arial"/>
                <w:b/>
                <w:bCs/>
                <w:color w:val="000000"/>
                <w:sz w:val="24"/>
                <w:szCs w:val="24"/>
              </w:rPr>
              <w:t>212 240,5</w:t>
            </w:r>
          </w:p>
        </w:tc>
      </w:tr>
      <w:tr w:rsidR="00B85A91" w:rsidRPr="006819F1" w:rsidTr="00F82C17">
        <w:trPr>
          <w:trHeight w:val="375"/>
        </w:trPr>
        <w:tc>
          <w:tcPr>
            <w:tcW w:w="660" w:type="dxa"/>
            <w:tcBorders>
              <w:top w:val="nil"/>
              <w:left w:val="single" w:sz="4" w:space="0" w:color="auto"/>
              <w:bottom w:val="single" w:sz="4" w:space="0" w:color="auto"/>
              <w:right w:val="single" w:sz="4" w:space="0" w:color="auto"/>
            </w:tcBorders>
            <w:noWrap/>
          </w:tcPr>
          <w:p w:rsidR="00B85A91" w:rsidRPr="006819F1" w:rsidRDefault="00B85A91" w:rsidP="006819F1">
            <w:pPr>
              <w:rPr>
                <w:rFonts w:ascii="Arial" w:hAnsi="Arial" w:cs="Arial"/>
                <w:b/>
                <w:bCs/>
                <w:color w:val="000000"/>
                <w:sz w:val="24"/>
                <w:szCs w:val="24"/>
              </w:rPr>
            </w:pPr>
            <w:r w:rsidRPr="006819F1">
              <w:rPr>
                <w:rFonts w:ascii="Arial" w:hAnsi="Arial" w:cs="Arial"/>
                <w:b/>
                <w:bCs/>
                <w:color w:val="000000"/>
                <w:sz w:val="24"/>
                <w:szCs w:val="24"/>
              </w:rPr>
              <w:t> </w:t>
            </w:r>
          </w:p>
        </w:tc>
        <w:tc>
          <w:tcPr>
            <w:tcW w:w="3750" w:type="dxa"/>
            <w:tcBorders>
              <w:top w:val="nil"/>
              <w:left w:val="nil"/>
              <w:bottom w:val="single" w:sz="4" w:space="0" w:color="auto"/>
              <w:right w:val="single" w:sz="4" w:space="0" w:color="auto"/>
            </w:tcBorders>
            <w:vAlign w:val="center"/>
          </w:tcPr>
          <w:p w:rsidR="00B85A91" w:rsidRPr="006819F1" w:rsidRDefault="00B85A91" w:rsidP="006819F1">
            <w:pPr>
              <w:rPr>
                <w:rFonts w:ascii="Arial" w:hAnsi="Arial" w:cs="Arial"/>
                <w:b/>
                <w:bCs/>
                <w:color w:val="000000"/>
                <w:sz w:val="24"/>
                <w:szCs w:val="24"/>
              </w:rPr>
            </w:pPr>
            <w:r w:rsidRPr="006819F1">
              <w:rPr>
                <w:rFonts w:ascii="Arial" w:hAnsi="Arial" w:cs="Arial"/>
                <w:b/>
                <w:bCs/>
                <w:color w:val="000000"/>
                <w:sz w:val="24"/>
                <w:szCs w:val="24"/>
              </w:rPr>
              <w:t>Национальная экономика</w:t>
            </w:r>
          </w:p>
        </w:tc>
        <w:tc>
          <w:tcPr>
            <w:tcW w:w="1357"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b/>
                <w:bCs/>
                <w:color w:val="000000"/>
                <w:sz w:val="24"/>
                <w:szCs w:val="24"/>
              </w:rPr>
            </w:pPr>
            <w:r w:rsidRPr="006819F1">
              <w:rPr>
                <w:rFonts w:ascii="Arial" w:hAnsi="Arial" w:cs="Arial"/>
                <w:b/>
                <w:bCs/>
                <w:color w:val="000000"/>
                <w:sz w:val="24"/>
                <w:szCs w:val="24"/>
              </w:rPr>
              <w:t> </w:t>
            </w:r>
          </w:p>
        </w:tc>
        <w:tc>
          <w:tcPr>
            <w:tcW w:w="709"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b/>
                <w:bCs/>
                <w:color w:val="000000"/>
                <w:sz w:val="24"/>
                <w:szCs w:val="24"/>
              </w:rPr>
            </w:pPr>
            <w:r w:rsidRPr="006819F1">
              <w:rPr>
                <w:rFonts w:ascii="Arial" w:hAnsi="Arial" w:cs="Arial"/>
                <w:b/>
                <w:bCs/>
                <w:color w:val="000000"/>
                <w:sz w:val="24"/>
                <w:szCs w:val="24"/>
              </w:rPr>
              <w:t>04</w:t>
            </w:r>
          </w:p>
        </w:tc>
        <w:tc>
          <w:tcPr>
            <w:tcW w:w="920"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b/>
                <w:bCs/>
                <w:color w:val="000000"/>
                <w:sz w:val="24"/>
                <w:szCs w:val="24"/>
              </w:rPr>
            </w:pPr>
            <w:r w:rsidRPr="006819F1">
              <w:rPr>
                <w:rFonts w:ascii="Arial" w:hAnsi="Arial" w:cs="Arial"/>
                <w:b/>
                <w:bCs/>
                <w:color w:val="000000"/>
                <w:sz w:val="24"/>
                <w:szCs w:val="24"/>
              </w:rPr>
              <w:t> </w:t>
            </w:r>
          </w:p>
        </w:tc>
        <w:tc>
          <w:tcPr>
            <w:tcW w:w="841"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b/>
                <w:bCs/>
                <w:color w:val="000000"/>
                <w:sz w:val="24"/>
                <w:szCs w:val="24"/>
              </w:rPr>
            </w:pPr>
            <w:r w:rsidRPr="006819F1">
              <w:rPr>
                <w:rFonts w:ascii="Arial" w:hAnsi="Arial" w:cs="Arial"/>
                <w:b/>
                <w:bCs/>
                <w:color w:val="000000"/>
                <w:sz w:val="24"/>
                <w:szCs w:val="24"/>
              </w:rPr>
              <w:t> </w:t>
            </w:r>
          </w:p>
        </w:tc>
        <w:tc>
          <w:tcPr>
            <w:tcW w:w="1417" w:type="dxa"/>
            <w:tcBorders>
              <w:top w:val="nil"/>
              <w:left w:val="nil"/>
              <w:bottom w:val="single" w:sz="4" w:space="0" w:color="auto"/>
              <w:right w:val="single" w:sz="4" w:space="0" w:color="auto"/>
            </w:tcBorders>
            <w:noWrap/>
            <w:vAlign w:val="bottom"/>
          </w:tcPr>
          <w:p w:rsidR="00B85A91" w:rsidRPr="006819F1" w:rsidRDefault="00B85A91" w:rsidP="006819F1">
            <w:pPr>
              <w:jc w:val="right"/>
              <w:rPr>
                <w:rFonts w:ascii="Arial" w:hAnsi="Arial" w:cs="Arial"/>
                <w:b/>
                <w:bCs/>
                <w:color w:val="000000"/>
                <w:sz w:val="24"/>
                <w:szCs w:val="24"/>
              </w:rPr>
            </w:pPr>
            <w:r w:rsidRPr="006819F1">
              <w:rPr>
                <w:rFonts w:ascii="Arial" w:hAnsi="Arial" w:cs="Arial"/>
                <w:b/>
                <w:bCs/>
                <w:color w:val="000000"/>
                <w:sz w:val="24"/>
                <w:szCs w:val="24"/>
              </w:rPr>
              <w:t>56 725,6</w:t>
            </w:r>
          </w:p>
        </w:tc>
      </w:tr>
      <w:tr w:rsidR="00B85A91" w:rsidRPr="006819F1" w:rsidTr="00F82C17">
        <w:trPr>
          <w:trHeight w:val="750"/>
        </w:trPr>
        <w:tc>
          <w:tcPr>
            <w:tcW w:w="660" w:type="dxa"/>
            <w:tcBorders>
              <w:top w:val="nil"/>
              <w:left w:val="single" w:sz="4" w:space="0" w:color="auto"/>
              <w:bottom w:val="single" w:sz="4" w:space="0" w:color="auto"/>
              <w:right w:val="single" w:sz="4" w:space="0" w:color="auto"/>
            </w:tcBorders>
            <w:noWrap/>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 </w:t>
            </w:r>
          </w:p>
        </w:tc>
        <w:tc>
          <w:tcPr>
            <w:tcW w:w="3750" w:type="dxa"/>
            <w:tcBorders>
              <w:top w:val="nil"/>
              <w:left w:val="nil"/>
              <w:bottom w:val="single" w:sz="4" w:space="0" w:color="auto"/>
              <w:right w:val="single" w:sz="4" w:space="0" w:color="auto"/>
            </w:tcBorders>
            <w:vAlign w:val="center"/>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Дорожное хозяйство (дорожные фонды)</w:t>
            </w:r>
          </w:p>
        </w:tc>
        <w:tc>
          <w:tcPr>
            <w:tcW w:w="1357"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04</w:t>
            </w:r>
          </w:p>
        </w:tc>
        <w:tc>
          <w:tcPr>
            <w:tcW w:w="920"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09</w:t>
            </w:r>
          </w:p>
        </w:tc>
        <w:tc>
          <w:tcPr>
            <w:tcW w:w="841"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 </w:t>
            </w:r>
          </w:p>
        </w:tc>
        <w:tc>
          <w:tcPr>
            <w:tcW w:w="1417" w:type="dxa"/>
            <w:tcBorders>
              <w:top w:val="nil"/>
              <w:left w:val="nil"/>
              <w:bottom w:val="single" w:sz="4" w:space="0" w:color="auto"/>
              <w:right w:val="single" w:sz="4" w:space="0" w:color="auto"/>
            </w:tcBorders>
            <w:noWrap/>
            <w:vAlign w:val="bottom"/>
          </w:tcPr>
          <w:p w:rsidR="00B85A91" w:rsidRPr="006819F1" w:rsidRDefault="00B85A91" w:rsidP="006819F1">
            <w:pPr>
              <w:jc w:val="right"/>
              <w:rPr>
                <w:rFonts w:ascii="Arial" w:hAnsi="Arial" w:cs="Arial"/>
                <w:color w:val="000000"/>
                <w:sz w:val="24"/>
                <w:szCs w:val="24"/>
              </w:rPr>
            </w:pPr>
            <w:r w:rsidRPr="006819F1">
              <w:rPr>
                <w:rFonts w:ascii="Arial" w:hAnsi="Arial" w:cs="Arial"/>
                <w:color w:val="000000"/>
                <w:sz w:val="24"/>
                <w:szCs w:val="24"/>
              </w:rPr>
              <w:t>56 026,2</w:t>
            </w:r>
          </w:p>
        </w:tc>
      </w:tr>
      <w:tr w:rsidR="00B85A91" w:rsidRPr="006819F1" w:rsidTr="00F82C17">
        <w:trPr>
          <w:trHeight w:val="375"/>
        </w:trPr>
        <w:tc>
          <w:tcPr>
            <w:tcW w:w="660" w:type="dxa"/>
            <w:tcBorders>
              <w:top w:val="nil"/>
              <w:left w:val="single" w:sz="4" w:space="0" w:color="auto"/>
              <w:bottom w:val="single" w:sz="4" w:space="0" w:color="auto"/>
              <w:right w:val="single" w:sz="4" w:space="0" w:color="auto"/>
            </w:tcBorders>
            <w:noWrap/>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 </w:t>
            </w:r>
          </w:p>
        </w:tc>
        <w:tc>
          <w:tcPr>
            <w:tcW w:w="3750" w:type="dxa"/>
            <w:tcBorders>
              <w:top w:val="nil"/>
              <w:left w:val="nil"/>
              <w:bottom w:val="single" w:sz="4" w:space="0" w:color="auto"/>
              <w:right w:val="single" w:sz="4" w:space="0" w:color="auto"/>
            </w:tcBorders>
            <w:vAlign w:val="center"/>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Бюджетные инвестиции</w:t>
            </w:r>
          </w:p>
        </w:tc>
        <w:tc>
          <w:tcPr>
            <w:tcW w:w="1357"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04</w:t>
            </w:r>
          </w:p>
        </w:tc>
        <w:tc>
          <w:tcPr>
            <w:tcW w:w="920"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09</w:t>
            </w:r>
          </w:p>
        </w:tc>
        <w:tc>
          <w:tcPr>
            <w:tcW w:w="841"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400</w:t>
            </w:r>
          </w:p>
        </w:tc>
        <w:tc>
          <w:tcPr>
            <w:tcW w:w="1417" w:type="dxa"/>
            <w:tcBorders>
              <w:top w:val="nil"/>
              <w:left w:val="nil"/>
              <w:bottom w:val="single" w:sz="4" w:space="0" w:color="auto"/>
              <w:right w:val="single" w:sz="4" w:space="0" w:color="auto"/>
            </w:tcBorders>
            <w:noWrap/>
            <w:vAlign w:val="bottom"/>
          </w:tcPr>
          <w:p w:rsidR="00B85A91" w:rsidRPr="006819F1" w:rsidRDefault="00B85A91" w:rsidP="006819F1">
            <w:pPr>
              <w:jc w:val="right"/>
              <w:rPr>
                <w:rFonts w:ascii="Arial" w:hAnsi="Arial" w:cs="Arial"/>
                <w:color w:val="000000"/>
                <w:sz w:val="24"/>
                <w:szCs w:val="24"/>
              </w:rPr>
            </w:pPr>
            <w:r w:rsidRPr="006819F1">
              <w:rPr>
                <w:rFonts w:ascii="Arial" w:hAnsi="Arial" w:cs="Arial"/>
                <w:color w:val="000000"/>
                <w:sz w:val="24"/>
                <w:szCs w:val="24"/>
              </w:rPr>
              <w:t>56 026,2</w:t>
            </w:r>
          </w:p>
        </w:tc>
      </w:tr>
      <w:tr w:rsidR="00B85A91" w:rsidRPr="006819F1" w:rsidTr="00F82C17">
        <w:trPr>
          <w:trHeight w:val="1500"/>
        </w:trPr>
        <w:tc>
          <w:tcPr>
            <w:tcW w:w="660" w:type="dxa"/>
            <w:tcBorders>
              <w:top w:val="nil"/>
              <w:left w:val="single" w:sz="4" w:space="0" w:color="auto"/>
              <w:bottom w:val="single" w:sz="4" w:space="0" w:color="auto"/>
              <w:right w:val="single" w:sz="4" w:space="0" w:color="auto"/>
            </w:tcBorders>
            <w:noWrap/>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 </w:t>
            </w:r>
          </w:p>
        </w:tc>
        <w:tc>
          <w:tcPr>
            <w:tcW w:w="3750" w:type="dxa"/>
            <w:tcBorders>
              <w:top w:val="nil"/>
              <w:left w:val="nil"/>
              <w:bottom w:val="single" w:sz="4" w:space="0" w:color="auto"/>
              <w:right w:val="single" w:sz="4" w:space="0" w:color="auto"/>
            </w:tcBorders>
            <w:vAlign w:val="center"/>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Бюджетные инвестиции в объекты государственной собственности федеральным государственным учреждениям</w:t>
            </w:r>
          </w:p>
        </w:tc>
        <w:tc>
          <w:tcPr>
            <w:tcW w:w="1357"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04</w:t>
            </w:r>
          </w:p>
        </w:tc>
        <w:tc>
          <w:tcPr>
            <w:tcW w:w="920"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09</w:t>
            </w:r>
          </w:p>
        </w:tc>
        <w:tc>
          <w:tcPr>
            <w:tcW w:w="841"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410</w:t>
            </w:r>
          </w:p>
        </w:tc>
        <w:tc>
          <w:tcPr>
            <w:tcW w:w="1417" w:type="dxa"/>
            <w:tcBorders>
              <w:top w:val="nil"/>
              <w:left w:val="nil"/>
              <w:bottom w:val="single" w:sz="4" w:space="0" w:color="auto"/>
              <w:right w:val="single" w:sz="4" w:space="0" w:color="auto"/>
            </w:tcBorders>
            <w:noWrap/>
            <w:vAlign w:val="bottom"/>
          </w:tcPr>
          <w:p w:rsidR="00B85A91" w:rsidRPr="006819F1" w:rsidRDefault="00B85A91" w:rsidP="006819F1">
            <w:pPr>
              <w:jc w:val="right"/>
              <w:rPr>
                <w:rFonts w:ascii="Arial" w:hAnsi="Arial" w:cs="Arial"/>
                <w:color w:val="000000"/>
                <w:sz w:val="24"/>
                <w:szCs w:val="24"/>
              </w:rPr>
            </w:pPr>
            <w:r w:rsidRPr="006819F1">
              <w:rPr>
                <w:rFonts w:ascii="Arial" w:hAnsi="Arial" w:cs="Arial"/>
                <w:color w:val="000000"/>
                <w:sz w:val="24"/>
                <w:szCs w:val="24"/>
              </w:rPr>
              <w:t>56 026,2</w:t>
            </w:r>
          </w:p>
        </w:tc>
      </w:tr>
      <w:tr w:rsidR="00B85A91" w:rsidRPr="006819F1" w:rsidTr="00F82C17">
        <w:trPr>
          <w:trHeight w:val="1575"/>
        </w:trPr>
        <w:tc>
          <w:tcPr>
            <w:tcW w:w="660" w:type="dxa"/>
            <w:tcBorders>
              <w:top w:val="nil"/>
              <w:left w:val="single" w:sz="4" w:space="0" w:color="auto"/>
              <w:bottom w:val="single" w:sz="4" w:space="0" w:color="auto"/>
              <w:right w:val="single" w:sz="4" w:space="0" w:color="auto"/>
            </w:tcBorders>
            <w:noWrap/>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 </w:t>
            </w:r>
          </w:p>
        </w:tc>
        <w:tc>
          <w:tcPr>
            <w:tcW w:w="3750" w:type="dxa"/>
            <w:tcBorders>
              <w:top w:val="nil"/>
              <w:left w:val="nil"/>
              <w:bottom w:val="single" w:sz="4" w:space="0" w:color="auto"/>
              <w:right w:val="single" w:sz="4" w:space="0" w:color="auto"/>
            </w:tcBorders>
            <w:vAlign w:val="center"/>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Бюджетные инвестиции в объекты государственной собственности бюджетным учреждениям вне рамок государственного оборонного заказа</w:t>
            </w:r>
          </w:p>
        </w:tc>
        <w:tc>
          <w:tcPr>
            <w:tcW w:w="1357"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04</w:t>
            </w:r>
          </w:p>
        </w:tc>
        <w:tc>
          <w:tcPr>
            <w:tcW w:w="920"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09</w:t>
            </w:r>
          </w:p>
        </w:tc>
        <w:tc>
          <w:tcPr>
            <w:tcW w:w="841"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413</w:t>
            </w:r>
          </w:p>
        </w:tc>
        <w:tc>
          <w:tcPr>
            <w:tcW w:w="1417" w:type="dxa"/>
            <w:tcBorders>
              <w:top w:val="nil"/>
              <w:left w:val="nil"/>
              <w:bottom w:val="single" w:sz="4" w:space="0" w:color="auto"/>
              <w:right w:val="single" w:sz="4" w:space="0" w:color="auto"/>
            </w:tcBorders>
            <w:noWrap/>
            <w:vAlign w:val="bottom"/>
          </w:tcPr>
          <w:p w:rsidR="00B85A91" w:rsidRPr="006819F1" w:rsidRDefault="00B85A91" w:rsidP="006819F1">
            <w:pPr>
              <w:jc w:val="right"/>
              <w:rPr>
                <w:rFonts w:ascii="Arial" w:hAnsi="Arial" w:cs="Arial"/>
                <w:color w:val="000000"/>
                <w:sz w:val="24"/>
                <w:szCs w:val="24"/>
              </w:rPr>
            </w:pPr>
            <w:r w:rsidRPr="006819F1">
              <w:rPr>
                <w:rFonts w:ascii="Arial" w:hAnsi="Arial" w:cs="Arial"/>
                <w:color w:val="000000"/>
                <w:sz w:val="24"/>
                <w:szCs w:val="24"/>
              </w:rPr>
              <w:t>56 026,2</w:t>
            </w:r>
          </w:p>
        </w:tc>
      </w:tr>
      <w:tr w:rsidR="00B85A91" w:rsidRPr="006819F1" w:rsidTr="00F82C17">
        <w:trPr>
          <w:trHeight w:val="750"/>
        </w:trPr>
        <w:tc>
          <w:tcPr>
            <w:tcW w:w="660" w:type="dxa"/>
            <w:tcBorders>
              <w:top w:val="nil"/>
              <w:left w:val="single" w:sz="4" w:space="0" w:color="auto"/>
              <w:bottom w:val="single" w:sz="4" w:space="0" w:color="auto"/>
              <w:right w:val="single" w:sz="4" w:space="0" w:color="auto"/>
            </w:tcBorders>
            <w:noWrap/>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 </w:t>
            </w:r>
          </w:p>
        </w:tc>
        <w:tc>
          <w:tcPr>
            <w:tcW w:w="3750" w:type="dxa"/>
            <w:tcBorders>
              <w:top w:val="nil"/>
              <w:left w:val="nil"/>
              <w:bottom w:val="single" w:sz="4" w:space="0" w:color="auto"/>
              <w:right w:val="single" w:sz="4" w:space="0" w:color="auto"/>
            </w:tcBorders>
            <w:vAlign w:val="center"/>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Другие вопросы в области национальной экономики</w:t>
            </w:r>
          </w:p>
        </w:tc>
        <w:tc>
          <w:tcPr>
            <w:tcW w:w="1357"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04</w:t>
            </w:r>
          </w:p>
        </w:tc>
        <w:tc>
          <w:tcPr>
            <w:tcW w:w="920"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12</w:t>
            </w:r>
          </w:p>
        </w:tc>
        <w:tc>
          <w:tcPr>
            <w:tcW w:w="841"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 </w:t>
            </w:r>
          </w:p>
        </w:tc>
        <w:tc>
          <w:tcPr>
            <w:tcW w:w="1417" w:type="dxa"/>
            <w:tcBorders>
              <w:top w:val="nil"/>
              <w:left w:val="nil"/>
              <w:bottom w:val="single" w:sz="4" w:space="0" w:color="auto"/>
              <w:right w:val="single" w:sz="4" w:space="0" w:color="auto"/>
            </w:tcBorders>
            <w:noWrap/>
            <w:vAlign w:val="bottom"/>
          </w:tcPr>
          <w:p w:rsidR="00B85A91" w:rsidRPr="006819F1" w:rsidRDefault="00B85A91" w:rsidP="006819F1">
            <w:pPr>
              <w:jc w:val="right"/>
              <w:rPr>
                <w:rFonts w:ascii="Arial" w:hAnsi="Arial" w:cs="Arial"/>
                <w:color w:val="000000"/>
                <w:sz w:val="24"/>
                <w:szCs w:val="24"/>
              </w:rPr>
            </w:pPr>
            <w:r w:rsidRPr="006819F1">
              <w:rPr>
                <w:rFonts w:ascii="Arial" w:hAnsi="Arial" w:cs="Arial"/>
                <w:color w:val="000000"/>
                <w:sz w:val="24"/>
                <w:szCs w:val="24"/>
              </w:rPr>
              <w:t>699,4</w:t>
            </w:r>
          </w:p>
        </w:tc>
      </w:tr>
      <w:tr w:rsidR="00B85A91" w:rsidRPr="006819F1" w:rsidTr="00F82C17">
        <w:trPr>
          <w:trHeight w:val="375"/>
        </w:trPr>
        <w:tc>
          <w:tcPr>
            <w:tcW w:w="660" w:type="dxa"/>
            <w:tcBorders>
              <w:top w:val="nil"/>
              <w:left w:val="single" w:sz="4" w:space="0" w:color="auto"/>
              <w:bottom w:val="single" w:sz="4" w:space="0" w:color="auto"/>
              <w:right w:val="single" w:sz="4" w:space="0" w:color="auto"/>
            </w:tcBorders>
            <w:noWrap/>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 </w:t>
            </w:r>
          </w:p>
        </w:tc>
        <w:tc>
          <w:tcPr>
            <w:tcW w:w="3750" w:type="dxa"/>
            <w:tcBorders>
              <w:top w:val="nil"/>
              <w:left w:val="nil"/>
              <w:bottom w:val="single" w:sz="4" w:space="0" w:color="auto"/>
              <w:right w:val="single" w:sz="4" w:space="0" w:color="auto"/>
            </w:tcBorders>
            <w:vAlign w:val="center"/>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Бюджетные инвестиции</w:t>
            </w:r>
          </w:p>
        </w:tc>
        <w:tc>
          <w:tcPr>
            <w:tcW w:w="1357"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04</w:t>
            </w:r>
          </w:p>
        </w:tc>
        <w:tc>
          <w:tcPr>
            <w:tcW w:w="920"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12</w:t>
            </w:r>
          </w:p>
        </w:tc>
        <w:tc>
          <w:tcPr>
            <w:tcW w:w="841"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400</w:t>
            </w:r>
          </w:p>
        </w:tc>
        <w:tc>
          <w:tcPr>
            <w:tcW w:w="1417" w:type="dxa"/>
            <w:tcBorders>
              <w:top w:val="nil"/>
              <w:left w:val="nil"/>
              <w:bottom w:val="single" w:sz="4" w:space="0" w:color="auto"/>
              <w:right w:val="single" w:sz="4" w:space="0" w:color="auto"/>
            </w:tcBorders>
            <w:noWrap/>
            <w:vAlign w:val="bottom"/>
          </w:tcPr>
          <w:p w:rsidR="00B85A91" w:rsidRPr="006819F1" w:rsidRDefault="00B85A91" w:rsidP="006819F1">
            <w:pPr>
              <w:jc w:val="right"/>
              <w:rPr>
                <w:rFonts w:ascii="Arial" w:hAnsi="Arial" w:cs="Arial"/>
                <w:color w:val="000000"/>
                <w:sz w:val="24"/>
                <w:szCs w:val="24"/>
              </w:rPr>
            </w:pPr>
            <w:r w:rsidRPr="006819F1">
              <w:rPr>
                <w:rFonts w:ascii="Arial" w:hAnsi="Arial" w:cs="Arial"/>
                <w:color w:val="000000"/>
                <w:sz w:val="24"/>
                <w:szCs w:val="24"/>
              </w:rPr>
              <w:t>699,4</w:t>
            </w:r>
          </w:p>
        </w:tc>
      </w:tr>
      <w:tr w:rsidR="00B85A91" w:rsidRPr="006819F1" w:rsidTr="00F82C17">
        <w:trPr>
          <w:trHeight w:val="1500"/>
        </w:trPr>
        <w:tc>
          <w:tcPr>
            <w:tcW w:w="660" w:type="dxa"/>
            <w:tcBorders>
              <w:top w:val="nil"/>
              <w:left w:val="single" w:sz="4" w:space="0" w:color="auto"/>
              <w:bottom w:val="single" w:sz="4" w:space="0" w:color="auto"/>
              <w:right w:val="single" w:sz="4" w:space="0" w:color="auto"/>
            </w:tcBorders>
            <w:noWrap/>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 </w:t>
            </w:r>
          </w:p>
        </w:tc>
        <w:tc>
          <w:tcPr>
            <w:tcW w:w="3750" w:type="dxa"/>
            <w:tcBorders>
              <w:top w:val="nil"/>
              <w:left w:val="nil"/>
              <w:bottom w:val="single" w:sz="4" w:space="0" w:color="auto"/>
              <w:right w:val="single" w:sz="4" w:space="0" w:color="auto"/>
            </w:tcBorders>
            <w:vAlign w:val="center"/>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Бюджетные инвестиции в объекты государственной собственности федеральным государственным учреждениям</w:t>
            </w:r>
          </w:p>
        </w:tc>
        <w:tc>
          <w:tcPr>
            <w:tcW w:w="1357"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04</w:t>
            </w:r>
          </w:p>
        </w:tc>
        <w:tc>
          <w:tcPr>
            <w:tcW w:w="920"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12</w:t>
            </w:r>
          </w:p>
        </w:tc>
        <w:tc>
          <w:tcPr>
            <w:tcW w:w="841"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410</w:t>
            </w:r>
          </w:p>
        </w:tc>
        <w:tc>
          <w:tcPr>
            <w:tcW w:w="1417" w:type="dxa"/>
            <w:tcBorders>
              <w:top w:val="nil"/>
              <w:left w:val="nil"/>
              <w:bottom w:val="single" w:sz="4" w:space="0" w:color="auto"/>
              <w:right w:val="single" w:sz="4" w:space="0" w:color="auto"/>
            </w:tcBorders>
            <w:noWrap/>
            <w:vAlign w:val="bottom"/>
          </w:tcPr>
          <w:p w:rsidR="00B85A91" w:rsidRPr="006819F1" w:rsidRDefault="00B85A91" w:rsidP="006819F1">
            <w:pPr>
              <w:jc w:val="right"/>
              <w:rPr>
                <w:rFonts w:ascii="Arial" w:hAnsi="Arial" w:cs="Arial"/>
                <w:color w:val="000000"/>
                <w:sz w:val="24"/>
                <w:szCs w:val="24"/>
              </w:rPr>
            </w:pPr>
            <w:r w:rsidRPr="006819F1">
              <w:rPr>
                <w:rFonts w:ascii="Arial" w:hAnsi="Arial" w:cs="Arial"/>
                <w:color w:val="000000"/>
                <w:sz w:val="24"/>
                <w:szCs w:val="24"/>
              </w:rPr>
              <w:t>699,4</w:t>
            </w:r>
          </w:p>
        </w:tc>
      </w:tr>
      <w:tr w:rsidR="00B85A91" w:rsidRPr="006819F1" w:rsidTr="00F82C17">
        <w:trPr>
          <w:trHeight w:val="1590"/>
        </w:trPr>
        <w:tc>
          <w:tcPr>
            <w:tcW w:w="660" w:type="dxa"/>
            <w:tcBorders>
              <w:top w:val="nil"/>
              <w:left w:val="single" w:sz="4" w:space="0" w:color="auto"/>
              <w:bottom w:val="single" w:sz="4" w:space="0" w:color="auto"/>
              <w:right w:val="single" w:sz="4" w:space="0" w:color="auto"/>
            </w:tcBorders>
            <w:noWrap/>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 </w:t>
            </w:r>
          </w:p>
        </w:tc>
        <w:tc>
          <w:tcPr>
            <w:tcW w:w="3750" w:type="dxa"/>
            <w:tcBorders>
              <w:top w:val="nil"/>
              <w:left w:val="nil"/>
              <w:bottom w:val="single" w:sz="4" w:space="0" w:color="auto"/>
              <w:right w:val="single" w:sz="4" w:space="0" w:color="auto"/>
            </w:tcBorders>
            <w:vAlign w:val="center"/>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Бюджетные инвестиции в объекты государственной собственности бюджетным учреждениям вне рамок государственного оборонного заказа</w:t>
            </w:r>
          </w:p>
        </w:tc>
        <w:tc>
          <w:tcPr>
            <w:tcW w:w="1357"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04</w:t>
            </w:r>
          </w:p>
        </w:tc>
        <w:tc>
          <w:tcPr>
            <w:tcW w:w="920"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12</w:t>
            </w:r>
          </w:p>
        </w:tc>
        <w:tc>
          <w:tcPr>
            <w:tcW w:w="841"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413</w:t>
            </w:r>
          </w:p>
        </w:tc>
        <w:tc>
          <w:tcPr>
            <w:tcW w:w="1417" w:type="dxa"/>
            <w:tcBorders>
              <w:top w:val="nil"/>
              <w:left w:val="nil"/>
              <w:bottom w:val="single" w:sz="4" w:space="0" w:color="auto"/>
              <w:right w:val="single" w:sz="4" w:space="0" w:color="auto"/>
            </w:tcBorders>
            <w:noWrap/>
            <w:vAlign w:val="bottom"/>
          </w:tcPr>
          <w:p w:rsidR="00B85A91" w:rsidRPr="006819F1" w:rsidRDefault="00B85A91" w:rsidP="006819F1">
            <w:pPr>
              <w:jc w:val="right"/>
              <w:rPr>
                <w:rFonts w:ascii="Arial" w:hAnsi="Arial" w:cs="Arial"/>
                <w:color w:val="000000"/>
                <w:sz w:val="24"/>
                <w:szCs w:val="24"/>
              </w:rPr>
            </w:pPr>
            <w:r w:rsidRPr="006819F1">
              <w:rPr>
                <w:rFonts w:ascii="Arial" w:hAnsi="Arial" w:cs="Arial"/>
                <w:color w:val="000000"/>
                <w:sz w:val="24"/>
                <w:szCs w:val="24"/>
              </w:rPr>
              <w:t>699,4</w:t>
            </w:r>
          </w:p>
        </w:tc>
      </w:tr>
      <w:tr w:rsidR="00B85A91" w:rsidRPr="006819F1" w:rsidTr="00F82C17">
        <w:trPr>
          <w:trHeight w:val="390"/>
        </w:trPr>
        <w:tc>
          <w:tcPr>
            <w:tcW w:w="660" w:type="dxa"/>
            <w:tcBorders>
              <w:top w:val="nil"/>
              <w:left w:val="single" w:sz="4" w:space="0" w:color="auto"/>
              <w:bottom w:val="single" w:sz="4" w:space="0" w:color="auto"/>
              <w:right w:val="single" w:sz="4" w:space="0" w:color="auto"/>
            </w:tcBorders>
            <w:noWrap/>
          </w:tcPr>
          <w:p w:rsidR="00B85A91" w:rsidRPr="006819F1" w:rsidRDefault="00B85A91" w:rsidP="006819F1">
            <w:pPr>
              <w:rPr>
                <w:rFonts w:ascii="Arial" w:hAnsi="Arial" w:cs="Arial"/>
                <w:b/>
                <w:bCs/>
                <w:color w:val="000000"/>
                <w:sz w:val="24"/>
                <w:szCs w:val="24"/>
              </w:rPr>
            </w:pPr>
            <w:r w:rsidRPr="006819F1">
              <w:rPr>
                <w:rFonts w:ascii="Arial" w:hAnsi="Arial" w:cs="Arial"/>
                <w:b/>
                <w:bCs/>
                <w:color w:val="000000"/>
                <w:sz w:val="24"/>
                <w:szCs w:val="24"/>
              </w:rPr>
              <w:t> </w:t>
            </w:r>
          </w:p>
        </w:tc>
        <w:tc>
          <w:tcPr>
            <w:tcW w:w="3750" w:type="dxa"/>
            <w:tcBorders>
              <w:top w:val="nil"/>
              <w:left w:val="nil"/>
              <w:bottom w:val="single" w:sz="4" w:space="0" w:color="auto"/>
              <w:right w:val="single" w:sz="4" w:space="0" w:color="auto"/>
            </w:tcBorders>
            <w:vAlign w:val="center"/>
          </w:tcPr>
          <w:p w:rsidR="00B85A91" w:rsidRPr="006819F1" w:rsidRDefault="00B85A91" w:rsidP="006819F1">
            <w:pPr>
              <w:rPr>
                <w:rFonts w:ascii="Arial" w:hAnsi="Arial" w:cs="Arial"/>
                <w:b/>
                <w:bCs/>
                <w:color w:val="000000"/>
                <w:sz w:val="24"/>
                <w:szCs w:val="24"/>
              </w:rPr>
            </w:pPr>
            <w:r w:rsidRPr="006819F1">
              <w:rPr>
                <w:rFonts w:ascii="Arial" w:hAnsi="Arial" w:cs="Arial"/>
                <w:b/>
                <w:bCs/>
                <w:color w:val="000000"/>
                <w:sz w:val="24"/>
                <w:szCs w:val="24"/>
              </w:rPr>
              <w:t>Жилищно-коммунальное хозяйство</w:t>
            </w:r>
          </w:p>
        </w:tc>
        <w:tc>
          <w:tcPr>
            <w:tcW w:w="1357"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b/>
                <w:bCs/>
                <w:color w:val="000000"/>
                <w:sz w:val="24"/>
                <w:szCs w:val="24"/>
              </w:rPr>
            </w:pPr>
            <w:r w:rsidRPr="006819F1">
              <w:rPr>
                <w:rFonts w:ascii="Arial" w:hAnsi="Arial" w:cs="Arial"/>
                <w:b/>
                <w:bCs/>
                <w:color w:val="000000"/>
                <w:sz w:val="24"/>
                <w:szCs w:val="24"/>
              </w:rPr>
              <w:t> </w:t>
            </w:r>
          </w:p>
        </w:tc>
        <w:tc>
          <w:tcPr>
            <w:tcW w:w="709"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b/>
                <w:bCs/>
                <w:color w:val="000000"/>
                <w:sz w:val="24"/>
                <w:szCs w:val="24"/>
              </w:rPr>
            </w:pPr>
            <w:r w:rsidRPr="006819F1">
              <w:rPr>
                <w:rFonts w:ascii="Arial" w:hAnsi="Arial" w:cs="Arial"/>
                <w:b/>
                <w:bCs/>
                <w:color w:val="000000"/>
                <w:sz w:val="24"/>
                <w:szCs w:val="24"/>
              </w:rPr>
              <w:t>05</w:t>
            </w:r>
          </w:p>
        </w:tc>
        <w:tc>
          <w:tcPr>
            <w:tcW w:w="920"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b/>
                <w:bCs/>
                <w:color w:val="000000"/>
                <w:sz w:val="24"/>
                <w:szCs w:val="24"/>
              </w:rPr>
            </w:pPr>
            <w:r w:rsidRPr="006819F1">
              <w:rPr>
                <w:rFonts w:ascii="Arial" w:hAnsi="Arial" w:cs="Arial"/>
                <w:b/>
                <w:bCs/>
                <w:color w:val="000000"/>
                <w:sz w:val="24"/>
                <w:szCs w:val="24"/>
              </w:rPr>
              <w:t> </w:t>
            </w:r>
          </w:p>
        </w:tc>
        <w:tc>
          <w:tcPr>
            <w:tcW w:w="841"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b/>
                <w:bCs/>
                <w:color w:val="000000"/>
                <w:sz w:val="24"/>
                <w:szCs w:val="24"/>
              </w:rPr>
            </w:pPr>
            <w:r w:rsidRPr="006819F1">
              <w:rPr>
                <w:rFonts w:ascii="Arial" w:hAnsi="Arial" w:cs="Arial"/>
                <w:b/>
                <w:bCs/>
                <w:color w:val="000000"/>
                <w:sz w:val="24"/>
                <w:szCs w:val="24"/>
              </w:rPr>
              <w:t> </w:t>
            </w:r>
          </w:p>
        </w:tc>
        <w:tc>
          <w:tcPr>
            <w:tcW w:w="1417" w:type="dxa"/>
            <w:tcBorders>
              <w:top w:val="nil"/>
              <w:left w:val="nil"/>
              <w:bottom w:val="single" w:sz="4" w:space="0" w:color="auto"/>
              <w:right w:val="single" w:sz="4" w:space="0" w:color="auto"/>
            </w:tcBorders>
            <w:noWrap/>
            <w:vAlign w:val="bottom"/>
          </w:tcPr>
          <w:p w:rsidR="00B85A91" w:rsidRPr="006819F1" w:rsidRDefault="00B85A91" w:rsidP="006819F1">
            <w:pPr>
              <w:jc w:val="right"/>
              <w:rPr>
                <w:rFonts w:ascii="Arial" w:hAnsi="Arial" w:cs="Arial"/>
                <w:b/>
                <w:bCs/>
                <w:color w:val="000000"/>
                <w:sz w:val="24"/>
                <w:szCs w:val="24"/>
              </w:rPr>
            </w:pPr>
            <w:r w:rsidRPr="006819F1">
              <w:rPr>
                <w:rFonts w:ascii="Arial" w:hAnsi="Arial" w:cs="Arial"/>
                <w:b/>
                <w:bCs/>
                <w:color w:val="000000"/>
                <w:sz w:val="24"/>
                <w:szCs w:val="24"/>
              </w:rPr>
              <w:t>71 444,1</w:t>
            </w:r>
          </w:p>
        </w:tc>
      </w:tr>
      <w:tr w:rsidR="00B85A91" w:rsidRPr="006819F1" w:rsidTr="00F82C17">
        <w:trPr>
          <w:trHeight w:val="375"/>
        </w:trPr>
        <w:tc>
          <w:tcPr>
            <w:tcW w:w="660" w:type="dxa"/>
            <w:tcBorders>
              <w:top w:val="nil"/>
              <w:left w:val="single" w:sz="4" w:space="0" w:color="auto"/>
              <w:bottom w:val="single" w:sz="4" w:space="0" w:color="auto"/>
              <w:right w:val="single" w:sz="4" w:space="0" w:color="auto"/>
            </w:tcBorders>
            <w:noWrap/>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 </w:t>
            </w:r>
          </w:p>
        </w:tc>
        <w:tc>
          <w:tcPr>
            <w:tcW w:w="3750" w:type="dxa"/>
            <w:tcBorders>
              <w:top w:val="nil"/>
              <w:left w:val="nil"/>
              <w:bottom w:val="single" w:sz="4" w:space="0" w:color="auto"/>
              <w:right w:val="single" w:sz="4" w:space="0" w:color="auto"/>
            </w:tcBorders>
            <w:vAlign w:val="center"/>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Коммунальное хозяйство</w:t>
            </w:r>
          </w:p>
        </w:tc>
        <w:tc>
          <w:tcPr>
            <w:tcW w:w="1357"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05</w:t>
            </w:r>
          </w:p>
        </w:tc>
        <w:tc>
          <w:tcPr>
            <w:tcW w:w="920"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02</w:t>
            </w:r>
          </w:p>
        </w:tc>
        <w:tc>
          <w:tcPr>
            <w:tcW w:w="841"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 </w:t>
            </w:r>
          </w:p>
        </w:tc>
        <w:tc>
          <w:tcPr>
            <w:tcW w:w="1417" w:type="dxa"/>
            <w:tcBorders>
              <w:top w:val="nil"/>
              <w:left w:val="nil"/>
              <w:bottom w:val="single" w:sz="4" w:space="0" w:color="auto"/>
              <w:right w:val="single" w:sz="4" w:space="0" w:color="auto"/>
            </w:tcBorders>
            <w:noWrap/>
            <w:vAlign w:val="bottom"/>
          </w:tcPr>
          <w:p w:rsidR="00B85A91" w:rsidRPr="006819F1" w:rsidRDefault="00B85A91" w:rsidP="006819F1">
            <w:pPr>
              <w:jc w:val="right"/>
              <w:rPr>
                <w:rFonts w:ascii="Arial" w:hAnsi="Arial" w:cs="Arial"/>
                <w:color w:val="000000"/>
                <w:sz w:val="24"/>
                <w:szCs w:val="24"/>
              </w:rPr>
            </w:pPr>
            <w:r w:rsidRPr="006819F1">
              <w:rPr>
                <w:rFonts w:ascii="Arial" w:hAnsi="Arial" w:cs="Arial"/>
                <w:color w:val="000000"/>
                <w:sz w:val="24"/>
                <w:szCs w:val="24"/>
              </w:rPr>
              <w:t>71 444,1</w:t>
            </w:r>
          </w:p>
        </w:tc>
      </w:tr>
      <w:tr w:rsidR="00B85A91" w:rsidRPr="006819F1" w:rsidTr="00F82C17">
        <w:trPr>
          <w:trHeight w:val="375"/>
        </w:trPr>
        <w:tc>
          <w:tcPr>
            <w:tcW w:w="660" w:type="dxa"/>
            <w:tcBorders>
              <w:top w:val="nil"/>
              <w:left w:val="single" w:sz="4" w:space="0" w:color="auto"/>
              <w:bottom w:val="single" w:sz="4" w:space="0" w:color="auto"/>
              <w:right w:val="single" w:sz="4" w:space="0" w:color="auto"/>
            </w:tcBorders>
            <w:noWrap/>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 </w:t>
            </w:r>
          </w:p>
        </w:tc>
        <w:tc>
          <w:tcPr>
            <w:tcW w:w="3750" w:type="dxa"/>
            <w:tcBorders>
              <w:top w:val="nil"/>
              <w:left w:val="nil"/>
              <w:bottom w:val="single" w:sz="4" w:space="0" w:color="auto"/>
              <w:right w:val="single" w:sz="4" w:space="0" w:color="auto"/>
            </w:tcBorders>
            <w:vAlign w:val="center"/>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Бюджетные инвестиции</w:t>
            </w:r>
          </w:p>
        </w:tc>
        <w:tc>
          <w:tcPr>
            <w:tcW w:w="1357"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05</w:t>
            </w:r>
          </w:p>
        </w:tc>
        <w:tc>
          <w:tcPr>
            <w:tcW w:w="920"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02</w:t>
            </w:r>
          </w:p>
        </w:tc>
        <w:tc>
          <w:tcPr>
            <w:tcW w:w="841"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400</w:t>
            </w:r>
          </w:p>
        </w:tc>
        <w:tc>
          <w:tcPr>
            <w:tcW w:w="1417" w:type="dxa"/>
            <w:tcBorders>
              <w:top w:val="nil"/>
              <w:left w:val="nil"/>
              <w:bottom w:val="single" w:sz="4" w:space="0" w:color="auto"/>
              <w:right w:val="single" w:sz="4" w:space="0" w:color="auto"/>
            </w:tcBorders>
            <w:noWrap/>
            <w:vAlign w:val="bottom"/>
          </w:tcPr>
          <w:p w:rsidR="00B85A91" w:rsidRPr="006819F1" w:rsidRDefault="00B85A91" w:rsidP="006819F1">
            <w:pPr>
              <w:jc w:val="right"/>
              <w:rPr>
                <w:rFonts w:ascii="Arial" w:hAnsi="Arial" w:cs="Arial"/>
                <w:color w:val="000000"/>
                <w:sz w:val="24"/>
                <w:szCs w:val="24"/>
              </w:rPr>
            </w:pPr>
            <w:r w:rsidRPr="006819F1">
              <w:rPr>
                <w:rFonts w:ascii="Arial" w:hAnsi="Arial" w:cs="Arial"/>
                <w:color w:val="000000"/>
                <w:sz w:val="24"/>
                <w:szCs w:val="24"/>
              </w:rPr>
              <w:t>71 444,1</w:t>
            </w:r>
          </w:p>
        </w:tc>
      </w:tr>
      <w:tr w:rsidR="00B85A91" w:rsidRPr="006819F1" w:rsidTr="00F82C17">
        <w:trPr>
          <w:trHeight w:val="1500"/>
        </w:trPr>
        <w:tc>
          <w:tcPr>
            <w:tcW w:w="660" w:type="dxa"/>
            <w:tcBorders>
              <w:top w:val="nil"/>
              <w:left w:val="single" w:sz="4" w:space="0" w:color="auto"/>
              <w:bottom w:val="single" w:sz="4" w:space="0" w:color="auto"/>
              <w:right w:val="single" w:sz="4" w:space="0" w:color="auto"/>
            </w:tcBorders>
            <w:noWrap/>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 </w:t>
            </w:r>
          </w:p>
        </w:tc>
        <w:tc>
          <w:tcPr>
            <w:tcW w:w="3750" w:type="dxa"/>
            <w:tcBorders>
              <w:top w:val="nil"/>
              <w:left w:val="nil"/>
              <w:bottom w:val="single" w:sz="4" w:space="0" w:color="auto"/>
              <w:right w:val="single" w:sz="4" w:space="0" w:color="auto"/>
            </w:tcBorders>
            <w:vAlign w:val="center"/>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Бюджетные инвестиции в объекты государственной собственности федеральным государственным учреждениям</w:t>
            </w:r>
          </w:p>
        </w:tc>
        <w:tc>
          <w:tcPr>
            <w:tcW w:w="1357"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05</w:t>
            </w:r>
          </w:p>
        </w:tc>
        <w:tc>
          <w:tcPr>
            <w:tcW w:w="920"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02</w:t>
            </w:r>
          </w:p>
        </w:tc>
        <w:tc>
          <w:tcPr>
            <w:tcW w:w="841"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410</w:t>
            </w:r>
          </w:p>
        </w:tc>
        <w:tc>
          <w:tcPr>
            <w:tcW w:w="1417" w:type="dxa"/>
            <w:tcBorders>
              <w:top w:val="nil"/>
              <w:left w:val="nil"/>
              <w:bottom w:val="single" w:sz="4" w:space="0" w:color="auto"/>
              <w:right w:val="single" w:sz="4" w:space="0" w:color="auto"/>
            </w:tcBorders>
            <w:noWrap/>
            <w:vAlign w:val="bottom"/>
          </w:tcPr>
          <w:p w:rsidR="00B85A91" w:rsidRPr="006819F1" w:rsidRDefault="00B85A91" w:rsidP="006819F1">
            <w:pPr>
              <w:jc w:val="right"/>
              <w:rPr>
                <w:rFonts w:ascii="Arial" w:hAnsi="Arial" w:cs="Arial"/>
                <w:color w:val="000000"/>
                <w:sz w:val="24"/>
                <w:szCs w:val="24"/>
              </w:rPr>
            </w:pPr>
            <w:r w:rsidRPr="006819F1">
              <w:rPr>
                <w:rFonts w:ascii="Arial" w:hAnsi="Arial" w:cs="Arial"/>
                <w:color w:val="000000"/>
                <w:sz w:val="24"/>
                <w:szCs w:val="24"/>
              </w:rPr>
              <w:t>71 444,1</w:t>
            </w:r>
          </w:p>
        </w:tc>
      </w:tr>
      <w:tr w:rsidR="00B85A91" w:rsidRPr="006819F1" w:rsidTr="00F82C17">
        <w:trPr>
          <w:trHeight w:val="1545"/>
        </w:trPr>
        <w:tc>
          <w:tcPr>
            <w:tcW w:w="660" w:type="dxa"/>
            <w:tcBorders>
              <w:top w:val="nil"/>
              <w:left w:val="single" w:sz="4" w:space="0" w:color="auto"/>
              <w:bottom w:val="single" w:sz="4" w:space="0" w:color="auto"/>
              <w:right w:val="single" w:sz="4" w:space="0" w:color="auto"/>
            </w:tcBorders>
            <w:noWrap/>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 </w:t>
            </w:r>
          </w:p>
        </w:tc>
        <w:tc>
          <w:tcPr>
            <w:tcW w:w="3750" w:type="dxa"/>
            <w:tcBorders>
              <w:top w:val="nil"/>
              <w:left w:val="nil"/>
              <w:bottom w:val="single" w:sz="4" w:space="0" w:color="auto"/>
              <w:right w:val="single" w:sz="4" w:space="0" w:color="auto"/>
            </w:tcBorders>
            <w:vAlign w:val="center"/>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Бюджетные инвестиции в объекты государственной собственности бюджетным учреждениям вне рамок государственного оборонного заказа</w:t>
            </w:r>
          </w:p>
        </w:tc>
        <w:tc>
          <w:tcPr>
            <w:tcW w:w="1357"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05</w:t>
            </w:r>
          </w:p>
        </w:tc>
        <w:tc>
          <w:tcPr>
            <w:tcW w:w="920"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02</w:t>
            </w:r>
          </w:p>
        </w:tc>
        <w:tc>
          <w:tcPr>
            <w:tcW w:w="841"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413</w:t>
            </w:r>
          </w:p>
        </w:tc>
        <w:tc>
          <w:tcPr>
            <w:tcW w:w="1417" w:type="dxa"/>
            <w:tcBorders>
              <w:top w:val="nil"/>
              <w:left w:val="nil"/>
              <w:bottom w:val="single" w:sz="4" w:space="0" w:color="auto"/>
              <w:right w:val="single" w:sz="4" w:space="0" w:color="auto"/>
            </w:tcBorders>
            <w:noWrap/>
            <w:vAlign w:val="bottom"/>
          </w:tcPr>
          <w:p w:rsidR="00B85A91" w:rsidRPr="006819F1" w:rsidRDefault="00B85A91" w:rsidP="006819F1">
            <w:pPr>
              <w:jc w:val="right"/>
              <w:rPr>
                <w:rFonts w:ascii="Arial" w:hAnsi="Arial" w:cs="Arial"/>
                <w:color w:val="000000"/>
                <w:sz w:val="24"/>
                <w:szCs w:val="24"/>
              </w:rPr>
            </w:pPr>
            <w:r w:rsidRPr="006819F1">
              <w:rPr>
                <w:rFonts w:ascii="Arial" w:hAnsi="Arial" w:cs="Arial"/>
                <w:color w:val="000000"/>
                <w:sz w:val="24"/>
                <w:szCs w:val="24"/>
              </w:rPr>
              <w:t>71 444,1</w:t>
            </w:r>
          </w:p>
        </w:tc>
      </w:tr>
      <w:tr w:rsidR="00B85A91" w:rsidRPr="006819F1" w:rsidTr="00F82C17">
        <w:trPr>
          <w:trHeight w:val="375"/>
        </w:trPr>
        <w:tc>
          <w:tcPr>
            <w:tcW w:w="660" w:type="dxa"/>
            <w:tcBorders>
              <w:top w:val="nil"/>
              <w:left w:val="single" w:sz="4" w:space="0" w:color="auto"/>
              <w:bottom w:val="single" w:sz="4" w:space="0" w:color="auto"/>
              <w:right w:val="single" w:sz="4" w:space="0" w:color="auto"/>
            </w:tcBorders>
            <w:noWrap/>
          </w:tcPr>
          <w:p w:rsidR="00B85A91" w:rsidRPr="006819F1" w:rsidRDefault="00B85A91" w:rsidP="006819F1">
            <w:pPr>
              <w:rPr>
                <w:rFonts w:ascii="Arial" w:hAnsi="Arial" w:cs="Arial"/>
                <w:b/>
                <w:bCs/>
                <w:color w:val="000000"/>
                <w:sz w:val="24"/>
                <w:szCs w:val="24"/>
              </w:rPr>
            </w:pPr>
            <w:r w:rsidRPr="006819F1">
              <w:rPr>
                <w:rFonts w:ascii="Arial" w:hAnsi="Arial" w:cs="Arial"/>
                <w:b/>
                <w:bCs/>
                <w:color w:val="000000"/>
                <w:sz w:val="24"/>
                <w:szCs w:val="24"/>
              </w:rPr>
              <w:t> </w:t>
            </w:r>
          </w:p>
        </w:tc>
        <w:tc>
          <w:tcPr>
            <w:tcW w:w="3750" w:type="dxa"/>
            <w:tcBorders>
              <w:top w:val="nil"/>
              <w:left w:val="nil"/>
              <w:bottom w:val="single" w:sz="4" w:space="0" w:color="auto"/>
              <w:right w:val="single" w:sz="4" w:space="0" w:color="auto"/>
            </w:tcBorders>
            <w:vAlign w:val="center"/>
          </w:tcPr>
          <w:p w:rsidR="00B85A91" w:rsidRPr="006819F1" w:rsidRDefault="00B85A91" w:rsidP="006819F1">
            <w:pPr>
              <w:rPr>
                <w:rFonts w:ascii="Arial" w:hAnsi="Arial" w:cs="Arial"/>
                <w:b/>
                <w:bCs/>
                <w:color w:val="000000"/>
                <w:sz w:val="24"/>
                <w:szCs w:val="24"/>
              </w:rPr>
            </w:pPr>
            <w:r w:rsidRPr="006819F1">
              <w:rPr>
                <w:rFonts w:ascii="Arial" w:hAnsi="Arial" w:cs="Arial"/>
                <w:b/>
                <w:bCs/>
                <w:color w:val="000000"/>
                <w:sz w:val="24"/>
                <w:szCs w:val="24"/>
              </w:rPr>
              <w:t>Образование</w:t>
            </w:r>
          </w:p>
        </w:tc>
        <w:tc>
          <w:tcPr>
            <w:tcW w:w="1357"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b/>
                <w:bCs/>
                <w:color w:val="000000"/>
                <w:sz w:val="24"/>
                <w:szCs w:val="24"/>
              </w:rPr>
            </w:pPr>
            <w:r w:rsidRPr="006819F1">
              <w:rPr>
                <w:rFonts w:ascii="Arial" w:hAnsi="Arial" w:cs="Arial"/>
                <w:b/>
                <w:bCs/>
                <w:color w:val="000000"/>
                <w:sz w:val="24"/>
                <w:szCs w:val="24"/>
              </w:rPr>
              <w:t> </w:t>
            </w:r>
          </w:p>
        </w:tc>
        <w:tc>
          <w:tcPr>
            <w:tcW w:w="709"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b/>
                <w:bCs/>
                <w:color w:val="000000"/>
                <w:sz w:val="24"/>
                <w:szCs w:val="24"/>
              </w:rPr>
            </w:pPr>
            <w:r w:rsidRPr="006819F1">
              <w:rPr>
                <w:rFonts w:ascii="Arial" w:hAnsi="Arial" w:cs="Arial"/>
                <w:b/>
                <w:bCs/>
                <w:color w:val="000000"/>
                <w:sz w:val="24"/>
                <w:szCs w:val="24"/>
              </w:rPr>
              <w:t>07</w:t>
            </w:r>
          </w:p>
        </w:tc>
        <w:tc>
          <w:tcPr>
            <w:tcW w:w="920"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b/>
                <w:bCs/>
                <w:color w:val="000000"/>
                <w:sz w:val="24"/>
                <w:szCs w:val="24"/>
              </w:rPr>
            </w:pPr>
            <w:r w:rsidRPr="006819F1">
              <w:rPr>
                <w:rFonts w:ascii="Arial" w:hAnsi="Arial" w:cs="Arial"/>
                <w:b/>
                <w:bCs/>
                <w:color w:val="000000"/>
                <w:sz w:val="24"/>
                <w:szCs w:val="24"/>
              </w:rPr>
              <w:t> </w:t>
            </w:r>
          </w:p>
        </w:tc>
        <w:tc>
          <w:tcPr>
            <w:tcW w:w="841"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b/>
                <w:bCs/>
                <w:color w:val="000000"/>
                <w:sz w:val="24"/>
                <w:szCs w:val="24"/>
              </w:rPr>
            </w:pPr>
            <w:r w:rsidRPr="006819F1">
              <w:rPr>
                <w:rFonts w:ascii="Arial" w:hAnsi="Arial" w:cs="Arial"/>
                <w:b/>
                <w:bCs/>
                <w:color w:val="000000"/>
                <w:sz w:val="24"/>
                <w:szCs w:val="24"/>
              </w:rPr>
              <w:t> </w:t>
            </w:r>
          </w:p>
        </w:tc>
        <w:tc>
          <w:tcPr>
            <w:tcW w:w="1417" w:type="dxa"/>
            <w:tcBorders>
              <w:top w:val="nil"/>
              <w:left w:val="nil"/>
              <w:bottom w:val="single" w:sz="4" w:space="0" w:color="auto"/>
              <w:right w:val="single" w:sz="4" w:space="0" w:color="auto"/>
            </w:tcBorders>
            <w:noWrap/>
            <w:vAlign w:val="bottom"/>
          </w:tcPr>
          <w:p w:rsidR="00B85A91" w:rsidRPr="006819F1" w:rsidRDefault="00B85A91" w:rsidP="006819F1">
            <w:pPr>
              <w:jc w:val="right"/>
              <w:rPr>
                <w:rFonts w:ascii="Arial" w:hAnsi="Arial" w:cs="Arial"/>
                <w:b/>
                <w:bCs/>
                <w:color w:val="000000"/>
                <w:sz w:val="24"/>
                <w:szCs w:val="24"/>
              </w:rPr>
            </w:pPr>
            <w:r w:rsidRPr="006819F1">
              <w:rPr>
                <w:rFonts w:ascii="Arial" w:hAnsi="Arial" w:cs="Arial"/>
                <w:b/>
                <w:bCs/>
                <w:color w:val="000000"/>
                <w:sz w:val="24"/>
                <w:szCs w:val="24"/>
              </w:rPr>
              <w:t>78 398,1</w:t>
            </w:r>
          </w:p>
        </w:tc>
      </w:tr>
      <w:tr w:rsidR="00B85A91" w:rsidRPr="006819F1" w:rsidTr="00F82C17">
        <w:trPr>
          <w:trHeight w:val="375"/>
        </w:trPr>
        <w:tc>
          <w:tcPr>
            <w:tcW w:w="660" w:type="dxa"/>
            <w:tcBorders>
              <w:top w:val="nil"/>
              <w:left w:val="single" w:sz="4" w:space="0" w:color="auto"/>
              <w:bottom w:val="single" w:sz="4" w:space="0" w:color="auto"/>
              <w:right w:val="single" w:sz="4" w:space="0" w:color="auto"/>
            </w:tcBorders>
            <w:noWrap/>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 </w:t>
            </w:r>
          </w:p>
        </w:tc>
        <w:tc>
          <w:tcPr>
            <w:tcW w:w="3750" w:type="dxa"/>
            <w:tcBorders>
              <w:top w:val="nil"/>
              <w:left w:val="nil"/>
              <w:bottom w:val="single" w:sz="4" w:space="0" w:color="auto"/>
              <w:right w:val="single" w:sz="4" w:space="0" w:color="auto"/>
            </w:tcBorders>
            <w:vAlign w:val="center"/>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Дошкольное образование</w:t>
            </w:r>
          </w:p>
        </w:tc>
        <w:tc>
          <w:tcPr>
            <w:tcW w:w="1357"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07</w:t>
            </w:r>
          </w:p>
        </w:tc>
        <w:tc>
          <w:tcPr>
            <w:tcW w:w="920"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01</w:t>
            </w:r>
          </w:p>
        </w:tc>
        <w:tc>
          <w:tcPr>
            <w:tcW w:w="841"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 </w:t>
            </w:r>
          </w:p>
        </w:tc>
        <w:tc>
          <w:tcPr>
            <w:tcW w:w="1417" w:type="dxa"/>
            <w:tcBorders>
              <w:top w:val="nil"/>
              <w:left w:val="nil"/>
              <w:bottom w:val="single" w:sz="4" w:space="0" w:color="auto"/>
              <w:right w:val="single" w:sz="4" w:space="0" w:color="auto"/>
            </w:tcBorders>
            <w:noWrap/>
            <w:vAlign w:val="bottom"/>
          </w:tcPr>
          <w:p w:rsidR="00B85A91" w:rsidRPr="006819F1" w:rsidRDefault="00B85A91" w:rsidP="006819F1">
            <w:pPr>
              <w:jc w:val="right"/>
              <w:rPr>
                <w:rFonts w:ascii="Arial" w:hAnsi="Arial" w:cs="Arial"/>
                <w:color w:val="000000"/>
                <w:sz w:val="24"/>
                <w:szCs w:val="24"/>
              </w:rPr>
            </w:pPr>
            <w:r w:rsidRPr="006819F1">
              <w:rPr>
                <w:rFonts w:ascii="Arial" w:hAnsi="Arial" w:cs="Arial"/>
                <w:color w:val="000000"/>
                <w:sz w:val="24"/>
                <w:szCs w:val="24"/>
              </w:rPr>
              <w:t>76 012,1</w:t>
            </w:r>
          </w:p>
        </w:tc>
      </w:tr>
      <w:tr w:rsidR="00B85A91" w:rsidRPr="006819F1" w:rsidTr="00F82C17">
        <w:trPr>
          <w:trHeight w:val="375"/>
        </w:trPr>
        <w:tc>
          <w:tcPr>
            <w:tcW w:w="660" w:type="dxa"/>
            <w:tcBorders>
              <w:top w:val="nil"/>
              <w:left w:val="single" w:sz="4" w:space="0" w:color="auto"/>
              <w:bottom w:val="single" w:sz="4" w:space="0" w:color="auto"/>
              <w:right w:val="single" w:sz="4" w:space="0" w:color="auto"/>
            </w:tcBorders>
            <w:noWrap/>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 </w:t>
            </w:r>
          </w:p>
        </w:tc>
        <w:tc>
          <w:tcPr>
            <w:tcW w:w="3750" w:type="dxa"/>
            <w:tcBorders>
              <w:top w:val="nil"/>
              <w:left w:val="nil"/>
              <w:bottom w:val="single" w:sz="4" w:space="0" w:color="auto"/>
              <w:right w:val="single" w:sz="4" w:space="0" w:color="auto"/>
            </w:tcBorders>
            <w:vAlign w:val="center"/>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Бюджетные инвестиции</w:t>
            </w:r>
          </w:p>
        </w:tc>
        <w:tc>
          <w:tcPr>
            <w:tcW w:w="1357"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07</w:t>
            </w:r>
          </w:p>
        </w:tc>
        <w:tc>
          <w:tcPr>
            <w:tcW w:w="920"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01</w:t>
            </w:r>
          </w:p>
        </w:tc>
        <w:tc>
          <w:tcPr>
            <w:tcW w:w="841"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400</w:t>
            </w:r>
          </w:p>
        </w:tc>
        <w:tc>
          <w:tcPr>
            <w:tcW w:w="1417" w:type="dxa"/>
            <w:tcBorders>
              <w:top w:val="nil"/>
              <w:left w:val="nil"/>
              <w:bottom w:val="single" w:sz="4" w:space="0" w:color="auto"/>
              <w:right w:val="single" w:sz="4" w:space="0" w:color="auto"/>
            </w:tcBorders>
            <w:noWrap/>
            <w:vAlign w:val="bottom"/>
          </w:tcPr>
          <w:p w:rsidR="00B85A91" w:rsidRPr="006819F1" w:rsidRDefault="00B85A91" w:rsidP="006819F1">
            <w:pPr>
              <w:jc w:val="right"/>
              <w:rPr>
                <w:rFonts w:ascii="Arial" w:hAnsi="Arial" w:cs="Arial"/>
                <w:color w:val="000000"/>
                <w:sz w:val="24"/>
                <w:szCs w:val="24"/>
              </w:rPr>
            </w:pPr>
            <w:r w:rsidRPr="006819F1">
              <w:rPr>
                <w:rFonts w:ascii="Arial" w:hAnsi="Arial" w:cs="Arial"/>
                <w:color w:val="000000"/>
                <w:sz w:val="24"/>
                <w:szCs w:val="24"/>
              </w:rPr>
              <w:t>76 012,1</w:t>
            </w:r>
          </w:p>
        </w:tc>
      </w:tr>
      <w:tr w:rsidR="00B85A91" w:rsidRPr="006819F1" w:rsidTr="00F82C17">
        <w:trPr>
          <w:trHeight w:val="1500"/>
        </w:trPr>
        <w:tc>
          <w:tcPr>
            <w:tcW w:w="660" w:type="dxa"/>
            <w:tcBorders>
              <w:top w:val="nil"/>
              <w:left w:val="single" w:sz="4" w:space="0" w:color="auto"/>
              <w:bottom w:val="single" w:sz="4" w:space="0" w:color="auto"/>
              <w:right w:val="single" w:sz="4" w:space="0" w:color="auto"/>
            </w:tcBorders>
            <w:noWrap/>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 </w:t>
            </w:r>
          </w:p>
        </w:tc>
        <w:tc>
          <w:tcPr>
            <w:tcW w:w="3750" w:type="dxa"/>
            <w:tcBorders>
              <w:top w:val="nil"/>
              <w:left w:val="nil"/>
              <w:bottom w:val="single" w:sz="4" w:space="0" w:color="auto"/>
              <w:right w:val="single" w:sz="4" w:space="0" w:color="auto"/>
            </w:tcBorders>
            <w:vAlign w:val="center"/>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Бюджетные инвестиции в объекты государственной собственности федеральным государственным учреждениям</w:t>
            </w:r>
          </w:p>
        </w:tc>
        <w:tc>
          <w:tcPr>
            <w:tcW w:w="1357"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07</w:t>
            </w:r>
          </w:p>
        </w:tc>
        <w:tc>
          <w:tcPr>
            <w:tcW w:w="920"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01</w:t>
            </w:r>
          </w:p>
        </w:tc>
        <w:tc>
          <w:tcPr>
            <w:tcW w:w="841"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410</w:t>
            </w:r>
          </w:p>
        </w:tc>
        <w:tc>
          <w:tcPr>
            <w:tcW w:w="1417" w:type="dxa"/>
            <w:tcBorders>
              <w:top w:val="nil"/>
              <w:left w:val="nil"/>
              <w:bottom w:val="single" w:sz="4" w:space="0" w:color="auto"/>
              <w:right w:val="single" w:sz="4" w:space="0" w:color="auto"/>
            </w:tcBorders>
            <w:noWrap/>
            <w:vAlign w:val="bottom"/>
          </w:tcPr>
          <w:p w:rsidR="00B85A91" w:rsidRPr="006819F1" w:rsidRDefault="00B85A91" w:rsidP="006819F1">
            <w:pPr>
              <w:jc w:val="right"/>
              <w:rPr>
                <w:rFonts w:ascii="Arial" w:hAnsi="Arial" w:cs="Arial"/>
                <w:color w:val="000000"/>
                <w:sz w:val="24"/>
                <w:szCs w:val="24"/>
              </w:rPr>
            </w:pPr>
            <w:r w:rsidRPr="006819F1">
              <w:rPr>
                <w:rFonts w:ascii="Arial" w:hAnsi="Arial" w:cs="Arial"/>
                <w:color w:val="000000"/>
                <w:sz w:val="24"/>
                <w:szCs w:val="24"/>
              </w:rPr>
              <w:t>76 012,1</w:t>
            </w:r>
          </w:p>
        </w:tc>
      </w:tr>
      <w:tr w:rsidR="00B85A91" w:rsidRPr="006819F1" w:rsidTr="00F82C17">
        <w:trPr>
          <w:trHeight w:val="1605"/>
        </w:trPr>
        <w:tc>
          <w:tcPr>
            <w:tcW w:w="660" w:type="dxa"/>
            <w:tcBorders>
              <w:top w:val="nil"/>
              <w:left w:val="single" w:sz="4" w:space="0" w:color="auto"/>
              <w:bottom w:val="single" w:sz="4" w:space="0" w:color="auto"/>
              <w:right w:val="single" w:sz="4" w:space="0" w:color="auto"/>
            </w:tcBorders>
            <w:noWrap/>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 </w:t>
            </w:r>
          </w:p>
        </w:tc>
        <w:tc>
          <w:tcPr>
            <w:tcW w:w="3750" w:type="dxa"/>
            <w:tcBorders>
              <w:top w:val="nil"/>
              <w:left w:val="nil"/>
              <w:bottom w:val="single" w:sz="4" w:space="0" w:color="auto"/>
              <w:right w:val="single" w:sz="4" w:space="0" w:color="auto"/>
            </w:tcBorders>
            <w:vAlign w:val="center"/>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Бюджетные инвестиции в объекты государственной собственности бюджетным учреждениям вне рамок государственного оборонного заказа</w:t>
            </w:r>
          </w:p>
        </w:tc>
        <w:tc>
          <w:tcPr>
            <w:tcW w:w="1357"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07</w:t>
            </w:r>
          </w:p>
        </w:tc>
        <w:tc>
          <w:tcPr>
            <w:tcW w:w="920"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01</w:t>
            </w:r>
          </w:p>
        </w:tc>
        <w:tc>
          <w:tcPr>
            <w:tcW w:w="841"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413</w:t>
            </w:r>
          </w:p>
        </w:tc>
        <w:tc>
          <w:tcPr>
            <w:tcW w:w="1417" w:type="dxa"/>
            <w:tcBorders>
              <w:top w:val="nil"/>
              <w:left w:val="nil"/>
              <w:bottom w:val="single" w:sz="4" w:space="0" w:color="auto"/>
              <w:right w:val="single" w:sz="4" w:space="0" w:color="auto"/>
            </w:tcBorders>
            <w:noWrap/>
            <w:vAlign w:val="bottom"/>
          </w:tcPr>
          <w:p w:rsidR="00B85A91" w:rsidRPr="006819F1" w:rsidRDefault="00B85A91" w:rsidP="006819F1">
            <w:pPr>
              <w:jc w:val="right"/>
              <w:rPr>
                <w:rFonts w:ascii="Arial" w:hAnsi="Arial" w:cs="Arial"/>
                <w:color w:val="000000"/>
                <w:sz w:val="24"/>
                <w:szCs w:val="24"/>
              </w:rPr>
            </w:pPr>
            <w:r w:rsidRPr="006819F1">
              <w:rPr>
                <w:rFonts w:ascii="Arial" w:hAnsi="Arial" w:cs="Arial"/>
                <w:color w:val="000000"/>
                <w:sz w:val="24"/>
                <w:szCs w:val="24"/>
              </w:rPr>
              <w:t>76 012,1</w:t>
            </w:r>
          </w:p>
        </w:tc>
      </w:tr>
      <w:tr w:rsidR="00B85A91" w:rsidRPr="006819F1" w:rsidTr="00F82C17">
        <w:trPr>
          <w:trHeight w:val="375"/>
        </w:trPr>
        <w:tc>
          <w:tcPr>
            <w:tcW w:w="660" w:type="dxa"/>
            <w:tcBorders>
              <w:top w:val="nil"/>
              <w:left w:val="single" w:sz="4" w:space="0" w:color="auto"/>
              <w:bottom w:val="single" w:sz="4" w:space="0" w:color="auto"/>
              <w:right w:val="single" w:sz="4" w:space="0" w:color="auto"/>
            </w:tcBorders>
            <w:noWrap/>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 </w:t>
            </w:r>
          </w:p>
        </w:tc>
        <w:tc>
          <w:tcPr>
            <w:tcW w:w="3750" w:type="dxa"/>
            <w:tcBorders>
              <w:top w:val="nil"/>
              <w:left w:val="nil"/>
              <w:bottom w:val="single" w:sz="4" w:space="0" w:color="auto"/>
              <w:right w:val="single" w:sz="4" w:space="0" w:color="auto"/>
            </w:tcBorders>
            <w:vAlign w:val="center"/>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Общее образование</w:t>
            </w:r>
          </w:p>
        </w:tc>
        <w:tc>
          <w:tcPr>
            <w:tcW w:w="1357"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07</w:t>
            </w:r>
          </w:p>
        </w:tc>
        <w:tc>
          <w:tcPr>
            <w:tcW w:w="920"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02</w:t>
            </w:r>
          </w:p>
        </w:tc>
        <w:tc>
          <w:tcPr>
            <w:tcW w:w="841"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 </w:t>
            </w:r>
          </w:p>
        </w:tc>
        <w:tc>
          <w:tcPr>
            <w:tcW w:w="1417" w:type="dxa"/>
            <w:tcBorders>
              <w:top w:val="nil"/>
              <w:left w:val="nil"/>
              <w:bottom w:val="single" w:sz="4" w:space="0" w:color="auto"/>
              <w:right w:val="single" w:sz="4" w:space="0" w:color="auto"/>
            </w:tcBorders>
            <w:noWrap/>
            <w:vAlign w:val="bottom"/>
          </w:tcPr>
          <w:p w:rsidR="00B85A91" w:rsidRPr="006819F1" w:rsidRDefault="00B85A91" w:rsidP="006819F1">
            <w:pPr>
              <w:jc w:val="right"/>
              <w:rPr>
                <w:rFonts w:ascii="Arial" w:hAnsi="Arial" w:cs="Arial"/>
                <w:color w:val="000000"/>
                <w:sz w:val="24"/>
                <w:szCs w:val="24"/>
              </w:rPr>
            </w:pPr>
            <w:r w:rsidRPr="006819F1">
              <w:rPr>
                <w:rFonts w:ascii="Arial" w:hAnsi="Arial" w:cs="Arial"/>
                <w:color w:val="000000"/>
                <w:sz w:val="24"/>
                <w:szCs w:val="24"/>
              </w:rPr>
              <w:t>2 386,0</w:t>
            </w:r>
          </w:p>
        </w:tc>
      </w:tr>
      <w:tr w:rsidR="00B85A91" w:rsidRPr="006819F1" w:rsidTr="00F82C17">
        <w:trPr>
          <w:trHeight w:val="375"/>
        </w:trPr>
        <w:tc>
          <w:tcPr>
            <w:tcW w:w="660" w:type="dxa"/>
            <w:tcBorders>
              <w:top w:val="nil"/>
              <w:left w:val="single" w:sz="4" w:space="0" w:color="auto"/>
              <w:bottom w:val="single" w:sz="4" w:space="0" w:color="auto"/>
              <w:right w:val="single" w:sz="4" w:space="0" w:color="auto"/>
            </w:tcBorders>
            <w:noWrap/>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 </w:t>
            </w:r>
          </w:p>
        </w:tc>
        <w:tc>
          <w:tcPr>
            <w:tcW w:w="3750" w:type="dxa"/>
            <w:tcBorders>
              <w:top w:val="nil"/>
              <w:left w:val="nil"/>
              <w:bottom w:val="single" w:sz="4" w:space="0" w:color="auto"/>
              <w:right w:val="single" w:sz="4" w:space="0" w:color="auto"/>
            </w:tcBorders>
            <w:vAlign w:val="center"/>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Бюджетные инвестиции</w:t>
            </w:r>
          </w:p>
        </w:tc>
        <w:tc>
          <w:tcPr>
            <w:tcW w:w="1357"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07</w:t>
            </w:r>
          </w:p>
        </w:tc>
        <w:tc>
          <w:tcPr>
            <w:tcW w:w="920"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02</w:t>
            </w:r>
          </w:p>
        </w:tc>
        <w:tc>
          <w:tcPr>
            <w:tcW w:w="841"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400</w:t>
            </w:r>
          </w:p>
        </w:tc>
        <w:tc>
          <w:tcPr>
            <w:tcW w:w="1417" w:type="dxa"/>
            <w:tcBorders>
              <w:top w:val="nil"/>
              <w:left w:val="nil"/>
              <w:bottom w:val="single" w:sz="4" w:space="0" w:color="auto"/>
              <w:right w:val="single" w:sz="4" w:space="0" w:color="auto"/>
            </w:tcBorders>
            <w:noWrap/>
            <w:vAlign w:val="bottom"/>
          </w:tcPr>
          <w:p w:rsidR="00B85A91" w:rsidRPr="006819F1" w:rsidRDefault="00B85A91" w:rsidP="006819F1">
            <w:pPr>
              <w:jc w:val="right"/>
              <w:rPr>
                <w:rFonts w:ascii="Arial" w:hAnsi="Arial" w:cs="Arial"/>
                <w:color w:val="000000"/>
                <w:sz w:val="24"/>
                <w:szCs w:val="24"/>
              </w:rPr>
            </w:pPr>
            <w:r w:rsidRPr="006819F1">
              <w:rPr>
                <w:rFonts w:ascii="Arial" w:hAnsi="Arial" w:cs="Arial"/>
                <w:color w:val="000000"/>
                <w:sz w:val="24"/>
                <w:szCs w:val="24"/>
              </w:rPr>
              <w:t>2 386,0</w:t>
            </w:r>
          </w:p>
        </w:tc>
      </w:tr>
      <w:tr w:rsidR="00B85A91" w:rsidRPr="006819F1" w:rsidTr="00F82C17">
        <w:trPr>
          <w:trHeight w:val="1500"/>
        </w:trPr>
        <w:tc>
          <w:tcPr>
            <w:tcW w:w="660" w:type="dxa"/>
            <w:tcBorders>
              <w:top w:val="nil"/>
              <w:left w:val="single" w:sz="4" w:space="0" w:color="auto"/>
              <w:bottom w:val="single" w:sz="4" w:space="0" w:color="auto"/>
              <w:right w:val="single" w:sz="4" w:space="0" w:color="auto"/>
            </w:tcBorders>
            <w:noWrap/>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 </w:t>
            </w:r>
          </w:p>
        </w:tc>
        <w:tc>
          <w:tcPr>
            <w:tcW w:w="3750" w:type="dxa"/>
            <w:tcBorders>
              <w:top w:val="nil"/>
              <w:left w:val="nil"/>
              <w:bottom w:val="single" w:sz="4" w:space="0" w:color="auto"/>
              <w:right w:val="single" w:sz="4" w:space="0" w:color="auto"/>
            </w:tcBorders>
            <w:vAlign w:val="center"/>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Бюджетные инвестиции в объекты государственной собственности федеральным государственным учреждениям</w:t>
            </w:r>
          </w:p>
        </w:tc>
        <w:tc>
          <w:tcPr>
            <w:tcW w:w="1357"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07</w:t>
            </w:r>
          </w:p>
        </w:tc>
        <w:tc>
          <w:tcPr>
            <w:tcW w:w="920"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02</w:t>
            </w:r>
          </w:p>
        </w:tc>
        <w:tc>
          <w:tcPr>
            <w:tcW w:w="841"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410</w:t>
            </w:r>
          </w:p>
        </w:tc>
        <w:tc>
          <w:tcPr>
            <w:tcW w:w="1417" w:type="dxa"/>
            <w:tcBorders>
              <w:top w:val="nil"/>
              <w:left w:val="nil"/>
              <w:bottom w:val="single" w:sz="4" w:space="0" w:color="auto"/>
              <w:right w:val="single" w:sz="4" w:space="0" w:color="auto"/>
            </w:tcBorders>
            <w:noWrap/>
            <w:vAlign w:val="bottom"/>
          </w:tcPr>
          <w:p w:rsidR="00B85A91" w:rsidRPr="006819F1" w:rsidRDefault="00B85A91" w:rsidP="006819F1">
            <w:pPr>
              <w:jc w:val="right"/>
              <w:rPr>
                <w:rFonts w:ascii="Arial" w:hAnsi="Arial" w:cs="Arial"/>
                <w:color w:val="000000"/>
                <w:sz w:val="24"/>
                <w:szCs w:val="24"/>
              </w:rPr>
            </w:pPr>
            <w:r w:rsidRPr="006819F1">
              <w:rPr>
                <w:rFonts w:ascii="Arial" w:hAnsi="Arial" w:cs="Arial"/>
                <w:color w:val="000000"/>
                <w:sz w:val="24"/>
                <w:szCs w:val="24"/>
              </w:rPr>
              <w:t>2 386,0</w:t>
            </w:r>
          </w:p>
        </w:tc>
      </w:tr>
      <w:tr w:rsidR="00B85A91" w:rsidRPr="006819F1" w:rsidTr="00F82C17">
        <w:trPr>
          <w:trHeight w:val="1560"/>
        </w:trPr>
        <w:tc>
          <w:tcPr>
            <w:tcW w:w="660" w:type="dxa"/>
            <w:tcBorders>
              <w:top w:val="nil"/>
              <w:left w:val="single" w:sz="4" w:space="0" w:color="auto"/>
              <w:bottom w:val="single" w:sz="4" w:space="0" w:color="auto"/>
              <w:right w:val="single" w:sz="4" w:space="0" w:color="auto"/>
            </w:tcBorders>
            <w:noWrap/>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 </w:t>
            </w:r>
          </w:p>
        </w:tc>
        <w:tc>
          <w:tcPr>
            <w:tcW w:w="3750" w:type="dxa"/>
            <w:tcBorders>
              <w:top w:val="nil"/>
              <w:left w:val="nil"/>
              <w:bottom w:val="single" w:sz="4" w:space="0" w:color="auto"/>
              <w:right w:val="single" w:sz="4" w:space="0" w:color="auto"/>
            </w:tcBorders>
            <w:vAlign w:val="center"/>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Бюджетные инвестиции в объекты государственной собственности бюджетным учреждениям вне рамок государственного оборонного заказа</w:t>
            </w:r>
          </w:p>
        </w:tc>
        <w:tc>
          <w:tcPr>
            <w:tcW w:w="1357"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07</w:t>
            </w:r>
          </w:p>
        </w:tc>
        <w:tc>
          <w:tcPr>
            <w:tcW w:w="920"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02</w:t>
            </w:r>
          </w:p>
        </w:tc>
        <w:tc>
          <w:tcPr>
            <w:tcW w:w="841"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413</w:t>
            </w:r>
          </w:p>
        </w:tc>
        <w:tc>
          <w:tcPr>
            <w:tcW w:w="1417" w:type="dxa"/>
            <w:tcBorders>
              <w:top w:val="nil"/>
              <w:left w:val="nil"/>
              <w:bottom w:val="single" w:sz="4" w:space="0" w:color="auto"/>
              <w:right w:val="single" w:sz="4" w:space="0" w:color="auto"/>
            </w:tcBorders>
            <w:noWrap/>
            <w:vAlign w:val="bottom"/>
          </w:tcPr>
          <w:p w:rsidR="00B85A91" w:rsidRPr="006819F1" w:rsidRDefault="00B85A91" w:rsidP="006819F1">
            <w:pPr>
              <w:jc w:val="right"/>
              <w:rPr>
                <w:rFonts w:ascii="Arial" w:hAnsi="Arial" w:cs="Arial"/>
                <w:color w:val="000000"/>
                <w:sz w:val="24"/>
                <w:szCs w:val="24"/>
              </w:rPr>
            </w:pPr>
            <w:r w:rsidRPr="006819F1">
              <w:rPr>
                <w:rFonts w:ascii="Arial" w:hAnsi="Arial" w:cs="Arial"/>
                <w:color w:val="000000"/>
                <w:sz w:val="24"/>
                <w:szCs w:val="24"/>
              </w:rPr>
              <w:t>2 386,0</w:t>
            </w:r>
          </w:p>
        </w:tc>
      </w:tr>
      <w:tr w:rsidR="00B85A91" w:rsidRPr="006819F1" w:rsidTr="00F82C17">
        <w:trPr>
          <w:trHeight w:val="375"/>
        </w:trPr>
        <w:tc>
          <w:tcPr>
            <w:tcW w:w="660" w:type="dxa"/>
            <w:tcBorders>
              <w:top w:val="nil"/>
              <w:left w:val="single" w:sz="4" w:space="0" w:color="auto"/>
              <w:bottom w:val="single" w:sz="4" w:space="0" w:color="auto"/>
              <w:right w:val="single" w:sz="4" w:space="0" w:color="auto"/>
            </w:tcBorders>
            <w:noWrap/>
          </w:tcPr>
          <w:p w:rsidR="00B85A91" w:rsidRPr="006819F1" w:rsidRDefault="00B85A91" w:rsidP="006819F1">
            <w:pPr>
              <w:rPr>
                <w:rFonts w:ascii="Arial" w:hAnsi="Arial" w:cs="Arial"/>
                <w:b/>
                <w:bCs/>
                <w:color w:val="000000"/>
                <w:sz w:val="24"/>
                <w:szCs w:val="24"/>
              </w:rPr>
            </w:pPr>
            <w:r w:rsidRPr="006819F1">
              <w:rPr>
                <w:rFonts w:ascii="Arial" w:hAnsi="Arial" w:cs="Arial"/>
                <w:b/>
                <w:bCs/>
                <w:color w:val="000000"/>
                <w:sz w:val="24"/>
                <w:szCs w:val="24"/>
              </w:rPr>
              <w:t> </w:t>
            </w:r>
          </w:p>
        </w:tc>
        <w:tc>
          <w:tcPr>
            <w:tcW w:w="3750" w:type="dxa"/>
            <w:tcBorders>
              <w:top w:val="nil"/>
              <w:left w:val="nil"/>
              <w:bottom w:val="single" w:sz="4" w:space="0" w:color="auto"/>
              <w:right w:val="single" w:sz="4" w:space="0" w:color="auto"/>
            </w:tcBorders>
            <w:vAlign w:val="center"/>
          </w:tcPr>
          <w:p w:rsidR="00B85A91" w:rsidRPr="006819F1" w:rsidRDefault="00B85A91" w:rsidP="006819F1">
            <w:pPr>
              <w:rPr>
                <w:rFonts w:ascii="Arial" w:hAnsi="Arial" w:cs="Arial"/>
                <w:b/>
                <w:bCs/>
                <w:color w:val="000000"/>
                <w:sz w:val="24"/>
                <w:szCs w:val="24"/>
              </w:rPr>
            </w:pPr>
            <w:r w:rsidRPr="006819F1">
              <w:rPr>
                <w:rFonts w:ascii="Arial" w:hAnsi="Arial" w:cs="Arial"/>
                <w:b/>
                <w:bCs/>
                <w:color w:val="000000"/>
                <w:sz w:val="24"/>
                <w:szCs w:val="24"/>
              </w:rPr>
              <w:t>Физическая культура и спорт</w:t>
            </w:r>
          </w:p>
        </w:tc>
        <w:tc>
          <w:tcPr>
            <w:tcW w:w="1357"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b/>
                <w:bCs/>
                <w:color w:val="000000"/>
                <w:sz w:val="24"/>
                <w:szCs w:val="24"/>
              </w:rPr>
            </w:pPr>
            <w:r w:rsidRPr="006819F1">
              <w:rPr>
                <w:rFonts w:ascii="Arial" w:hAnsi="Arial" w:cs="Arial"/>
                <w:b/>
                <w:bCs/>
                <w:color w:val="000000"/>
                <w:sz w:val="24"/>
                <w:szCs w:val="24"/>
              </w:rPr>
              <w:t> </w:t>
            </w:r>
          </w:p>
        </w:tc>
        <w:tc>
          <w:tcPr>
            <w:tcW w:w="709"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b/>
                <w:bCs/>
                <w:color w:val="000000"/>
                <w:sz w:val="24"/>
                <w:szCs w:val="24"/>
              </w:rPr>
            </w:pPr>
            <w:r w:rsidRPr="006819F1">
              <w:rPr>
                <w:rFonts w:ascii="Arial" w:hAnsi="Arial" w:cs="Arial"/>
                <w:b/>
                <w:bCs/>
                <w:color w:val="000000"/>
                <w:sz w:val="24"/>
                <w:szCs w:val="24"/>
              </w:rPr>
              <w:t>11</w:t>
            </w:r>
          </w:p>
        </w:tc>
        <w:tc>
          <w:tcPr>
            <w:tcW w:w="920"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b/>
                <w:bCs/>
                <w:color w:val="000000"/>
                <w:sz w:val="24"/>
                <w:szCs w:val="24"/>
              </w:rPr>
            </w:pPr>
            <w:r w:rsidRPr="006819F1">
              <w:rPr>
                <w:rFonts w:ascii="Arial" w:hAnsi="Arial" w:cs="Arial"/>
                <w:b/>
                <w:bCs/>
                <w:color w:val="000000"/>
                <w:sz w:val="24"/>
                <w:szCs w:val="24"/>
              </w:rPr>
              <w:t> </w:t>
            </w:r>
          </w:p>
        </w:tc>
        <w:tc>
          <w:tcPr>
            <w:tcW w:w="841"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b/>
                <w:bCs/>
                <w:color w:val="000000"/>
                <w:sz w:val="24"/>
                <w:szCs w:val="24"/>
              </w:rPr>
            </w:pPr>
            <w:r w:rsidRPr="006819F1">
              <w:rPr>
                <w:rFonts w:ascii="Arial" w:hAnsi="Arial" w:cs="Arial"/>
                <w:b/>
                <w:bCs/>
                <w:color w:val="000000"/>
                <w:sz w:val="24"/>
                <w:szCs w:val="24"/>
              </w:rPr>
              <w:t> </w:t>
            </w:r>
          </w:p>
        </w:tc>
        <w:tc>
          <w:tcPr>
            <w:tcW w:w="1417" w:type="dxa"/>
            <w:tcBorders>
              <w:top w:val="nil"/>
              <w:left w:val="nil"/>
              <w:bottom w:val="single" w:sz="4" w:space="0" w:color="auto"/>
              <w:right w:val="single" w:sz="4" w:space="0" w:color="auto"/>
            </w:tcBorders>
            <w:noWrap/>
            <w:vAlign w:val="bottom"/>
          </w:tcPr>
          <w:p w:rsidR="00B85A91" w:rsidRPr="006819F1" w:rsidRDefault="00B85A91" w:rsidP="006819F1">
            <w:pPr>
              <w:jc w:val="right"/>
              <w:rPr>
                <w:rFonts w:ascii="Arial" w:hAnsi="Arial" w:cs="Arial"/>
                <w:b/>
                <w:bCs/>
                <w:color w:val="000000"/>
                <w:sz w:val="24"/>
                <w:szCs w:val="24"/>
              </w:rPr>
            </w:pPr>
            <w:r w:rsidRPr="006819F1">
              <w:rPr>
                <w:rFonts w:ascii="Arial" w:hAnsi="Arial" w:cs="Arial"/>
                <w:b/>
                <w:bCs/>
                <w:color w:val="000000"/>
                <w:sz w:val="24"/>
                <w:szCs w:val="24"/>
              </w:rPr>
              <w:t>5 672,7</w:t>
            </w:r>
          </w:p>
        </w:tc>
      </w:tr>
      <w:tr w:rsidR="00B85A91" w:rsidRPr="006819F1" w:rsidTr="00F82C17">
        <w:trPr>
          <w:trHeight w:val="375"/>
        </w:trPr>
        <w:tc>
          <w:tcPr>
            <w:tcW w:w="660" w:type="dxa"/>
            <w:tcBorders>
              <w:top w:val="nil"/>
              <w:left w:val="single" w:sz="4" w:space="0" w:color="auto"/>
              <w:bottom w:val="single" w:sz="4" w:space="0" w:color="auto"/>
              <w:right w:val="single" w:sz="4" w:space="0" w:color="auto"/>
            </w:tcBorders>
            <w:noWrap/>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 </w:t>
            </w:r>
          </w:p>
        </w:tc>
        <w:tc>
          <w:tcPr>
            <w:tcW w:w="3750" w:type="dxa"/>
            <w:tcBorders>
              <w:top w:val="nil"/>
              <w:left w:val="nil"/>
              <w:bottom w:val="single" w:sz="4" w:space="0" w:color="auto"/>
              <w:right w:val="single" w:sz="4" w:space="0" w:color="auto"/>
            </w:tcBorders>
            <w:vAlign w:val="center"/>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Массовый спорт</w:t>
            </w:r>
          </w:p>
        </w:tc>
        <w:tc>
          <w:tcPr>
            <w:tcW w:w="1357"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11</w:t>
            </w:r>
          </w:p>
        </w:tc>
        <w:tc>
          <w:tcPr>
            <w:tcW w:w="920"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02</w:t>
            </w:r>
          </w:p>
        </w:tc>
        <w:tc>
          <w:tcPr>
            <w:tcW w:w="841"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 </w:t>
            </w:r>
          </w:p>
        </w:tc>
        <w:tc>
          <w:tcPr>
            <w:tcW w:w="1417" w:type="dxa"/>
            <w:tcBorders>
              <w:top w:val="nil"/>
              <w:left w:val="nil"/>
              <w:bottom w:val="single" w:sz="4" w:space="0" w:color="auto"/>
              <w:right w:val="single" w:sz="4" w:space="0" w:color="auto"/>
            </w:tcBorders>
            <w:noWrap/>
            <w:vAlign w:val="bottom"/>
          </w:tcPr>
          <w:p w:rsidR="00B85A91" w:rsidRPr="006819F1" w:rsidRDefault="00B85A91" w:rsidP="006819F1">
            <w:pPr>
              <w:jc w:val="right"/>
              <w:rPr>
                <w:rFonts w:ascii="Arial" w:hAnsi="Arial" w:cs="Arial"/>
                <w:color w:val="000000"/>
                <w:sz w:val="24"/>
                <w:szCs w:val="24"/>
              </w:rPr>
            </w:pPr>
            <w:r w:rsidRPr="006819F1">
              <w:rPr>
                <w:rFonts w:ascii="Arial" w:hAnsi="Arial" w:cs="Arial"/>
                <w:color w:val="000000"/>
                <w:sz w:val="24"/>
                <w:szCs w:val="24"/>
              </w:rPr>
              <w:t>5 672,7</w:t>
            </w:r>
          </w:p>
        </w:tc>
      </w:tr>
      <w:tr w:rsidR="00B85A91" w:rsidRPr="006819F1" w:rsidTr="00F82C17">
        <w:trPr>
          <w:trHeight w:val="375"/>
        </w:trPr>
        <w:tc>
          <w:tcPr>
            <w:tcW w:w="660" w:type="dxa"/>
            <w:tcBorders>
              <w:top w:val="nil"/>
              <w:left w:val="single" w:sz="4" w:space="0" w:color="auto"/>
              <w:bottom w:val="single" w:sz="4" w:space="0" w:color="auto"/>
              <w:right w:val="single" w:sz="4" w:space="0" w:color="auto"/>
            </w:tcBorders>
            <w:noWrap/>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 </w:t>
            </w:r>
          </w:p>
        </w:tc>
        <w:tc>
          <w:tcPr>
            <w:tcW w:w="3750" w:type="dxa"/>
            <w:tcBorders>
              <w:top w:val="nil"/>
              <w:left w:val="nil"/>
              <w:bottom w:val="single" w:sz="4" w:space="0" w:color="auto"/>
              <w:right w:val="single" w:sz="4" w:space="0" w:color="auto"/>
            </w:tcBorders>
            <w:vAlign w:val="center"/>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Бюджетные инвестиции</w:t>
            </w:r>
          </w:p>
        </w:tc>
        <w:tc>
          <w:tcPr>
            <w:tcW w:w="1357"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11</w:t>
            </w:r>
          </w:p>
        </w:tc>
        <w:tc>
          <w:tcPr>
            <w:tcW w:w="920"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02</w:t>
            </w:r>
          </w:p>
        </w:tc>
        <w:tc>
          <w:tcPr>
            <w:tcW w:w="841"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400</w:t>
            </w:r>
          </w:p>
        </w:tc>
        <w:tc>
          <w:tcPr>
            <w:tcW w:w="1417" w:type="dxa"/>
            <w:tcBorders>
              <w:top w:val="nil"/>
              <w:left w:val="nil"/>
              <w:bottom w:val="single" w:sz="4" w:space="0" w:color="auto"/>
              <w:right w:val="single" w:sz="4" w:space="0" w:color="auto"/>
            </w:tcBorders>
            <w:noWrap/>
            <w:vAlign w:val="bottom"/>
          </w:tcPr>
          <w:p w:rsidR="00B85A91" w:rsidRPr="006819F1" w:rsidRDefault="00B85A91" w:rsidP="006819F1">
            <w:pPr>
              <w:jc w:val="right"/>
              <w:rPr>
                <w:rFonts w:ascii="Arial" w:hAnsi="Arial" w:cs="Arial"/>
                <w:color w:val="000000"/>
                <w:sz w:val="24"/>
                <w:szCs w:val="24"/>
              </w:rPr>
            </w:pPr>
            <w:r w:rsidRPr="006819F1">
              <w:rPr>
                <w:rFonts w:ascii="Arial" w:hAnsi="Arial" w:cs="Arial"/>
                <w:color w:val="000000"/>
                <w:sz w:val="24"/>
                <w:szCs w:val="24"/>
              </w:rPr>
              <w:t>5 672,7</w:t>
            </w:r>
          </w:p>
        </w:tc>
      </w:tr>
      <w:tr w:rsidR="00B85A91" w:rsidRPr="006819F1" w:rsidTr="00F82C17">
        <w:trPr>
          <w:trHeight w:val="1500"/>
        </w:trPr>
        <w:tc>
          <w:tcPr>
            <w:tcW w:w="660" w:type="dxa"/>
            <w:tcBorders>
              <w:top w:val="nil"/>
              <w:left w:val="single" w:sz="4" w:space="0" w:color="auto"/>
              <w:bottom w:val="single" w:sz="4" w:space="0" w:color="auto"/>
              <w:right w:val="single" w:sz="4" w:space="0" w:color="auto"/>
            </w:tcBorders>
            <w:noWrap/>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 </w:t>
            </w:r>
          </w:p>
        </w:tc>
        <w:tc>
          <w:tcPr>
            <w:tcW w:w="3750" w:type="dxa"/>
            <w:tcBorders>
              <w:top w:val="nil"/>
              <w:left w:val="nil"/>
              <w:bottom w:val="single" w:sz="4" w:space="0" w:color="auto"/>
              <w:right w:val="single" w:sz="4" w:space="0" w:color="auto"/>
            </w:tcBorders>
            <w:vAlign w:val="center"/>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Бюджетные инвестиции в объекты государственной собственности федеральным государственным учреждениям</w:t>
            </w:r>
          </w:p>
        </w:tc>
        <w:tc>
          <w:tcPr>
            <w:tcW w:w="1357"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11</w:t>
            </w:r>
          </w:p>
        </w:tc>
        <w:tc>
          <w:tcPr>
            <w:tcW w:w="920"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02</w:t>
            </w:r>
          </w:p>
        </w:tc>
        <w:tc>
          <w:tcPr>
            <w:tcW w:w="841"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410</w:t>
            </w:r>
          </w:p>
        </w:tc>
        <w:tc>
          <w:tcPr>
            <w:tcW w:w="1417" w:type="dxa"/>
            <w:tcBorders>
              <w:top w:val="nil"/>
              <w:left w:val="nil"/>
              <w:bottom w:val="single" w:sz="4" w:space="0" w:color="auto"/>
              <w:right w:val="single" w:sz="4" w:space="0" w:color="auto"/>
            </w:tcBorders>
            <w:noWrap/>
            <w:vAlign w:val="bottom"/>
          </w:tcPr>
          <w:p w:rsidR="00B85A91" w:rsidRPr="006819F1" w:rsidRDefault="00B85A91" w:rsidP="006819F1">
            <w:pPr>
              <w:jc w:val="right"/>
              <w:rPr>
                <w:rFonts w:ascii="Arial" w:hAnsi="Arial" w:cs="Arial"/>
                <w:color w:val="000000"/>
                <w:sz w:val="24"/>
                <w:szCs w:val="24"/>
              </w:rPr>
            </w:pPr>
            <w:r w:rsidRPr="006819F1">
              <w:rPr>
                <w:rFonts w:ascii="Arial" w:hAnsi="Arial" w:cs="Arial"/>
                <w:color w:val="000000"/>
                <w:sz w:val="24"/>
                <w:szCs w:val="24"/>
              </w:rPr>
              <w:t>5 672,7</w:t>
            </w:r>
          </w:p>
        </w:tc>
      </w:tr>
      <w:tr w:rsidR="00B85A91" w:rsidRPr="006819F1" w:rsidTr="00F82C17">
        <w:trPr>
          <w:trHeight w:val="1695"/>
        </w:trPr>
        <w:tc>
          <w:tcPr>
            <w:tcW w:w="660" w:type="dxa"/>
            <w:tcBorders>
              <w:top w:val="nil"/>
              <w:left w:val="single" w:sz="4" w:space="0" w:color="auto"/>
              <w:bottom w:val="single" w:sz="4" w:space="0" w:color="auto"/>
              <w:right w:val="single" w:sz="4" w:space="0" w:color="auto"/>
            </w:tcBorders>
            <w:noWrap/>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 </w:t>
            </w:r>
          </w:p>
        </w:tc>
        <w:tc>
          <w:tcPr>
            <w:tcW w:w="3750" w:type="dxa"/>
            <w:tcBorders>
              <w:top w:val="nil"/>
              <w:left w:val="nil"/>
              <w:bottom w:val="single" w:sz="4" w:space="0" w:color="auto"/>
              <w:right w:val="single" w:sz="4" w:space="0" w:color="auto"/>
            </w:tcBorders>
            <w:vAlign w:val="center"/>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Бюджетные инвестиции в объекты государственной собственности бюджетным учреждениям вне рамок государственного оборонного заказа</w:t>
            </w:r>
          </w:p>
        </w:tc>
        <w:tc>
          <w:tcPr>
            <w:tcW w:w="1357"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11</w:t>
            </w:r>
          </w:p>
        </w:tc>
        <w:tc>
          <w:tcPr>
            <w:tcW w:w="920"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02</w:t>
            </w:r>
          </w:p>
        </w:tc>
        <w:tc>
          <w:tcPr>
            <w:tcW w:w="841"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413</w:t>
            </w:r>
          </w:p>
        </w:tc>
        <w:tc>
          <w:tcPr>
            <w:tcW w:w="1417" w:type="dxa"/>
            <w:tcBorders>
              <w:top w:val="nil"/>
              <w:left w:val="nil"/>
              <w:bottom w:val="single" w:sz="4" w:space="0" w:color="auto"/>
              <w:right w:val="single" w:sz="4" w:space="0" w:color="auto"/>
            </w:tcBorders>
            <w:noWrap/>
            <w:vAlign w:val="bottom"/>
          </w:tcPr>
          <w:p w:rsidR="00B85A91" w:rsidRPr="006819F1" w:rsidRDefault="00B85A91" w:rsidP="006819F1">
            <w:pPr>
              <w:jc w:val="right"/>
              <w:rPr>
                <w:rFonts w:ascii="Arial" w:hAnsi="Arial" w:cs="Arial"/>
                <w:color w:val="000000"/>
                <w:sz w:val="24"/>
                <w:szCs w:val="24"/>
              </w:rPr>
            </w:pPr>
            <w:r w:rsidRPr="006819F1">
              <w:rPr>
                <w:rFonts w:ascii="Arial" w:hAnsi="Arial" w:cs="Arial"/>
                <w:color w:val="000000"/>
                <w:sz w:val="24"/>
                <w:szCs w:val="24"/>
              </w:rPr>
              <w:t>5 672,7</w:t>
            </w:r>
          </w:p>
        </w:tc>
      </w:tr>
      <w:tr w:rsidR="00B85A91" w:rsidRPr="006819F1" w:rsidTr="00F82C17">
        <w:trPr>
          <w:trHeight w:val="1515"/>
        </w:trPr>
        <w:tc>
          <w:tcPr>
            <w:tcW w:w="660" w:type="dxa"/>
            <w:tcBorders>
              <w:top w:val="nil"/>
              <w:left w:val="single" w:sz="4" w:space="0" w:color="auto"/>
              <w:bottom w:val="single" w:sz="4" w:space="0" w:color="auto"/>
              <w:right w:val="single" w:sz="4" w:space="0" w:color="auto"/>
            </w:tcBorders>
            <w:noWrap/>
          </w:tcPr>
          <w:p w:rsidR="00B85A91" w:rsidRPr="006819F1" w:rsidRDefault="00B85A91" w:rsidP="006819F1">
            <w:pPr>
              <w:rPr>
                <w:rFonts w:ascii="Arial" w:hAnsi="Arial" w:cs="Arial"/>
                <w:b/>
                <w:bCs/>
                <w:color w:val="000000"/>
                <w:sz w:val="24"/>
                <w:szCs w:val="24"/>
              </w:rPr>
            </w:pPr>
            <w:r w:rsidRPr="006819F1">
              <w:rPr>
                <w:rFonts w:ascii="Arial" w:hAnsi="Arial" w:cs="Arial"/>
                <w:b/>
                <w:bCs/>
                <w:color w:val="000000"/>
                <w:sz w:val="24"/>
                <w:szCs w:val="24"/>
              </w:rPr>
              <w:t>10</w:t>
            </w:r>
          </w:p>
        </w:tc>
        <w:tc>
          <w:tcPr>
            <w:tcW w:w="3750" w:type="dxa"/>
            <w:tcBorders>
              <w:top w:val="nil"/>
              <w:left w:val="nil"/>
              <w:bottom w:val="single" w:sz="4" w:space="0" w:color="auto"/>
              <w:right w:val="single" w:sz="4" w:space="0" w:color="auto"/>
            </w:tcBorders>
            <w:vAlign w:val="center"/>
          </w:tcPr>
          <w:p w:rsidR="00B85A91" w:rsidRPr="006819F1" w:rsidRDefault="00B85A91" w:rsidP="006819F1">
            <w:pPr>
              <w:rPr>
                <w:rFonts w:ascii="Arial" w:hAnsi="Arial" w:cs="Arial"/>
                <w:b/>
                <w:bCs/>
                <w:color w:val="000000"/>
                <w:sz w:val="24"/>
                <w:szCs w:val="24"/>
              </w:rPr>
            </w:pPr>
            <w:r w:rsidRPr="006819F1">
              <w:rPr>
                <w:rFonts w:ascii="Arial" w:hAnsi="Arial" w:cs="Arial"/>
                <w:b/>
                <w:bCs/>
                <w:color w:val="000000"/>
                <w:sz w:val="24"/>
                <w:szCs w:val="24"/>
              </w:rPr>
              <w:t>Муниципальная адресная программа развития застроенных территорий в городе Дзержинске на 2013-2020 годы</w:t>
            </w:r>
          </w:p>
        </w:tc>
        <w:tc>
          <w:tcPr>
            <w:tcW w:w="1357"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b/>
                <w:bCs/>
                <w:color w:val="000000"/>
                <w:sz w:val="24"/>
                <w:szCs w:val="24"/>
              </w:rPr>
            </w:pPr>
            <w:r w:rsidRPr="006819F1">
              <w:rPr>
                <w:rFonts w:ascii="Arial" w:hAnsi="Arial" w:cs="Arial"/>
                <w:b/>
                <w:bCs/>
                <w:color w:val="000000"/>
                <w:sz w:val="24"/>
                <w:szCs w:val="24"/>
              </w:rPr>
              <w:t>795 03 06</w:t>
            </w:r>
          </w:p>
        </w:tc>
        <w:tc>
          <w:tcPr>
            <w:tcW w:w="709"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b/>
                <w:bCs/>
                <w:color w:val="000000"/>
                <w:sz w:val="24"/>
                <w:szCs w:val="24"/>
              </w:rPr>
            </w:pPr>
            <w:r w:rsidRPr="006819F1">
              <w:rPr>
                <w:rFonts w:ascii="Arial" w:hAnsi="Arial" w:cs="Arial"/>
                <w:b/>
                <w:bCs/>
                <w:color w:val="000000"/>
                <w:sz w:val="24"/>
                <w:szCs w:val="24"/>
              </w:rPr>
              <w:t> </w:t>
            </w:r>
          </w:p>
        </w:tc>
        <w:tc>
          <w:tcPr>
            <w:tcW w:w="920"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b/>
                <w:bCs/>
                <w:color w:val="000000"/>
                <w:sz w:val="24"/>
                <w:szCs w:val="24"/>
              </w:rPr>
            </w:pPr>
            <w:r w:rsidRPr="006819F1">
              <w:rPr>
                <w:rFonts w:ascii="Arial" w:hAnsi="Arial" w:cs="Arial"/>
                <w:b/>
                <w:bCs/>
                <w:color w:val="000000"/>
                <w:sz w:val="24"/>
                <w:szCs w:val="24"/>
              </w:rPr>
              <w:t> </w:t>
            </w:r>
          </w:p>
        </w:tc>
        <w:tc>
          <w:tcPr>
            <w:tcW w:w="841"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b/>
                <w:bCs/>
                <w:color w:val="000000"/>
                <w:sz w:val="24"/>
                <w:szCs w:val="24"/>
              </w:rPr>
            </w:pPr>
            <w:r w:rsidRPr="006819F1">
              <w:rPr>
                <w:rFonts w:ascii="Arial" w:hAnsi="Arial" w:cs="Arial"/>
                <w:b/>
                <w:bCs/>
                <w:color w:val="000000"/>
                <w:sz w:val="24"/>
                <w:szCs w:val="24"/>
              </w:rPr>
              <w:t> </w:t>
            </w:r>
          </w:p>
        </w:tc>
        <w:tc>
          <w:tcPr>
            <w:tcW w:w="1417" w:type="dxa"/>
            <w:tcBorders>
              <w:top w:val="nil"/>
              <w:left w:val="nil"/>
              <w:bottom w:val="single" w:sz="4" w:space="0" w:color="auto"/>
              <w:right w:val="single" w:sz="4" w:space="0" w:color="auto"/>
            </w:tcBorders>
            <w:noWrap/>
            <w:vAlign w:val="bottom"/>
          </w:tcPr>
          <w:p w:rsidR="00B85A91" w:rsidRPr="006819F1" w:rsidRDefault="00B85A91" w:rsidP="006819F1">
            <w:pPr>
              <w:jc w:val="right"/>
              <w:rPr>
                <w:rFonts w:ascii="Arial" w:hAnsi="Arial" w:cs="Arial"/>
                <w:b/>
                <w:bCs/>
                <w:color w:val="000000"/>
                <w:sz w:val="24"/>
                <w:szCs w:val="24"/>
              </w:rPr>
            </w:pPr>
            <w:r w:rsidRPr="006819F1">
              <w:rPr>
                <w:rFonts w:ascii="Arial" w:hAnsi="Arial" w:cs="Arial"/>
                <w:b/>
                <w:bCs/>
                <w:color w:val="000000"/>
                <w:sz w:val="24"/>
                <w:szCs w:val="24"/>
              </w:rPr>
              <w:t>652,5</w:t>
            </w:r>
          </w:p>
        </w:tc>
      </w:tr>
      <w:tr w:rsidR="00B85A91" w:rsidRPr="006819F1" w:rsidTr="00F82C17">
        <w:trPr>
          <w:trHeight w:val="375"/>
        </w:trPr>
        <w:tc>
          <w:tcPr>
            <w:tcW w:w="660" w:type="dxa"/>
            <w:tcBorders>
              <w:top w:val="nil"/>
              <w:left w:val="single" w:sz="4" w:space="0" w:color="auto"/>
              <w:bottom w:val="single" w:sz="4" w:space="0" w:color="auto"/>
              <w:right w:val="single" w:sz="4" w:space="0" w:color="auto"/>
            </w:tcBorders>
            <w:noWrap/>
          </w:tcPr>
          <w:p w:rsidR="00B85A91" w:rsidRPr="006819F1" w:rsidRDefault="00B85A91" w:rsidP="006819F1">
            <w:pPr>
              <w:rPr>
                <w:rFonts w:ascii="Arial" w:hAnsi="Arial" w:cs="Arial"/>
                <w:b/>
                <w:bCs/>
                <w:color w:val="000000"/>
                <w:sz w:val="24"/>
                <w:szCs w:val="24"/>
              </w:rPr>
            </w:pPr>
            <w:r w:rsidRPr="006819F1">
              <w:rPr>
                <w:rFonts w:ascii="Arial" w:hAnsi="Arial" w:cs="Arial"/>
                <w:b/>
                <w:bCs/>
                <w:color w:val="000000"/>
                <w:sz w:val="24"/>
                <w:szCs w:val="24"/>
              </w:rPr>
              <w:t> </w:t>
            </w:r>
          </w:p>
        </w:tc>
        <w:tc>
          <w:tcPr>
            <w:tcW w:w="3750" w:type="dxa"/>
            <w:tcBorders>
              <w:top w:val="nil"/>
              <w:left w:val="nil"/>
              <w:bottom w:val="single" w:sz="4" w:space="0" w:color="auto"/>
              <w:right w:val="single" w:sz="4" w:space="0" w:color="auto"/>
            </w:tcBorders>
            <w:vAlign w:val="center"/>
          </w:tcPr>
          <w:p w:rsidR="00B85A91" w:rsidRPr="006819F1" w:rsidRDefault="00B85A91" w:rsidP="006819F1">
            <w:pPr>
              <w:rPr>
                <w:rFonts w:ascii="Arial" w:hAnsi="Arial" w:cs="Arial"/>
                <w:b/>
                <w:bCs/>
                <w:color w:val="000000"/>
                <w:sz w:val="24"/>
                <w:szCs w:val="24"/>
              </w:rPr>
            </w:pPr>
            <w:r w:rsidRPr="006819F1">
              <w:rPr>
                <w:rFonts w:ascii="Arial" w:hAnsi="Arial" w:cs="Arial"/>
                <w:b/>
                <w:bCs/>
                <w:color w:val="000000"/>
                <w:sz w:val="24"/>
                <w:szCs w:val="24"/>
              </w:rPr>
              <w:t>Национальная экономика</w:t>
            </w:r>
          </w:p>
        </w:tc>
        <w:tc>
          <w:tcPr>
            <w:tcW w:w="1357"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b/>
                <w:bCs/>
                <w:color w:val="000000"/>
                <w:sz w:val="24"/>
                <w:szCs w:val="24"/>
              </w:rPr>
            </w:pPr>
            <w:r w:rsidRPr="006819F1">
              <w:rPr>
                <w:rFonts w:ascii="Arial" w:hAnsi="Arial" w:cs="Arial"/>
                <w:b/>
                <w:bCs/>
                <w:color w:val="000000"/>
                <w:sz w:val="24"/>
                <w:szCs w:val="24"/>
              </w:rPr>
              <w:t> </w:t>
            </w:r>
          </w:p>
        </w:tc>
        <w:tc>
          <w:tcPr>
            <w:tcW w:w="709"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b/>
                <w:bCs/>
                <w:color w:val="000000"/>
                <w:sz w:val="24"/>
                <w:szCs w:val="24"/>
              </w:rPr>
            </w:pPr>
            <w:r w:rsidRPr="006819F1">
              <w:rPr>
                <w:rFonts w:ascii="Arial" w:hAnsi="Arial" w:cs="Arial"/>
                <w:b/>
                <w:bCs/>
                <w:color w:val="000000"/>
                <w:sz w:val="24"/>
                <w:szCs w:val="24"/>
              </w:rPr>
              <w:t>04</w:t>
            </w:r>
          </w:p>
        </w:tc>
        <w:tc>
          <w:tcPr>
            <w:tcW w:w="920"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b/>
                <w:bCs/>
                <w:color w:val="000000"/>
                <w:sz w:val="24"/>
                <w:szCs w:val="24"/>
              </w:rPr>
            </w:pPr>
            <w:r w:rsidRPr="006819F1">
              <w:rPr>
                <w:rFonts w:ascii="Arial" w:hAnsi="Arial" w:cs="Arial"/>
                <w:b/>
                <w:bCs/>
                <w:color w:val="000000"/>
                <w:sz w:val="24"/>
                <w:szCs w:val="24"/>
              </w:rPr>
              <w:t> </w:t>
            </w:r>
          </w:p>
        </w:tc>
        <w:tc>
          <w:tcPr>
            <w:tcW w:w="841"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b/>
                <w:bCs/>
                <w:color w:val="000000"/>
                <w:sz w:val="24"/>
                <w:szCs w:val="24"/>
              </w:rPr>
            </w:pPr>
            <w:r w:rsidRPr="006819F1">
              <w:rPr>
                <w:rFonts w:ascii="Arial" w:hAnsi="Arial" w:cs="Arial"/>
                <w:b/>
                <w:bCs/>
                <w:color w:val="000000"/>
                <w:sz w:val="24"/>
                <w:szCs w:val="24"/>
              </w:rPr>
              <w:t> </w:t>
            </w:r>
          </w:p>
        </w:tc>
        <w:tc>
          <w:tcPr>
            <w:tcW w:w="1417" w:type="dxa"/>
            <w:tcBorders>
              <w:top w:val="nil"/>
              <w:left w:val="nil"/>
              <w:bottom w:val="single" w:sz="4" w:space="0" w:color="auto"/>
              <w:right w:val="single" w:sz="4" w:space="0" w:color="auto"/>
            </w:tcBorders>
            <w:noWrap/>
            <w:vAlign w:val="bottom"/>
          </w:tcPr>
          <w:p w:rsidR="00B85A91" w:rsidRPr="006819F1" w:rsidRDefault="00B85A91" w:rsidP="006819F1">
            <w:pPr>
              <w:jc w:val="right"/>
              <w:rPr>
                <w:rFonts w:ascii="Arial" w:hAnsi="Arial" w:cs="Arial"/>
                <w:b/>
                <w:bCs/>
                <w:color w:val="000000"/>
                <w:sz w:val="24"/>
                <w:szCs w:val="24"/>
              </w:rPr>
            </w:pPr>
            <w:r w:rsidRPr="006819F1">
              <w:rPr>
                <w:rFonts w:ascii="Arial" w:hAnsi="Arial" w:cs="Arial"/>
                <w:b/>
                <w:bCs/>
                <w:color w:val="000000"/>
                <w:sz w:val="24"/>
                <w:szCs w:val="24"/>
              </w:rPr>
              <w:t>652,5</w:t>
            </w:r>
          </w:p>
        </w:tc>
      </w:tr>
      <w:tr w:rsidR="00B85A91" w:rsidRPr="006819F1" w:rsidTr="00F82C17">
        <w:trPr>
          <w:trHeight w:val="750"/>
        </w:trPr>
        <w:tc>
          <w:tcPr>
            <w:tcW w:w="660" w:type="dxa"/>
            <w:tcBorders>
              <w:top w:val="nil"/>
              <w:left w:val="single" w:sz="4" w:space="0" w:color="auto"/>
              <w:bottom w:val="single" w:sz="4" w:space="0" w:color="auto"/>
              <w:right w:val="single" w:sz="4" w:space="0" w:color="auto"/>
            </w:tcBorders>
            <w:noWrap/>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 </w:t>
            </w:r>
          </w:p>
        </w:tc>
        <w:tc>
          <w:tcPr>
            <w:tcW w:w="3750" w:type="dxa"/>
            <w:tcBorders>
              <w:top w:val="nil"/>
              <w:left w:val="nil"/>
              <w:bottom w:val="single" w:sz="4" w:space="0" w:color="auto"/>
              <w:right w:val="single" w:sz="4" w:space="0" w:color="auto"/>
            </w:tcBorders>
            <w:vAlign w:val="center"/>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Другие вопросы в области национальной экономики</w:t>
            </w:r>
          </w:p>
        </w:tc>
        <w:tc>
          <w:tcPr>
            <w:tcW w:w="1357"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04</w:t>
            </w:r>
          </w:p>
        </w:tc>
        <w:tc>
          <w:tcPr>
            <w:tcW w:w="920"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12</w:t>
            </w:r>
          </w:p>
        </w:tc>
        <w:tc>
          <w:tcPr>
            <w:tcW w:w="841"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 </w:t>
            </w:r>
          </w:p>
        </w:tc>
        <w:tc>
          <w:tcPr>
            <w:tcW w:w="1417" w:type="dxa"/>
            <w:tcBorders>
              <w:top w:val="nil"/>
              <w:left w:val="nil"/>
              <w:bottom w:val="single" w:sz="4" w:space="0" w:color="auto"/>
              <w:right w:val="single" w:sz="4" w:space="0" w:color="auto"/>
            </w:tcBorders>
            <w:noWrap/>
            <w:vAlign w:val="bottom"/>
          </w:tcPr>
          <w:p w:rsidR="00B85A91" w:rsidRPr="006819F1" w:rsidRDefault="00B85A91" w:rsidP="006819F1">
            <w:pPr>
              <w:jc w:val="right"/>
              <w:rPr>
                <w:rFonts w:ascii="Arial" w:hAnsi="Arial" w:cs="Arial"/>
                <w:color w:val="000000"/>
                <w:sz w:val="24"/>
                <w:szCs w:val="24"/>
              </w:rPr>
            </w:pPr>
            <w:r w:rsidRPr="006819F1">
              <w:rPr>
                <w:rFonts w:ascii="Arial" w:hAnsi="Arial" w:cs="Arial"/>
                <w:color w:val="000000"/>
                <w:sz w:val="24"/>
                <w:szCs w:val="24"/>
              </w:rPr>
              <w:t>652,5</w:t>
            </w:r>
          </w:p>
        </w:tc>
      </w:tr>
      <w:tr w:rsidR="00B85A91" w:rsidRPr="006819F1" w:rsidTr="00F82C17">
        <w:trPr>
          <w:trHeight w:val="1560"/>
        </w:trPr>
        <w:tc>
          <w:tcPr>
            <w:tcW w:w="660" w:type="dxa"/>
            <w:tcBorders>
              <w:top w:val="nil"/>
              <w:left w:val="single" w:sz="4" w:space="0" w:color="auto"/>
              <w:bottom w:val="single" w:sz="4" w:space="0" w:color="auto"/>
              <w:right w:val="single" w:sz="4" w:space="0" w:color="auto"/>
            </w:tcBorders>
            <w:noWrap/>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 </w:t>
            </w:r>
          </w:p>
        </w:tc>
        <w:tc>
          <w:tcPr>
            <w:tcW w:w="3750" w:type="dxa"/>
            <w:tcBorders>
              <w:top w:val="nil"/>
              <w:left w:val="nil"/>
              <w:bottom w:val="single" w:sz="4" w:space="0" w:color="auto"/>
              <w:right w:val="single" w:sz="4" w:space="0" w:color="auto"/>
            </w:tcBorders>
            <w:vAlign w:val="center"/>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1357"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04</w:t>
            </w:r>
          </w:p>
        </w:tc>
        <w:tc>
          <w:tcPr>
            <w:tcW w:w="920"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12</w:t>
            </w:r>
          </w:p>
        </w:tc>
        <w:tc>
          <w:tcPr>
            <w:tcW w:w="841"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600</w:t>
            </w:r>
          </w:p>
        </w:tc>
        <w:tc>
          <w:tcPr>
            <w:tcW w:w="1417" w:type="dxa"/>
            <w:tcBorders>
              <w:top w:val="nil"/>
              <w:left w:val="nil"/>
              <w:bottom w:val="single" w:sz="4" w:space="0" w:color="auto"/>
              <w:right w:val="single" w:sz="4" w:space="0" w:color="auto"/>
            </w:tcBorders>
            <w:noWrap/>
            <w:vAlign w:val="bottom"/>
          </w:tcPr>
          <w:p w:rsidR="00B85A91" w:rsidRPr="006819F1" w:rsidRDefault="00B85A91" w:rsidP="006819F1">
            <w:pPr>
              <w:jc w:val="right"/>
              <w:rPr>
                <w:rFonts w:ascii="Arial" w:hAnsi="Arial" w:cs="Arial"/>
                <w:color w:val="000000"/>
                <w:sz w:val="24"/>
                <w:szCs w:val="24"/>
              </w:rPr>
            </w:pPr>
            <w:r w:rsidRPr="006819F1">
              <w:rPr>
                <w:rFonts w:ascii="Arial" w:hAnsi="Arial" w:cs="Arial"/>
                <w:color w:val="000000"/>
                <w:sz w:val="24"/>
                <w:szCs w:val="24"/>
              </w:rPr>
              <w:t>652,5</w:t>
            </w:r>
          </w:p>
        </w:tc>
      </w:tr>
      <w:tr w:rsidR="00B85A91" w:rsidRPr="006819F1" w:rsidTr="00F82C17">
        <w:trPr>
          <w:trHeight w:val="360"/>
        </w:trPr>
        <w:tc>
          <w:tcPr>
            <w:tcW w:w="660" w:type="dxa"/>
            <w:tcBorders>
              <w:top w:val="nil"/>
              <w:left w:val="single" w:sz="4" w:space="0" w:color="auto"/>
              <w:bottom w:val="single" w:sz="4" w:space="0" w:color="auto"/>
              <w:right w:val="single" w:sz="4" w:space="0" w:color="auto"/>
            </w:tcBorders>
            <w:noWrap/>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 </w:t>
            </w:r>
          </w:p>
        </w:tc>
        <w:tc>
          <w:tcPr>
            <w:tcW w:w="3750" w:type="dxa"/>
            <w:tcBorders>
              <w:top w:val="nil"/>
              <w:left w:val="nil"/>
              <w:bottom w:val="single" w:sz="4" w:space="0" w:color="auto"/>
              <w:right w:val="single" w:sz="4" w:space="0" w:color="auto"/>
            </w:tcBorders>
            <w:vAlign w:val="center"/>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Субсидии бюджетным учреждениям</w:t>
            </w:r>
          </w:p>
        </w:tc>
        <w:tc>
          <w:tcPr>
            <w:tcW w:w="1357"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04</w:t>
            </w:r>
          </w:p>
        </w:tc>
        <w:tc>
          <w:tcPr>
            <w:tcW w:w="920"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12</w:t>
            </w:r>
          </w:p>
        </w:tc>
        <w:tc>
          <w:tcPr>
            <w:tcW w:w="841"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610</w:t>
            </w:r>
          </w:p>
        </w:tc>
        <w:tc>
          <w:tcPr>
            <w:tcW w:w="1417" w:type="dxa"/>
            <w:tcBorders>
              <w:top w:val="nil"/>
              <w:left w:val="nil"/>
              <w:bottom w:val="single" w:sz="4" w:space="0" w:color="auto"/>
              <w:right w:val="single" w:sz="4" w:space="0" w:color="auto"/>
            </w:tcBorders>
            <w:noWrap/>
            <w:vAlign w:val="bottom"/>
          </w:tcPr>
          <w:p w:rsidR="00B85A91" w:rsidRPr="006819F1" w:rsidRDefault="00B85A91" w:rsidP="006819F1">
            <w:pPr>
              <w:jc w:val="right"/>
              <w:rPr>
                <w:rFonts w:ascii="Arial" w:hAnsi="Arial" w:cs="Arial"/>
                <w:color w:val="000000"/>
                <w:sz w:val="24"/>
                <w:szCs w:val="24"/>
              </w:rPr>
            </w:pPr>
            <w:r w:rsidRPr="006819F1">
              <w:rPr>
                <w:rFonts w:ascii="Arial" w:hAnsi="Arial" w:cs="Arial"/>
                <w:color w:val="000000"/>
                <w:sz w:val="24"/>
                <w:szCs w:val="24"/>
              </w:rPr>
              <w:t>652,5</w:t>
            </w:r>
          </w:p>
        </w:tc>
      </w:tr>
      <w:tr w:rsidR="00B85A91" w:rsidRPr="006819F1" w:rsidTr="00F82C17">
        <w:trPr>
          <w:trHeight w:val="750"/>
        </w:trPr>
        <w:tc>
          <w:tcPr>
            <w:tcW w:w="660" w:type="dxa"/>
            <w:tcBorders>
              <w:top w:val="nil"/>
              <w:left w:val="single" w:sz="4" w:space="0" w:color="auto"/>
              <w:bottom w:val="single" w:sz="4" w:space="0" w:color="auto"/>
              <w:right w:val="single" w:sz="4" w:space="0" w:color="auto"/>
            </w:tcBorders>
            <w:noWrap/>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 </w:t>
            </w:r>
          </w:p>
        </w:tc>
        <w:tc>
          <w:tcPr>
            <w:tcW w:w="3750" w:type="dxa"/>
            <w:tcBorders>
              <w:top w:val="nil"/>
              <w:left w:val="nil"/>
              <w:bottom w:val="single" w:sz="4" w:space="0" w:color="auto"/>
              <w:right w:val="single" w:sz="4" w:space="0" w:color="auto"/>
            </w:tcBorders>
            <w:vAlign w:val="center"/>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Субсидии бюджетным учреждениям на иные цели</w:t>
            </w:r>
          </w:p>
        </w:tc>
        <w:tc>
          <w:tcPr>
            <w:tcW w:w="1357"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04</w:t>
            </w:r>
          </w:p>
        </w:tc>
        <w:tc>
          <w:tcPr>
            <w:tcW w:w="920"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12</w:t>
            </w:r>
          </w:p>
        </w:tc>
        <w:tc>
          <w:tcPr>
            <w:tcW w:w="841"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612</w:t>
            </w:r>
          </w:p>
        </w:tc>
        <w:tc>
          <w:tcPr>
            <w:tcW w:w="1417" w:type="dxa"/>
            <w:tcBorders>
              <w:top w:val="nil"/>
              <w:left w:val="nil"/>
              <w:bottom w:val="single" w:sz="4" w:space="0" w:color="auto"/>
              <w:right w:val="single" w:sz="4" w:space="0" w:color="auto"/>
            </w:tcBorders>
            <w:noWrap/>
            <w:vAlign w:val="bottom"/>
          </w:tcPr>
          <w:p w:rsidR="00B85A91" w:rsidRPr="006819F1" w:rsidRDefault="00B85A91" w:rsidP="006819F1">
            <w:pPr>
              <w:jc w:val="right"/>
              <w:rPr>
                <w:rFonts w:ascii="Arial" w:hAnsi="Arial" w:cs="Arial"/>
                <w:color w:val="000000"/>
                <w:sz w:val="24"/>
                <w:szCs w:val="24"/>
              </w:rPr>
            </w:pPr>
            <w:r w:rsidRPr="006819F1">
              <w:rPr>
                <w:rFonts w:ascii="Arial" w:hAnsi="Arial" w:cs="Arial"/>
                <w:color w:val="000000"/>
                <w:sz w:val="24"/>
                <w:szCs w:val="24"/>
              </w:rPr>
              <w:t>652,5</w:t>
            </w:r>
          </w:p>
        </w:tc>
      </w:tr>
      <w:tr w:rsidR="00B85A91" w:rsidRPr="006819F1" w:rsidTr="00F82C17">
        <w:trPr>
          <w:trHeight w:val="2715"/>
        </w:trPr>
        <w:tc>
          <w:tcPr>
            <w:tcW w:w="660" w:type="dxa"/>
            <w:tcBorders>
              <w:top w:val="nil"/>
              <w:left w:val="single" w:sz="4" w:space="0" w:color="auto"/>
              <w:bottom w:val="single" w:sz="4" w:space="0" w:color="auto"/>
              <w:right w:val="single" w:sz="4" w:space="0" w:color="auto"/>
            </w:tcBorders>
            <w:noWrap/>
          </w:tcPr>
          <w:p w:rsidR="00B85A91" w:rsidRPr="006819F1" w:rsidRDefault="00B85A91" w:rsidP="006819F1">
            <w:pPr>
              <w:rPr>
                <w:rFonts w:ascii="Arial" w:hAnsi="Arial" w:cs="Arial"/>
                <w:b/>
                <w:bCs/>
                <w:color w:val="000000"/>
                <w:sz w:val="24"/>
                <w:szCs w:val="24"/>
              </w:rPr>
            </w:pPr>
            <w:r w:rsidRPr="006819F1">
              <w:rPr>
                <w:rFonts w:ascii="Arial" w:hAnsi="Arial" w:cs="Arial"/>
                <w:b/>
                <w:bCs/>
                <w:color w:val="000000"/>
                <w:sz w:val="24"/>
                <w:szCs w:val="24"/>
              </w:rPr>
              <w:t>11</w:t>
            </w:r>
          </w:p>
        </w:tc>
        <w:tc>
          <w:tcPr>
            <w:tcW w:w="3750" w:type="dxa"/>
            <w:tcBorders>
              <w:top w:val="nil"/>
              <w:left w:val="nil"/>
              <w:bottom w:val="single" w:sz="4" w:space="0" w:color="auto"/>
              <w:right w:val="single" w:sz="4" w:space="0" w:color="auto"/>
            </w:tcBorders>
            <w:vAlign w:val="center"/>
          </w:tcPr>
          <w:p w:rsidR="00B85A91" w:rsidRPr="006819F1" w:rsidRDefault="00B85A91" w:rsidP="006819F1">
            <w:pPr>
              <w:rPr>
                <w:rFonts w:ascii="Arial" w:hAnsi="Arial" w:cs="Arial"/>
                <w:b/>
                <w:bCs/>
                <w:color w:val="000000"/>
                <w:sz w:val="24"/>
                <w:szCs w:val="24"/>
              </w:rPr>
            </w:pPr>
            <w:r w:rsidRPr="006819F1">
              <w:rPr>
                <w:rFonts w:ascii="Arial" w:hAnsi="Arial" w:cs="Arial"/>
                <w:b/>
                <w:bCs/>
                <w:color w:val="000000"/>
                <w:sz w:val="24"/>
                <w:szCs w:val="24"/>
              </w:rPr>
              <w:t>Ведомственная целевая программа "Создание инфраструктуры для оказания государственных и муниципальных услуг в электронном виде на территории  муниципального округа город Дзержинск"  на  2012-2014 годы</w:t>
            </w:r>
          </w:p>
        </w:tc>
        <w:tc>
          <w:tcPr>
            <w:tcW w:w="1357"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b/>
                <w:bCs/>
                <w:color w:val="000000"/>
                <w:sz w:val="24"/>
                <w:szCs w:val="24"/>
              </w:rPr>
            </w:pPr>
            <w:r w:rsidRPr="006819F1">
              <w:rPr>
                <w:rFonts w:ascii="Arial" w:hAnsi="Arial" w:cs="Arial"/>
                <w:b/>
                <w:bCs/>
                <w:color w:val="000000"/>
                <w:sz w:val="24"/>
                <w:szCs w:val="24"/>
              </w:rPr>
              <w:t>795 04 10</w:t>
            </w:r>
          </w:p>
        </w:tc>
        <w:tc>
          <w:tcPr>
            <w:tcW w:w="709"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b/>
                <w:bCs/>
                <w:color w:val="000000"/>
                <w:sz w:val="24"/>
                <w:szCs w:val="24"/>
              </w:rPr>
            </w:pPr>
            <w:r w:rsidRPr="006819F1">
              <w:rPr>
                <w:rFonts w:ascii="Arial" w:hAnsi="Arial" w:cs="Arial"/>
                <w:b/>
                <w:bCs/>
                <w:color w:val="000000"/>
                <w:sz w:val="24"/>
                <w:szCs w:val="24"/>
              </w:rPr>
              <w:t> </w:t>
            </w:r>
          </w:p>
        </w:tc>
        <w:tc>
          <w:tcPr>
            <w:tcW w:w="920"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b/>
                <w:bCs/>
                <w:color w:val="000000"/>
                <w:sz w:val="24"/>
                <w:szCs w:val="24"/>
              </w:rPr>
            </w:pPr>
            <w:r w:rsidRPr="006819F1">
              <w:rPr>
                <w:rFonts w:ascii="Arial" w:hAnsi="Arial" w:cs="Arial"/>
                <w:b/>
                <w:bCs/>
                <w:color w:val="000000"/>
                <w:sz w:val="24"/>
                <w:szCs w:val="24"/>
              </w:rPr>
              <w:t> </w:t>
            </w:r>
          </w:p>
        </w:tc>
        <w:tc>
          <w:tcPr>
            <w:tcW w:w="841"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b/>
                <w:bCs/>
                <w:color w:val="000000"/>
                <w:sz w:val="24"/>
                <w:szCs w:val="24"/>
              </w:rPr>
            </w:pPr>
            <w:r w:rsidRPr="006819F1">
              <w:rPr>
                <w:rFonts w:ascii="Arial" w:hAnsi="Arial" w:cs="Arial"/>
                <w:b/>
                <w:bCs/>
                <w:color w:val="000000"/>
                <w:sz w:val="24"/>
                <w:szCs w:val="24"/>
              </w:rPr>
              <w:t> </w:t>
            </w:r>
          </w:p>
        </w:tc>
        <w:tc>
          <w:tcPr>
            <w:tcW w:w="1417" w:type="dxa"/>
            <w:tcBorders>
              <w:top w:val="nil"/>
              <w:left w:val="nil"/>
              <w:bottom w:val="single" w:sz="4" w:space="0" w:color="auto"/>
              <w:right w:val="single" w:sz="4" w:space="0" w:color="auto"/>
            </w:tcBorders>
            <w:noWrap/>
            <w:vAlign w:val="bottom"/>
          </w:tcPr>
          <w:p w:rsidR="00B85A91" w:rsidRPr="006819F1" w:rsidRDefault="00B85A91" w:rsidP="006819F1">
            <w:pPr>
              <w:jc w:val="right"/>
              <w:rPr>
                <w:rFonts w:ascii="Arial" w:hAnsi="Arial" w:cs="Arial"/>
                <w:b/>
                <w:bCs/>
                <w:color w:val="000000"/>
                <w:sz w:val="24"/>
                <w:szCs w:val="24"/>
              </w:rPr>
            </w:pPr>
            <w:r w:rsidRPr="006819F1">
              <w:rPr>
                <w:rFonts w:ascii="Arial" w:hAnsi="Arial" w:cs="Arial"/>
                <w:b/>
                <w:bCs/>
                <w:color w:val="000000"/>
                <w:sz w:val="24"/>
                <w:szCs w:val="24"/>
              </w:rPr>
              <w:t>35 538,0</w:t>
            </w:r>
          </w:p>
        </w:tc>
      </w:tr>
      <w:tr w:rsidR="00B85A91" w:rsidRPr="006819F1" w:rsidTr="00F82C17">
        <w:trPr>
          <w:trHeight w:val="375"/>
        </w:trPr>
        <w:tc>
          <w:tcPr>
            <w:tcW w:w="660" w:type="dxa"/>
            <w:tcBorders>
              <w:top w:val="nil"/>
              <w:left w:val="single" w:sz="4" w:space="0" w:color="auto"/>
              <w:bottom w:val="single" w:sz="4" w:space="0" w:color="auto"/>
              <w:right w:val="single" w:sz="4" w:space="0" w:color="auto"/>
            </w:tcBorders>
            <w:noWrap/>
          </w:tcPr>
          <w:p w:rsidR="00B85A91" w:rsidRPr="006819F1" w:rsidRDefault="00B85A91" w:rsidP="006819F1">
            <w:pPr>
              <w:rPr>
                <w:rFonts w:ascii="Arial" w:hAnsi="Arial" w:cs="Arial"/>
                <w:b/>
                <w:bCs/>
                <w:color w:val="000000"/>
                <w:sz w:val="24"/>
                <w:szCs w:val="24"/>
              </w:rPr>
            </w:pPr>
            <w:r w:rsidRPr="006819F1">
              <w:rPr>
                <w:rFonts w:ascii="Arial" w:hAnsi="Arial" w:cs="Arial"/>
                <w:b/>
                <w:bCs/>
                <w:color w:val="000000"/>
                <w:sz w:val="24"/>
                <w:szCs w:val="24"/>
              </w:rPr>
              <w:t> </w:t>
            </w:r>
          </w:p>
        </w:tc>
        <w:tc>
          <w:tcPr>
            <w:tcW w:w="3750" w:type="dxa"/>
            <w:tcBorders>
              <w:top w:val="nil"/>
              <w:left w:val="nil"/>
              <w:bottom w:val="single" w:sz="4" w:space="0" w:color="auto"/>
              <w:right w:val="single" w:sz="4" w:space="0" w:color="auto"/>
            </w:tcBorders>
            <w:vAlign w:val="center"/>
          </w:tcPr>
          <w:p w:rsidR="00B85A91" w:rsidRPr="006819F1" w:rsidRDefault="00B85A91" w:rsidP="006819F1">
            <w:pPr>
              <w:rPr>
                <w:rFonts w:ascii="Arial" w:hAnsi="Arial" w:cs="Arial"/>
                <w:b/>
                <w:bCs/>
                <w:color w:val="000000"/>
                <w:sz w:val="24"/>
                <w:szCs w:val="24"/>
              </w:rPr>
            </w:pPr>
            <w:r w:rsidRPr="006819F1">
              <w:rPr>
                <w:rFonts w:ascii="Arial" w:hAnsi="Arial" w:cs="Arial"/>
                <w:b/>
                <w:bCs/>
                <w:color w:val="000000"/>
                <w:sz w:val="24"/>
                <w:szCs w:val="24"/>
              </w:rPr>
              <w:t>Национальная экономика</w:t>
            </w:r>
          </w:p>
        </w:tc>
        <w:tc>
          <w:tcPr>
            <w:tcW w:w="1357"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b/>
                <w:bCs/>
                <w:color w:val="000000"/>
                <w:sz w:val="24"/>
                <w:szCs w:val="24"/>
              </w:rPr>
            </w:pPr>
            <w:r w:rsidRPr="006819F1">
              <w:rPr>
                <w:rFonts w:ascii="Arial" w:hAnsi="Arial" w:cs="Arial"/>
                <w:b/>
                <w:bCs/>
                <w:color w:val="000000"/>
                <w:sz w:val="24"/>
                <w:szCs w:val="24"/>
              </w:rPr>
              <w:t> </w:t>
            </w:r>
          </w:p>
        </w:tc>
        <w:tc>
          <w:tcPr>
            <w:tcW w:w="709"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b/>
                <w:bCs/>
                <w:color w:val="000000"/>
                <w:sz w:val="24"/>
                <w:szCs w:val="24"/>
              </w:rPr>
            </w:pPr>
            <w:r w:rsidRPr="006819F1">
              <w:rPr>
                <w:rFonts w:ascii="Arial" w:hAnsi="Arial" w:cs="Arial"/>
                <w:b/>
                <w:bCs/>
                <w:color w:val="000000"/>
                <w:sz w:val="24"/>
                <w:szCs w:val="24"/>
              </w:rPr>
              <w:t>04</w:t>
            </w:r>
          </w:p>
        </w:tc>
        <w:tc>
          <w:tcPr>
            <w:tcW w:w="920"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b/>
                <w:bCs/>
                <w:color w:val="000000"/>
                <w:sz w:val="24"/>
                <w:szCs w:val="24"/>
              </w:rPr>
            </w:pPr>
            <w:r w:rsidRPr="006819F1">
              <w:rPr>
                <w:rFonts w:ascii="Arial" w:hAnsi="Arial" w:cs="Arial"/>
                <w:b/>
                <w:bCs/>
                <w:color w:val="000000"/>
                <w:sz w:val="24"/>
                <w:szCs w:val="24"/>
              </w:rPr>
              <w:t> </w:t>
            </w:r>
          </w:p>
        </w:tc>
        <w:tc>
          <w:tcPr>
            <w:tcW w:w="841"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b/>
                <w:bCs/>
                <w:color w:val="000000"/>
                <w:sz w:val="24"/>
                <w:szCs w:val="24"/>
              </w:rPr>
            </w:pPr>
            <w:r w:rsidRPr="006819F1">
              <w:rPr>
                <w:rFonts w:ascii="Arial" w:hAnsi="Arial" w:cs="Arial"/>
                <w:b/>
                <w:bCs/>
                <w:color w:val="000000"/>
                <w:sz w:val="24"/>
                <w:szCs w:val="24"/>
              </w:rPr>
              <w:t> </w:t>
            </w:r>
          </w:p>
        </w:tc>
        <w:tc>
          <w:tcPr>
            <w:tcW w:w="1417" w:type="dxa"/>
            <w:tcBorders>
              <w:top w:val="nil"/>
              <w:left w:val="nil"/>
              <w:bottom w:val="single" w:sz="4" w:space="0" w:color="auto"/>
              <w:right w:val="single" w:sz="4" w:space="0" w:color="auto"/>
            </w:tcBorders>
            <w:noWrap/>
            <w:vAlign w:val="bottom"/>
          </w:tcPr>
          <w:p w:rsidR="00B85A91" w:rsidRPr="006819F1" w:rsidRDefault="00B85A91" w:rsidP="006819F1">
            <w:pPr>
              <w:jc w:val="right"/>
              <w:rPr>
                <w:rFonts w:ascii="Arial" w:hAnsi="Arial" w:cs="Arial"/>
                <w:b/>
                <w:bCs/>
                <w:color w:val="000000"/>
                <w:sz w:val="24"/>
                <w:szCs w:val="24"/>
              </w:rPr>
            </w:pPr>
            <w:r w:rsidRPr="006819F1">
              <w:rPr>
                <w:rFonts w:ascii="Arial" w:hAnsi="Arial" w:cs="Arial"/>
                <w:b/>
                <w:bCs/>
                <w:color w:val="000000"/>
                <w:sz w:val="24"/>
                <w:szCs w:val="24"/>
              </w:rPr>
              <w:t>35 538,0</w:t>
            </w:r>
          </w:p>
        </w:tc>
      </w:tr>
      <w:tr w:rsidR="00B85A91" w:rsidRPr="006819F1" w:rsidTr="00F82C17">
        <w:trPr>
          <w:trHeight w:val="375"/>
        </w:trPr>
        <w:tc>
          <w:tcPr>
            <w:tcW w:w="660" w:type="dxa"/>
            <w:tcBorders>
              <w:top w:val="nil"/>
              <w:left w:val="single" w:sz="4" w:space="0" w:color="auto"/>
              <w:bottom w:val="single" w:sz="4" w:space="0" w:color="auto"/>
              <w:right w:val="single" w:sz="4" w:space="0" w:color="auto"/>
            </w:tcBorders>
            <w:noWrap/>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 </w:t>
            </w:r>
          </w:p>
        </w:tc>
        <w:tc>
          <w:tcPr>
            <w:tcW w:w="3750" w:type="dxa"/>
            <w:tcBorders>
              <w:top w:val="nil"/>
              <w:left w:val="nil"/>
              <w:bottom w:val="single" w:sz="4" w:space="0" w:color="auto"/>
              <w:right w:val="single" w:sz="4" w:space="0" w:color="auto"/>
            </w:tcBorders>
            <w:vAlign w:val="center"/>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Связь и информатика</w:t>
            </w:r>
          </w:p>
        </w:tc>
        <w:tc>
          <w:tcPr>
            <w:tcW w:w="1357"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04</w:t>
            </w:r>
          </w:p>
        </w:tc>
        <w:tc>
          <w:tcPr>
            <w:tcW w:w="920"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10</w:t>
            </w:r>
          </w:p>
        </w:tc>
        <w:tc>
          <w:tcPr>
            <w:tcW w:w="841"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 </w:t>
            </w:r>
          </w:p>
        </w:tc>
        <w:tc>
          <w:tcPr>
            <w:tcW w:w="1417" w:type="dxa"/>
            <w:tcBorders>
              <w:top w:val="nil"/>
              <w:left w:val="nil"/>
              <w:bottom w:val="single" w:sz="4" w:space="0" w:color="auto"/>
              <w:right w:val="single" w:sz="4" w:space="0" w:color="auto"/>
            </w:tcBorders>
            <w:noWrap/>
            <w:vAlign w:val="bottom"/>
          </w:tcPr>
          <w:p w:rsidR="00B85A91" w:rsidRPr="006819F1" w:rsidRDefault="00B85A91" w:rsidP="006819F1">
            <w:pPr>
              <w:jc w:val="right"/>
              <w:rPr>
                <w:rFonts w:ascii="Arial" w:hAnsi="Arial" w:cs="Arial"/>
                <w:color w:val="000000"/>
                <w:sz w:val="24"/>
                <w:szCs w:val="24"/>
              </w:rPr>
            </w:pPr>
            <w:r w:rsidRPr="006819F1">
              <w:rPr>
                <w:rFonts w:ascii="Arial" w:hAnsi="Arial" w:cs="Arial"/>
                <w:color w:val="000000"/>
                <w:sz w:val="24"/>
                <w:szCs w:val="24"/>
              </w:rPr>
              <w:t>35 538,0</w:t>
            </w:r>
          </w:p>
        </w:tc>
      </w:tr>
      <w:tr w:rsidR="00B85A91" w:rsidRPr="006819F1" w:rsidTr="00F82C17">
        <w:trPr>
          <w:trHeight w:val="750"/>
        </w:trPr>
        <w:tc>
          <w:tcPr>
            <w:tcW w:w="660" w:type="dxa"/>
            <w:tcBorders>
              <w:top w:val="nil"/>
              <w:left w:val="single" w:sz="4" w:space="0" w:color="auto"/>
              <w:bottom w:val="single" w:sz="4" w:space="0" w:color="auto"/>
              <w:right w:val="single" w:sz="4" w:space="0" w:color="auto"/>
            </w:tcBorders>
            <w:noWrap/>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 </w:t>
            </w:r>
          </w:p>
        </w:tc>
        <w:tc>
          <w:tcPr>
            <w:tcW w:w="3750" w:type="dxa"/>
            <w:tcBorders>
              <w:top w:val="nil"/>
              <w:left w:val="nil"/>
              <w:bottom w:val="single" w:sz="4" w:space="0" w:color="auto"/>
              <w:right w:val="single" w:sz="4" w:space="0" w:color="auto"/>
            </w:tcBorders>
            <w:vAlign w:val="center"/>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Закупка товаров, работ и услуг для государственных нужд</w:t>
            </w:r>
          </w:p>
        </w:tc>
        <w:tc>
          <w:tcPr>
            <w:tcW w:w="1357"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04</w:t>
            </w:r>
          </w:p>
        </w:tc>
        <w:tc>
          <w:tcPr>
            <w:tcW w:w="920"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10</w:t>
            </w:r>
          </w:p>
        </w:tc>
        <w:tc>
          <w:tcPr>
            <w:tcW w:w="841"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200</w:t>
            </w:r>
          </w:p>
        </w:tc>
        <w:tc>
          <w:tcPr>
            <w:tcW w:w="1417" w:type="dxa"/>
            <w:tcBorders>
              <w:top w:val="nil"/>
              <w:left w:val="nil"/>
              <w:bottom w:val="single" w:sz="4" w:space="0" w:color="auto"/>
              <w:right w:val="single" w:sz="4" w:space="0" w:color="auto"/>
            </w:tcBorders>
            <w:noWrap/>
            <w:vAlign w:val="bottom"/>
          </w:tcPr>
          <w:p w:rsidR="00B85A91" w:rsidRPr="006819F1" w:rsidRDefault="00B85A91" w:rsidP="006819F1">
            <w:pPr>
              <w:jc w:val="right"/>
              <w:rPr>
                <w:rFonts w:ascii="Arial" w:hAnsi="Arial" w:cs="Arial"/>
                <w:color w:val="000000"/>
                <w:sz w:val="24"/>
                <w:szCs w:val="24"/>
              </w:rPr>
            </w:pPr>
            <w:r w:rsidRPr="006819F1">
              <w:rPr>
                <w:rFonts w:ascii="Arial" w:hAnsi="Arial" w:cs="Arial"/>
                <w:color w:val="000000"/>
                <w:sz w:val="24"/>
                <w:szCs w:val="24"/>
              </w:rPr>
              <w:t>35 538,0</w:t>
            </w:r>
          </w:p>
        </w:tc>
      </w:tr>
      <w:tr w:rsidR="00B85A91" w:rsidRPr="006819F1" w:rsidTr="00F82C17">
        <w:trPr>
          <w:trHeight w:val="750"/>
        </w:trPr>
        <w:tc>
          <w:tcPr>
            <w:tcW w:w="660" w:type="dxa"/>
            <w:tcBorders>
              <w:top w:val="nil"/>
              <w:left w:val="single" w:sz="4" w:space="0" w:color="auto"/>
              <w:bottom w:val="single" w:sz="4" w:space="0" w:color="auto"/>
              <w:right w:val="single" w:sz="4" w:space="0" w:color="auto"/>
            </w:tcBorders>
            <w:noWrap/>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 </w:t>
            </w:r>
          </w:p>
        </w:tc>
        <w:tc>
          <w:tcPr>
            <w:tcW w:w="3750" w:type="dxa"/>
            <w:tcBorders>
              <w:top w:val="nil"/>
              <w:left w:val="nil"/>
              <w:bottom w:val="single" w:sz="4" w:space="0" w:color="auto"/>
              <w:right w:val="single" w:sz="4" w:space="0" w:color="auto"/>
            </w:tcBorders>
            <w:vAlign w:val="center"/>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Иные закупки товаров, работ и услуг для государственных нужд</w:t>
            </w:r>
          </w:p>
        </w:tc>
        <w:tc>
          <w:tcPr>
            <w:tcW w:w="1357"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04</w:t>
            </w:r>
          </w:p>
        </w:tc>
        <w:tc>
          <w:tcPr>
            <w:tcW w:w="920"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10</w:t>
            </w:r>
          </w:p>
        </w:tc>
        <w:tc>
          <w:tcPr>
            <w:tcW w:w="841"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240</w:t>
            </w:r>
          </w:p>
        </w:tc>
        <w:tc>
          <w:tcPr>
            <w:tcW w:w="1417" w:type="dxa"/>
            <w:tcBorders>
              <w:top w:val="nil"/>
              <w:left w:val="nil"/>
              <w:bottom w:val="single" w:sz="4" w:space="0" w:color="auto"/>
              <w:right w:val="single" w:sz="4" w:space="0" w:color="auto"/>
            </w:tcBorders>
            <w:noWrap/>
            <w:vAlign w:val="bottom"/>
          </w:tcPr>
          <w:p w:rsidR="00B85A91" w:rsidRPr="006819F1" w:rsidRDefault="00B85A91" w:rsidP="006819F1">
            <w:pPr>
              <w:jc w:val="right"/>
              <w:rPr>
                <w:rFonts w:ascii="Arial" w:hAnsi="Arial" w:cs="Arial"/>
                <w:color w:val="000000"/>
                <w:sz w:val="24"/>
                <w:szCs w:val="24"/>
              </w:rPr>
            </w:pPr>
            <w:r w:rsidRPr="006819F1">
              <w:rPr>
                <w:rFonts w:ascii="Arial" w:hAnsi="Arial" w:cs="Arial"/>
                <w:color w:val="000000"/>
                <w:sz w:val="24"/>
                <w:szCs w:val="24"/>
              </w:rPr>
              <w:t>35 538,0</w:t>
            </w:r>
          </w:p>
        </w:tc>
      </w:tr>
      <w:tr w:rsidR="00B85A91" w:rsidRPr="006819F1" w:rsidTr="00F82C17">
        <w:trPr>
          <w:trHeight w:val="1125"/>
        </w:trPr>
        <w:tc>
          <w:tcPr>
            <w:tcW w:w="660" w:type="dxa"/>
            <w:tcBorders>
              <w:top w:val="nil"/>
              <w:left w:val="single" w:sz="4" w:space="0" w:color="auto"/>
              <w:bottom w:val="single" w:sz="4" w:space="0" w:color="auto"/>
              <w:right w:val="single" w:sz="4" w:space="0" w:color="auto"/>
            </w:tcBorders>
            <w:noWrap/>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 </w:t>
            </w:r>
          </w:p>
        </w:tc>
        <w:tc>
          <w:tcPr>
            <w:tcW w:w="3750" w:type="dxa"/>
            <w:tcBorders>
              <w:top w:val="nil"/>
              <w:left w:val="nil"/>
              <w:bottom w:val="single" w:sz="4" w:space="0" w:color="auto"/>
              <w:right w:val="single" w:sz="4" w:space="0" w:color="auto"/>
            </w:tcBorders>
            <w:vAlign w:val="center"/>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Закупка товаров, работ, услуг в сфере информационно-коммуникационных технологий</w:t>
            </w:r>
          </w:p>
        </w:tc>
        <w:tc>
          <w:tcPr>
            <w:tcW w:w="1357"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04</w:t>
            </w:r>
          </w:p>
        </w:tc>
        <w:tc>
          <w:tcPr>
            <w:tcW w:w="920"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10</w:t>
            </w:r>
          </w:p>
        </w:tc>
        <w:tc>
          <w:tcPr>
            <w:tcW w:w="841"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242</w:t>
            </w:r>
          </w:p>
        </w:tc>
        <w:tc>
          <w:tcPr>
            <w:tcW w:w="1417" w:type="dxa"/>
            <w:tcBorders>
              <w:top w:val="nil"/>
              <w:left w:val="nil"/>
              <w:bottom w:val="single" w:sz="4" w:space="0" w:color="auto"/>
              <w:right w:val="single" w:sz="4" w:space="0" w:color="auto"/>
            </w:tcBorders>
            <w:noWrap/>
            <w:vAlign w:val="bottom"/>
          </w:tcPr>
          <w:p w:rsidR="00B85A91" w:rsidRPr="006819F1" w:rsidRDefault="00B85A91" w:rsidP="006819F1">
            <w:pPr>
              <w:jc w:val="right"/>
              <w:rPr>
                <w:rFonts w:ascii="Arial" w:hAnsi="Arial" w:cs="Arial"/>
                <w:color w:val="000000"/>
                <w:sz w:val="24"/>
                <w:szCs w:val="24"/>
              </w:rPr>
            </w:pPr>
            <w:r w:rsidRPr="006819F1">
              <w:rPr>
                <w:rFonts w:ascii="Arial" w:hAnsi="Arial" w:cs="Arial"/>
                <w:color w:val="000000"/>
                <w:sz w:val="24"/>
                <w:szCs w:val="24"/>
              </w:rPr>
              <w:t>7 545,0</w:t>
            </w:r>
          </w:p>
        </w:tc>
      </w:tr>
      <w:tr w:rsidR="00B85A91" w:rsidRPr="006819F1" w:rsidTr="00F82C17">
        <w:trPr>
          <w:trHeight w:val="1125"/>
        </w:trPr>
        <w:tc>
          <w:tcPr>
            <w:tcW w:w="660" w:type="dxa"/>
            <w:tcBorders>
              <w:top w:val="nil"/>
              <w:left w:val="single" w:sz="4" w:space="0" w:color="auto"/>
              <w:bottom w:val="single" w:sz="4" w:space="0" w:color="auto"/>
              <w:right w:val="single" w:sz="4" w:space="0" w:color="auto"/>
            </w:tcBorders>
            <w:noWrap/>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 </w:t>
            </w:r>
          </w:p>
        </w:tc>
        <w:tc>
          <w:tcPr>
            <w:tcW w:w="3750" w:type="dxa"/>
            <w:tcBorders>
              <w:top w:val="nil"/>
              <w:left w:val="nil"/>
              <w:bottom w:val="single" w:sz="4" w:space="0" w:color="auto"/>
              <w:right w:val="single" w:sz="4" w:space="0" w:color="auto"/>
            </w:tcBorders>
            <w:vAlign w:val="center"/>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Закупка товаров, работ, услуг в целях капитального ремонта государственного имущества</w:t>
            </w:r>
          </w:p>
        </w:tc>
        <w:tc>
          <w:tcPr>
            <w:tcW w:w="1357"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04</w:t>
            </w:r>
          </w:p>
        </w:tc>
        <w:tc>
          <w:tcPr>
            <w:tcW w:w="920"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10</w:t>
            </w:r>
          </w:p>
        </w:tc>
        <w:tc>
          <w:tcPr>
            <w:tcW w:w="841"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243</w:t>
            </w:r>
          </w:p>
        </w:tc>
        <w:tc>
          <w:tcPr>
            <w:tcW w:w="1417" w:type="dxa"/>
            <w:tcBorders>
              <w:top w:val="nil"/>
              <w:left w:val="nil"/>
              <w:bottom w:val="single" w:sz="4" w:space="0" w:color="auto"/>
              <w:right w:val="single" w:sz="4" w:space="0" w:color="auto"/>
            </w:tcBorders>
            <w:noWrap/>
            <w:vAlign w:val="bottom"/>
          </w:tcPr>
          <w:p w:rsidR="00B85A91" w:rsidRPr="006819F1" w:rsidRDefault="00B85A91" w:rsidP="006819F1">
            <w:pPr>
              <w:jc w:val="right"/>
              <w:rPr>
                <w:rFonts w:ascii="Arial" w:hAnsi="Arial" w:cs="Arial"/>
                <w:color w:val="000000"/>
                <w:sz w:val="24"/>
                <w:szCs w:val="24"/>
              </w:rPr>
            </w:pPr>
            <w:r w:rsidRPr="006819F1">
              <w:rPr>
                <w:rFonts w:ascii="Arial" w:hAnsi="Arial" w:cs="Arial"/>
                <w:color w:val="000000"/>
                <w:sz w:val="24"/>
                <w:szCs w:val="24"/>
              </w:rPr>
              <w:t>25 107,0</w:t>
            </w:r>
          </w:p>
        </w:tc>
      </w:tr>
      <w:tr w:rsidR="00B85A91" w:rsidRPr="006819F1" w:rsidTr="00F82C17">
        <w:trPr>
          <w:trHeight w:val="750"/>
        </w:trPr>
        <w:tc>
          <w:tcPr>
            <w:tcW w:w="660" w:type="dxa"/>
            <w:tcBorders>
              <w:top w:val="nil"/>
              <w:left w:val="single" w:sz="4" w:space="0" w:color="auto"/>
              <w:bottom w:val="single" w:sz="4" w:space="0" w:color="auto"/>
              <w:right w:val="single" w:sz="4" w:space="0" w:color="auto"/>
            </w:tcBorders>
            <w:noWrap/>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 </w:t>
            </w:r>
          </w:p>
        </w:tc>
        <w:tc>
          <w:tcPr>
            <w:tcW w:w="3750" w:type="dxa"/>
            <w:tcBorders>
              <w:top w:val="nil"/>
              <w:left w:val="nil"/>
              <w:bottom w:val="single" w:sz="4" w:space="0" w:color="auto"/>
              <w:right w:val="single" w:sz="4" w:space="0" w:color="auto"/>
            </w:tcBorders>
            <w:vAlign w:val="center"/>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Прочая закупка товаров, работ и услуг для государственных нужд</w:t>
            </w:r>
          </w:p>
        </w:tc>
        <w:tc>
          <w:tcPr>
            <w:tcW w:w="1357"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04</w:t>
            </w:r>
          </w:p>
        </w:tc>
        <w:tc>
          <w:tcPr>
            <w:tcW w:w="920"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10</w:t>
            </w:r>
          </w:p>
        </w:tc>
        <w:tc>
          <w:tcPr>
            <w:tcW w:w="841"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244</w:t>
            </w:r>
          </w:p>
        </w:tc>
        <w:tc>
          <w:tcPr>
            <w:tcW w:w="1417" w:type="dxa"/>
            <w:tcBorders>
              <w:top w:val="nil"/>
              <w:left w:val="nil"/>
              <w:bottom w:val="single" w:sz="4" w:space="0" w:color="auto"/>
              <w:right w:val="single" w:sz="4" w:space="0" w:color="auto"/>
            </w:tcBorders>
            <w:noWrap/>
            <w:vAlign w:val="bottom"/>
          </w:tcPr>
          <w:p w:rsidR="00B85A91" w:rsidRPr="006819F1" w:rsidRDefault="00B85A91" w:rsidP="006819F1">
            <w:pPr>
              <w:jc w:val="right"/>
              <w:rPr>
                <w:rFonts w:ascii="Arial" w:hAnsi="Arial" w:cs="Arial"/>
                <w:color w:val="000000"/>
                <w:sz w:val="24"/>
                <w:szCs w:val="24"/>
              </w:rPr>
            </w:pPr>
            <w:r w:rsidRPr="006819F1">
              <w:rPr>
                <w:rFonts w:ascii="Arial" w:hAnsi="Arial" w:cs="Arial"/>
                <w:color w:val="000000"/>
                <w:sz w:val="24"/>
                <w:szCs w:val="24"/>
              </w:rPr>
              <w:t>2 886,0</w:t>
            </w:r>
          </w:p>
        </w:tc>
      </w:tr>
      <w:tr w:rsidR="00B85A91" w:rsidRPr="006819F1" w:rsidTr="00F82C17">
        <w:trPr>
          <w:trHeight w:val="1875"/>
        </w:trPr>
        <w:tc>
          <w:tcPr>
            <w:tcW w:w="660" w:type="dxa"/>
            <w:tcBorders>
              <w:top w:val="nil"/>
              <w:left w:val="single" w:sz="4" w:space="0" w:color="auto"/>
              <w:bottom w:val="single" w:sz="4" w:space="0" w:color="auto"/>
              <w:right w:val="single" w:sz="4" w:space="0" w:color="auto"/>
            </w:tcBorders>
            <w:noWrap/>
          </w:tcPr>
          <w:p w:rsidR="00B85A91" w:rsidRPr="006819F1" w:rsidRDefault="00B85A91" w:rsidP="006819F1">
            <w:pPr>
              <w:rPr>
                <w:rFonts w:ascii="Arial" w:hAnsi="Arial" w:cs="Arial"/>
                <w:b/>
                <w:bCs/>
                <w:color w:val="000000"/>
                <w:sz w:val="24"/>
                <w:szCs w:val="24"/>
              </w:rPr>
            </w:pPr>
            <w:r w:rsidRPr="006819F1">
              <w:rPr>
                <w:rFonts w:ascii="Arial" w:hAnsi="Arial" w:cs="Arial"/>
                <w:b/>
                <w:bCs/>
                <w:color w:val="000000"/>
                <w:sz w:val="24"/>
                <w:szCs w:val="24"/>
              </w:rPr>
              <w:t>12</w:t>
            </w:r>
          </w:p>
        </w:tc>
        <w:tc>
          <w:tcPr>
            <w:tcW w:w="3750" w:type="dxa"/>
            <w:tcBorders>
              <w:top w:val="nil"/>
              <w:left w:val="nil"/>
              <w:bottom w:val="single" w:sz="4" w:space="0" w:color="auto"/>
              <w:right w:val="single" w:sz="4" w:space="0" w:color="auto"/>
            </w:tcBorders>
            <w:vAlign w:val="center"/>
          </w:tcPr>
          <w:p w:rsidR="00B85A91" w:rsidRPr="006819F1" w:rsidRDefault="00B85A91" w:rsidP="006819F1">
            <w:pPr>
              <w:rPr>
                <w:rFonts w:ascii="Arial" w:hAnsi="Arial" w:cs="Arial"/>
                <w:b/>
                <w:bCs/>
                <w:color w:val="000000"/>
                <w:sz w:val="24"/>
                <w:szCs w:val="24"/>
              </w:rPr>
            </w:pPr>
            <w:r w:rsidRPr="006819F1">
              <w:rPr>
                <w:rFonts w:ascii="Arial" w:hAnsi="Arial" w:cs="Arial"/>
                <w:b/>
                <w:bCs/>
                <w:color w:val="000000"/>
                <w:sz w:val="24"/>
                <w:szCs w:val="24"/>
              </w:rPr>
              <w:t>Долгосрочная муниципальная целевая программа "Патриотическое воспитание жителей города Дзержинска" на 2011-2013 годы</w:t>
            </w:r>
          </w:p>
        </w:tc>
        <w:tc>
          <w:tcPr>
            <w:tcW w:w="1357"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b/>
                <w:bCs/>
                <w:color w:val="000000"/>
                <w:sz w:val="24"/>
                <w:szCs w:val="24"/>
              </w:rPr>
            </w:pPr>
            <w:r w:rsidRPr="006819F1">
              <w:rPr>
                <w:rFonts w:ascii="Arial" w:hAnsi="Arial" w:cs="Arial"/>
                <w:b/>
                <w:bCs/>
                <w:color w:val="000000"/>
                <w:sz w:val="24"/>
                <w:szCs w:val="24"/>
              </w:rPr>
              <w:t>795 06 02</w:t>
            </w:r>
          </w:p>
        </w:tc>
        <w:tc>
          <w:tcPr>
            <w:tcW w:w="709"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b/>
                <w:bCs/>
                <w:color w:val="000000"/>
                <w:sz w:val="24"/>
                <w:szCs w:val="24"/>
              </w:rPr>
            </w:pPr>
            <w:r w:rsidRPr="006819F1">
              <w:rPr>
                <w:rFonts w:ascii="Arial" w:hAnsi="Arial" w:cs="Arial"/>
                <w:b/>
                <w:bCs/>
                <w:color w:val="000000"/>
                <w:sz w:val="24"/>
                <w:szCs w:val="24"/>
              </w:rPr>
              <w:t> </w:t>
            </w:r>
          </w:p>
        </w:tc>
        <w:tc>
          <w:tcPr>
            <w:tcW w:w="920"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b/>
                <w:bCs/>
                <w:color w:val="000000"/>
                <w:sz w:val="24"/>
                <w:szCs w:val="24"/>
              </w:rPr>
            </w:pPr>
            <w:r w:rsidRPr="006819F1">
              <w:rPr>
                <w:rFonts w:ascii="Arial" w:hAnsi="Arial" w:cs="Arial"/>
                <w:b/>
                <w:bCs/>
                <w:color w:val="000000"/>
                <w:sz w:val="24"/>
                <w:szCs w:val="24"/>
              </w:rPr>
              <w:t> </w:t>
            </w:r>
          </w:p>
        </w:tc>
        <w:tc>
          <w:tcPr>
            <w:tcW w:w="841"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b/>
                <w:bCs/>
                <w:color w:val="000000"/>
                <w:sz w:val="24"/>
                <w:szCs w:val="24"/>
              </w:rPr>
            </w:pPr>
            <w:r w:rsidRPr="006819F1">
              <w:rPr>
                <w:rFonts w:ascii="Arial" w:hAnsi="Arial" w:cs="Arial"/>
                <w:b/>
                <w:bCs/>
                <w:color w:val="000000"/>
                <w:sz w:val="24"/>
                <w:szCs w:val="24"/>
              </w:rPr>
              <w:t> </w:t>
            </w:r>
          </w:p>
        </w:tc>
        <w:tc>
          <w:tcPr>
            <w:tcW w:w="1417" w:type="dxa"/>
            <w:tcBorders>
              <w:top w:val="nil"/>
              <w:left w:val="nil"/>
              <w:bottom w:val="single" w:sz="4" w:space="0" w:color="auto"/>
              <w:right w:val="single" w:sz="4" w:space="0" w:color="auto"/>
            </w:tcBorders>
            <w:noWrap/>
            <w:vAlign w:val="bottom"/>
          </w:tcPr>
          <w:p w:rsidR="00B85A91" w:rsidRPr="006819F1" w:rsidRDefault="00B85A91" w:rsidP="006819F1">
            <w:pPr>
              <w:jc w:val="right"/>
              <w:rPr>
                <w:rFonts w:ascii="Arial" w:hAnsi="Arial" w:cs="Arial"/>
                <w:b/>
                <w:bCs/>
                <w:color w:val="000000"/>
                <w:sz w:val="24"/>
                <w:szCs w:val="24"/>
              </w:rPr>
            </w:pPr>
            <w:r w:rsidRPr="006819F1">
              <w:rPr>
                <w:rFonts w:ascii="Arial" w:hAnsi="Arial" w:cs="Arial"/>
                <w:b/>
                <w:bCs/>
                <w:color w:val="000000"/>
                <w:sz w:val="24"/>
                <w:szCs w:val="24"/>
              </w:rPr>
              <w:t>2 160,0</w:t>
            </w:r>
          </w:p>
        </w:tc>
      </w:tr>
      <w:tr w:rsidR="00B85A91" w:rsidRPr="006819F1" w:rsidTr="00F82C17">
        <w:trPr>
          <w:trHeight w:val="375"/>
        </w:trPr>
        <w:tc>
          <w:tcPr>
            <w:tcW w:w="660" w:type="dxa"/>
            <w:tcBorders>
              <w:top w:val="nil"/>
              <w:left w:val="single" w:sz="4" w:space="0" w:color="auto"/>
              <w:bottom w:val="single" w:sz="4" w:space="0" w:color="auto"/>
              <w:right w:val="single" w:sz="4" w:space="0" w:color="auto"/>
            </w:tcBorders>
            <w:noWrap/>
          </w:tcPr>
          <w:p w:rsidR="00B85A91" w:rsidRPr="006819F1" w:rsidRDefault="00B85A91" w:rsidP="006819F1">
            <w:pPr>
              <w:rPr>
                <w:rFonts w:ascii="Arial" w:hAnsi="Arial" w:cs="Arial"/>
                <w:b/>
                <w:bCs/>
                <w:color w:val="000000"/>
                <w:sz w:val="24"/>
                <w:szCs w:val="24"/>
              </w:rPr>
            </w:pPr>
            <w:r w:rsidRPr="006819F1">
              <w:rPr>
                <w:rFonts w:ascii="Arial" w:hAnsi="Arial" w:cs="Arial"/>
                <w:b/>
                <w:bCs/>
                <w:color w:val="000000"/>
                <w:sz w:val="24"/>
                <w:szCs w:val="24"/>
              </w:rPr>
              <w:t> </w:t>
            </w:r>
          </w:p>
        </w:tc>
        <w:tc>
          <w:tcPr>
            <w:tcW w:w="3750" w:type="dxa"/>
            <w:tcBorders>
              <w:top w:val="nil"/>
              <w:left w:val="nil"/>
              <w:bottom w:val="single" w:sz="4" w:space="0" w:color="auto"/>
              <w:right w:val="single" w:sz="4" w:space="0" w:color="auto"/>
            </w:tcBorders>
            <w:vAlign w:val="center"/>
          </w:tcPr>
          <w:p w:rsidR="00B85A91" w:rsidRPr="006819F1" w:rsidRDefault="00B85A91" w:rsidP="006819F1">
            <w:pPr>
              <w:rPr>
                <w:rFonts w:ascii="Arial" w:hAnsi="Arial" w:cs="Arial"/>
                <w:b/>
                <w:bCs/>
                <w:color w:val="000000"/>
                <w:sz w:val="24"/>
                <w:szCs w:val="24"/>
              </w:rPr>
            </w:pPr>
            <w:r w:rsidRPr="006819F1">
              <w:rPr>
                <w:rFonts w:ascii="Arial" w:hAnsi="Arial" w:cs="Arial"/>
                <w:b/>
                <w:bCs/>
                <w:color w:val="000000"/>
                <w:sz w:val="24"/>
                <w:szCs w:val="24"/>
              </w:rPr>
              <w:t>Общегосударственные вопросы</w:t>
            </w:r>
          </w:p>
        </w:tc>
        <w:tc>
          <w:tcPr>
            <w:tcW w:w="1357"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b/>
                <w:bCs/>
                <w:color w:val="000000"/>
                <w:sz w:val="24"/>
                <w:szCs w:val="24"/>
              </w:rPr>
            </w:pPr>
            <w:r w:rsidRPr="006819F1">
              <w:rPr>
                <w:rFonts w:ascii="Arial" w:hAnsi="Arial" w:cs="Arial"/>
                <w:b/>
                <w:bCs/>
                <w:color w:val="000000"/>
                <w:sz w:val="24"/>
                <w:szCs w:val="24"/>
              </w:rPr>
              <w:t> </w:t>
            </w:r>
          </w:p>
        </w:tc>
        <w:tc>
          <w:tcPr>
            <w:tcW w:w="709"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b/>
                <w:bCs/>
                <w:color w:val="000000"/>
                <w:sz w:val="24"/>
                <w:szCs w:val="24"/>
              </w:rPr>
            </w:pPr>
            <w:r w:rsidRPr="006819F1">
              <w:rPr>
                <w:rFonts w:ascii="Arial" w:hAnsi="Arial" w:cs="Arial"/>
                <w:b/>
                <w:bCs/>
                <w:color w:val="000000"/>
                <w:sz w:val="24"/>
                <w:szCs w:val="24"/>
              </w:rPr>
              <w:t>01</w:t>
            </w:r>
          </w:p>
        </w:tc>
        <w:tc>
          <w:tcPr>
            <w:tcW w:w="920"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b/>
                <w:bCs/>
                <w:color w:val="000000"/>
                <w:sz w:val="24"/>
                <w:szCs w:val="24"/>
              </w:rPr>
            </w:pPr>
            <w:r w:rsidRPr="006819F1">
              <w:rPr>
                <w:rFonts w:ascii="Arial" w:hAnsi="Arial" w:cs="Arial"/>
                <w:b/>
                <w:bCs/>
                <w:color w:val="000000"/>
                <w:sz w:val="24"/>
                <w:szCs w:val="24"/>
              </w:rPr>
              <w:t> </w:t>
            </w:r>
          </w:p>
        </w:tc>
        <w:tc>
          <w:tcPr>
            <w:tcW w:w="841"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b/>
                <w:bCs/>
                <w:color w:val="000000"/>
                <w:sz w:val="24"/>
                <w:szCs w:val="24"/>
              </w:rPr>
            </w:pPr>
            <w:r w:rsidRPr="006819F1">
              <w:rPr>
                <w:rFonts w:ascii="Arial" w:hAnsi="Arial" w:cs="Arial"/>
                <w:b/>
                <w:bCs/>
                <w:color w:val="000000"/>
                <w:sz w:val="24"/>
                <w:szCs w:val="24"/>
              </w:rPr>
              <w:t> </w:t>
            </w:r>
          </w:p>
        </w:tc>
        <w:tc>
          <w:tcPr>
            <w:tcW w:w="1417" w:type="dxa"/>
            <w:tcBorders>
              <w:top w:val="nil"/>
              <w:left w:val="nil"/>
              <w:bottom w:val="single" w:sz="4" w:space="0" w:color="auto"/>
              <w:right w:val="single" w:sz="4" w:space="0" w:color="auto"/>
            </w:tcBorders>
            <w:noWrap/>
            <w:vAlign w:val="bottom"/>
          </w:tcPr>
          <w:p w:rsidR="00B85A91" w:rsidRPr="006819F1" w:rsidRDefault="00B85A91" w:rsidP="006819F1">
            <w:pPr>
              <w:jc w:val="right"/>
              <w:rPr>
                <w:rFonts w:ascii="Arial" w:hAnsi="Arial" w:cs="Arial"/>
                <w:b/>
                <w:bCs/>
                <w:color w:val="000000"/>
                <w:sz w:val="24"/>
                <w:szCs w:val="24"/>
              </w:rPr>
            </w:pPr>
            <w:r w:rsidRPr="006819F1">
              <w:rPr>
                <w:rFonts w:ascii="Arial" w:hAnsi="Arial" w:cs="Arial"/>
                <w:b/>
                <w:bCs/>
                <w:color w:val="000000"/>
                <w:sz w:val="24"/>
                <w:szCs w:val="24"/>
              </w:rPr>
              <w:t>1 200,0</w:t>
            </w:r>
          </w:p>
        </w:tc>
      </w:tr>
      <w:tr w:rsidR="00B85A91" w:rsidRPr="006819F1" w:rsidTr="00F82C17">
        <w:trPr>
          <w:trHeight w:val="750"/>
        </w:trPr>
        <w:tc>
          <w:tcPr>
            <w:tcW w:w="660" w:type="dxa"/>
            <w:tcBorders>
              <w:top w:val="nil"/>
              <w:left w:val="single" w:sz="4" w:space="0" w:color="auto"/>
              <w:bottom w:val="single" w:sz="4" w:space="0" w:color="auto"/>
              <w:right w:val="single" w:sz="4" w:space="0" w:color="auto"/>
            </w:tcBorders>
            <w:noWrap/>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 </w:t>
            </w:r>
          </w:p>
        </w:tc>
        <w:tc>
          <w:tcPr>
            <w:tcW w:w="3750" w:type="dxa"/>
            <w:tcBorders>
              <w:top w:val="nil"/>
              <w:left w:val="nil"/>
              <w:bottom w:val="single" w:sz="4" w:space="0" w:color="auto"/>
              <w:right w:val="single" w:sz="4" w:space="0" w:color="auto"/>
            </w:tcBorders>
            <w:vAlign w:val="center"/>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Другие общегосударственные вопросы</w:t>
            </w:r>
          </w:p>
        </w:tc>
        <w:tc>
          <w:tcPr>
            <w:tcW w:w="1357"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01</w:t>
            </w:r>
          </w:p>
        </w:tc>
        <w:tc>
          <w:tcPr>
            <w:tcW w:w="920"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13</w:t>
            </w:r>
          </w:p>
        </w:tc>
        <w:tc>
          <w:tcPr>
            <w:tcW w:w="841"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 </w:t>
            </w:r>
          </w:p>
        </w:tc>
        <w:tc>
          <w:tcPr>
            <w:tcW w:w="1417" w:type="dxa"/>
            <w:tcBorders>
              <w:top w:val="nil"/>
              <w:left w:val="nil"/>
              <w:bottom w:val="single" w:sz="4" w:space="0" w:color="auto"/>
              <w:right w:val="single" w:sz="4" w:space="0" w:color="auto"/>
            </w:tcBorders>
            <w:noWrap/>
            <w:vAlign w:val="bottom"/>
          </w:tcPr>
          <w:p w:rsidR="00B85A91" w:rsidRPr="006819F1" w:rsidRDefault="00B85A91" w:rsidP="006819F1">
            <w:pPr>
              <w:jc w:val="right"/>
              <w:rPr>
                <w:rFonts w:ascii="Arial" w:hAnsi="Arial" w:cs="Arial"/>
                <w:color w:val="000000"/>
                <w:sz w:val="24"/>
                <w:szCs w:val="24"/>
              </w:rPr>
            </w:pPr>
            <w:r w:rsidRPr="006819F1">
              <w:rPr>
                <w:rFonts w:ascii="Arial" w:hAnsi="Arial" w:cs="Arial"/>
                <w:color w:val="000000"/>
                <w:sz w:val="24"/>
                <w:szCs w:val="24"/>
              </w:rPr>
              <w:t>1 200,0</w:t>
            </w:r>
          </w:p>
        </w:tc>
      </w:tr>
      <w:tr w:rsidR="00B85A91" w:rsidRPr="006819F1" w:rsidTr="00F82C17">
        <w:trPr>
          <w:trHeight w:val="1575"/>
        </w:trPr>
        <w:tc>
          <w:tcPr>
            <w:tcW w:w="660" w:type="dxa"/>
            <w:tcBorders>
              <w:top w:val="nil"/>
              <w:left w:val="single" w:sz="4" w:space="0" w:color="auto"/>
              <w:bottom w:val="single" w:sz="4" w:space="0" w:color="auto"/>
              <w:right w:val="single" w:sz="4" w:space="0" w:color="auto"/>
            </w:tcBorders>
            <w:noWrap/>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 </w:t>
            </w:r>
          </w:p>
        </w:tc>
        <w:tc>
          <w:tcPr>
            <w:tcW w:w="3750" w:type="dxa"/>
            <w:tcBorders>
              <w:top w:val="nil"/>
              <w:left w:val="nil"/>
              <w:bottom w:val="single" w:sz="4" w:space="0" w:color="auto"/>
              <w:right w:val="single" w:sz="4" w:space="0" w:color="auto"/>
            </w:tcBorders>
            <w:vAlign w:val="center"/>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1357"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01</w:t>
            </w:r>
          </w:p>
        </w:tc>
        <w:tc>
          <w:tcPr>
            <w:tcW w:w="920"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13</w:t>
            </w:r>
          </w:p>
        </w:tc>
        <w:tc>
          <w:tcPr>
            <w:tcW w:w="841"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600</w:t>
            </w:r>
          </w:p>
        </w:tc>
        <w:tc>
          <w:tcPr>
            <w:tcW w:w="1417" w:type="dxa"/>
            <w:tcBorders>
              <w:top w:val="nil"/>
              <w:left w:val="nil"/>
              <w:bottom w:val="single" w:sz="4" w:space="0" w:color="auto"/>
              <w:right w:val="single" w:sz="4" w:space="0" w:color="auto"/>
            </w:tcBorders>
            <w:noWrap/>
            <w:vAlign w:val="bottom"/>
          </w:tcPr>
          <w:p w:rsidR="00B85A91" w:rsidRPr="006819F1" w:rsidRDefault="00B85A91" w:rsidP="006819F1">
            <w:pPr>
              <w:jc w:val="right"/>
              <w:rPr>
                <w:rFonts w:ascii="Arial" w:hAnsi="Arial" w:cs="Arial"/>
                <w:color w:val="000000"/>
                <w:sz w:val="24"/>
                <w:szCs w:val="24"/>
              </w:rPr>
            </w:pPr>
            <w:r w:rsidRPr="006819F1">
              <w:rPr>
                <w:rFonts w:ascii="Arial" w:hAnsi="Arial" w:cs="Arial"/>
                <w:color w:val="000000"/>
                <w:sz w:val="24"/>
                <w:szCs w:val="24"/>
              </w:rPr>
              <w:t>1 200,0</w:t>
            </w:r>
          </w:p>
        </w:tc>
      </w:tr>
      <w:tr w:rsidR="00B85A91" w:rsidRPr="006819F1" w:rsidTr="00F82C17">
        <w:trPr>
          <w:trHeight w:val="1125"/>
        </w:trPr>
        <w:tc>
          <w:tcPr>
            <w:tcW w:w="660" w:type="dxa"/>
            <w:tcBorders>
              <w:top w:val="nil"/>
              <w:left w:val="single" w:sz="4" w:space="0" w:color="auto"/>
              <w:bottom w:val="single" w:sz="4" w:space="0" w:color="auto"/>
              <w:right w:val="single" w:sz="4" w:space="0" w:color="auto"/>
            </w:tcBorders>
            <w:noWrap/>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 </w:t>
            </w:r>
          </w:p>
        </w:tc>
        <w:tc>
          <w:tcPr>
            <w:tcW w:w="3750" w:type="dxa"/>
            <w:tcBorders>
              <w:top w:val="nil"/>
              <w:left w:val="nil"/>
              <w:bottom w:val="single" w:sz="4" w:space="0" w:color="auto"/>
              <w:right w:val="single" w:sz="4" w:space="0" w:color="auto"/>
            </w:tcBorders>
            <w:vAlign w:val="center"/>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Субсидии некоммерческим организациям (за исключением государственных учреждений)</w:t>
            </w:r>
          </w:p>
        </w:tc>
        <w:tc>
          <w:tcPr>
            <w:tcW w:w="1357"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01</w:t>
            </w:r>
          </w:p>
        </w:tc>
        <w:tc>
          <w:tcPr>
            <w:tcW w:w="920"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13</w:t>
            </w:r>
          </w:p>
        </w:tc>
        <w:tc>
          <w:tcPr>
            <w:tcW w:w="841"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630</w:t>
            </w:r>
          </w:p>
        </w:tc>
        <w:tc>
          <w:tcPr>
            <w:tcW w:w="1417" w:type="dxa"/>
            <w:tcBorders>
              <w:top w:val="nil"/>
              <w:left w:val="nil"/>
              <w:bottom w:val="single" w:sz="4" w:space="0" w:color="auto"/>
              <w:right w:val="single" w:sz="4" w:space="0" w:color="auto"/>
            </w:tcBorders>
            <w:noWrap/>
            <w:vAlign w:val="bottom"/>
          </w:tcPr>
          <w:p w:rsidR="00B85A91" w:rsidRPr="006819F1" w:rsidRDefault="00B85A91" w:rsidP="006819F1">
            <w:pPr>
              <w:jc w:val="right"/>
              <w:rPr>
                <w:rFonts w:ascii="Arial" w:hAnsi="Arial" w:cs="Arial"/>
                <w:color w:val="000000"/>
                <w:sz w:val="24"/>
                <w:szCs w:val="24"/>
              </w:rPr>
            </w:pPr>
            <w:r w:rsidRPr="006819F1">
              <w:rPr>
                <w:rFonts w:ascii="Arial" w:hAnsi="Arial" w:cs="Arial"/>
                <w:color w:val="000000"/>
                <w:sz w:val="24"/>
                <w:szCs w:val="24"/>
              </w:rPr>
              <w:t>1 200,0</w:t>
            </w:r>
          </w:p>
        </w:tc>
      </w:tr>
      <w:tr w:rsidR="00B85A91" w:rsidRPr="006819F1" w:rsidTr="00F82C17">
        <w:trPr>
          <w:trHeight w:val="375"/>
        </w:trPr>
        <w:tc>
          <w:tcPr>
            <w:tcW w:w="660" w:type="dxa"/>
            <w:tcBorders>
              <w:top w:val="nil"/>
              <w:left w:val="single" w:sz="4" w:space="0" w:color="auto"/>
              <w:bottom w:val="single" w:sz="4" w:space="0" w:color="auto"/>
              <w:right w:val="single" w:sz="4" w:space="0" w:color="auto"/>
            </w:tcBorders>
            <w:noWrap/>
          </w:tcPr>
          <w:p w:rsidR="00B85A91" w:rsidRPr="006819F1" w:rsidRDefault="00B85A91" w:rsidP="006819F1">
            <w:pPr>
              <w:rPr>
                <w:rFonts w:ascii="Arial" w:hAnsi="Arial" w:cs="Arial"/>
                <w:b/>
                <w:bCs/>
                <w:color w:val="000000"/>
                <w:sz w:val="24"/>
                <w:szCs w:val="24"/>
              </w:rPr>
            </w:pPr>
            <w:r w:rsidRPr="006819F1">
              <w:rPr>
                <w:rFonts w:ascii="Arial" w:hAnsi="Arial" w:cs="Arial"/>
                <w:b/>
                <w:bCs/>
                <w:color w:val="000000"/>
                <w:sz w:val="24"/>
                <w:szCs w:val="24"/>
              </w:rPr>
              <w:t> </w:t>
            </w:r>
          </w:p>
        </w:tc>
        <w:tc>
          <w:tcPr>
            <w:tcW w:w="3750" w:type="dxa"/>
            <w:tcBorders>
              <w:top w:val="nil"/>
              <w:left w:val="nil"/>
              <w:bottom w:val="single" w:sz="4" w:space="0" w:color="auto"/>
              <w:right w:val="single" w:sz="4" w:space="0" w:color="auto"/>
            </w:tcBorders>
            <w:vAlign w:val="center"/>
          </w:tcPr>
          <w:p w:rsidR="00B85A91" w:rsidRPr="006819F1" w:rsidRDefault="00B85A91" w:rsidP="006819F1">
            <w:pPr>
              <w:rPr>
                <w:rFonts w:ascii="Arial" w:hAnsi="Arial" w:cs="Arial"/>
                <w:b/>
                <w:bCs/>
                <w:color w:val="000000"/>
                <w:sz w:val="24"/>
                <w:szCs w:val="24"/>
              </w:rPr>
            </w:pPr>
            <w:r w:rsidRPr="006819F1">
              <w:rPr>
                <w:rFonts w:ascii="Arial" w:hAnsi="Arial" w:cs="Arial"/>
                <w:b/>
                <w:bCs/>
                <w:color w:val="000000"/>
                <w:sz w:val="24"/>
                <w:szCs w:val="24"/>
              </w:rPr>
              <w:t>Образование</w:t>
            </w:r>
          </w:p>
        </w:tc>
        <w:tc>
          <w:tcPr>
            <w:tcW w:w="1357"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b/>
                <w:bCs/>
                <w:color w:val="000000"/>
                <w:sz w:val="24"/>
                <w:szCs w:val="24"/>
              </w:rPr>
            </w:pPr>
            <w:r w:rsidRPr="006819F1">
              <w:rPr>
                <w:rFonts w:ascii="Arial" w:hAnsi="Arial" w:cs="Arial"/>
                <w:b/>
                <w:bCs/>
                <w:color w:val="000000"/>
                <w:sz w:val="24"/>
                <w:szCs w:val="24"/>
              </w:rPr>
              <w:t> </w:t>
            </w:r>
          </w:p>
        </w:tc>
        <w:tc>
          <w:tcPr>
            <w:tcW w:w="709"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b/>
                <w:bCs/>
                <w:color w:val="000000"/>
                <w:sz w:val="24"/>
                <w:szCs w:val="24"/>
              </w:rPr>
            </w:pPr>
            <w:r w:rsidRPr="006819F1">
              <w:rPr>
                <w:rFonts w:ascii="Arial" w:hAnsi="Arial" w:cs="Arial"/>
                <w:b/>
                <w:bCs/>
                <w:color w:val="000000"/>
                <w:sz w:val="24"/>
                <w:szCs w:val="24"/>
              </w:rPr>
              <w:t>07</w:t>
            </w:r>
          </w:p>
        </w:tc>
        <w:tc>
          <w:tcPr>
            <w:tcW w:w="920"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b/>
                <w:bCs/>
                <w:color w:val="000000"/>
                <w:sz w:val="24"/>
                <w:szCs w:val="24"/>
              </w:rPr>
            </w:pPr>
            <w:r w:rsidRPr="006819F1">
              <w:rPr>
                <w:rFonts w:ascii="Arial" w:hAnsi="Arial" w:cs="Arial"/>
                <w:b/>
                <w:bCs/>
                <w:color w:val="000000"/>
                <w:sz w:val="24"/>
                <w:szCs w:val="24"/>
              </w:rPr>
              <w:t> </w:t>
            </w:r>
          </w:p>
        </w:tc>
        <w:tc>
          <w:tcPr>
            <w:tcW w:w="841"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b/>
                <w:bCs/>
                <w:color w:val="000000"/>
                <w:sz w:val="24"/>
                <w:szCs w:val="24"/>
              </w:rPr>
            </w:pPr>
            <w:r w:rsidRPr="006819F1">
              <w:rPr>
                <w:rFonts w:ascii="Arial" w:hAnsi="Arial" w:cs="Arial"/>
                <w:b/>
                <w:bCs/>
                <w:color w:val="000000"/>
                <w:sz w:val="24"/>
                <w:szCs w:val="24"/>
              </w:rPr>
              <w:t> </w:t>
            </w:r>
          </w:p>
        </w:tc>
        <w:tc>
          <w:tcPr>
            <w:tcW w:w="1417" w:type="dxa"/>
            <w:tcBorders>
              <w:top w:val="nil"/>
              <w:left w:val="nil"/>
              <w:bottom w:val="single" w:sz="4" w:space="0" w:color="auto"/>
              <w:right w:val="single" w:sz="4" w:space="0" w:color="auto"/>
            </w:tcBorders>
            <w:noWrap/>
            <w:vAlign w:val="bottom"/>
          </w:tcPr>
          <w:p w:rsidR="00B85A91" w:rsidRPr="006819F1" w:rsidRDefault="00B85A91" w:rsidP="006819F1">
            <w:pPr>
              <w:jc w:val="right"/>
              <w:rPr>
                <w:rFonts w:ascii="Arial" w:hAnsi="Arial" w:cs="Arial"/>
                <w:b/>
                <w:bCs/>
                <w:color w:val="000000"/>
                <w:sz w:val="24"/>
                <w:szCs w:val="24"/>
              </w:rPr>
            </w:pPr>
            <w:r w:rsidRPr="006819F1">
              <w:rPr>
                <w:rFonts w:ascii="Arial" w:hAnsi="Arial" w:cs="Arial"/>
                <w:b/>
                <w:bCs/>
                <w:color w:val="000000"/>
                <w:sz w:val="24"/>
                <w:szCs w:val="24"/>
              </w:rPr>
              <w:t>935,0</w:t>
            </w:r>
          </w:p>
        </w:tc>
      </w:tr>
      <w:tr w:rsidR="00B85A91" w:rsidRPr="006819F1" w:rsidTr="00F82C17">
        <w:trPr>
          <w:trHeight w:val="750"/>
        </w:trPr>
        <w:tc>
          <w:tcPr>
            <w:tcW w:w="660" w:type="dxa"/>
            <w:tcBorders>
              <w:top w:val="nil"/>
              <w:left w:val="single" w:sz="4" w:space="0" w:color="auto"/>
              <w:bottom w:val="single" w:sz="4" w:space="0" w:color="auto"/>
              <w:right w:val="single" w:sz="4" w:space="0" w:color="auto"/>
            </w:tcBorders>
            <w:noWrap/>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 </w:t>
            </w:r>
          </w:p>
        </w:tc>
        <w:tc>
          <w:tcPr>
            <w:tcW w:w="3750" w:type="dxa"/>
            <w:tcBorders>
              <w:top w:val="nil"/>
              <w:left w:val="nil"/>
              <w:bottom w:val="single" w:sz="4" w:space="0" w:color="auto"/>
              <w:right w:val="single" w:sz="4" w:space="0" w:color="auto"/>
            </w:tcBorders>
            <w:vAlign w:val="center"/>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Другие вопросы в области образования</w:t>
            </w:r>
          </w:p>
        </w:tc>
        <w:tc>
          <w:tcPr>
            <w:tcW w:w="1357"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07</w:t>
            </w:r>
          </w:p>
        </w:tc>
        <w:tc>
          <w:tcPr>
            <w:tcW w:w="920"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09</w:t>
            </w:r>
          </w:p>
        </w:tc>
        <w:tc>
          <w:tcPr>
            <w:tcW w:w="841"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 </w:t>
            </w:r>
          </w:p>
        </w:tc>
        <w:tc>
          <w:tcPr>
            <w:tcW w:w="1417" w:type="dxa"/>
            <w:tcBorders>
              <w:top w:val="nil"/>
              <w:left w:val="nil"/>
              <w:bottom w:val="single" w:sz="4" w:space="0" w:color="auto"/>
              <w:right w:val="single" w:sz="4" w:space="0" w:color="auto"/>
            </w:tcBorders>
            <w:noWrap/>
            <w:vAlign w:val="bottom"/>
          </w:tcPr>
          <w:p w:rsidR="00B85A91" w:rsidRPr="006819F1" w:rsidRDefault="00B85A91" w:rsidP="006819F1">
            <w:pPr>
              <w:jc w:val="right"/>
              <w:rPr>
                <w:rFonts w:ascii="Arial" w:hAnsi="Arial" w:cs="Arial"/>
                <w:color w:val="000000"/>
                <w:sz w:val="24"/>
                <w:szCs w:val="24"/>
              </w:rPr>
            </w:pPr>
            <w:r w:rsidRPr="006819F1">
              <w:rPr>
                <w:rFonts w:ascii="Arial" w:hAnsi="Arial" w:cs="Arial"/>
                <w:color w:val="000000"/>
                <w:sz w:val="24"/>
                <w:szCs w:val="24"/>
              </w:rPr>
              <w:t>935,0</w:t>
            </w:r>
          </w:p>
        </w:tc>
      </w:tr>
      <w:tr w:rsidR="00B85A91" w:rsidRPr="006819F1" w:rsidTr="00F82C17">
        <w:trPr>
          <w:trHeight w:val="1575"/>
        </w:trPr>
        <w:tc>
          <w:tcPr>
            <w:tcW w:w="660" w:type="dxa"/>
            <w:tcBorders>
              <w:top w:val="nil"/>
              <w:left w:val="single" w:sz="4" w:space="0" w:color="auto"/>
              <w:bottom w:val="single" w:sz="4" w:space="0" w:color="auto"/>
              <w:right w:val="single" w:sz="4" w:space="0" w:color="auto"/>
            </w:tcBorders>
            <w:noWrap/>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 </w:t>
            </w:r>
          </w:p>
        </w:tc>
        <w:tc>
          <w:tcPr>
            <w:tcW w:w="3750" w:type="dxa"/>
            <w:tcBorders>
              <w:top w:val="nil"/>
              <w:left w:val="nil"/>
              <w:bottom w:val="single" w:sz="4" w:space="0" w:color="auto"/>
              <w:right w:val="single" w:sz="4" w:space="0" w:color="auto"/>
            </w:tcBorders>
            <w:vAlign w:val="center"/>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1357"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07</w:t>
            </w:r>
          </w:p>
        </w:tc>
        <w:tc>
          <w:tcPr>
            <w:tcW w:w="920"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09</w:t>
            </w:r>
          </w:p>
        </w:tc>
        <w:tc>
          <w:tcPr>
            <w:tcW w:w="841"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600</w:t>
            </w:r>
          </w:p>
        </w:tc>
        <w:tc>
          <w:tcPr>
            <w:tcW w:w="1417" w:type="dxa"/>
            <w:tcBorders>
              <w:top w:val="nil"/>
              <w:left w:val="nil"/>
              <w:bottom w:val="single" w:sz="4" w:space="0" w:color="auto"/>
              <w:right w:val="single" w:sz="4" w:space="0" w:color="auto"/>
            </w:tcBorders>
            <w:noWrap/>
            <w:vAlign w:val="bottom"/>
          </w:tcPr>
          <w:p w:rsidR="00B85A91" w:rsidRPr="006819F1" w:rsidRDefault="00B85A91" w:rsidP="006819F1">
            <w:pPr>
              <w:jc w:val="right"/>
              <w:rPr>
                <w:rFonts w:ascii="Arial" w:hAnsi="Arial" w:cs="Arial"/>
                <w:color w:val="000000"/>
                <w:sz w:val="24"/>
                <w:szCs w:val="24"/>
              </w:rPr>
            </w:pPr>
            <w:r w:rsidRPr="006819F1">
              <w:rPr>
                <w:rFonts w:ascii="Arial" w:hAnsi="Arial" w:cs="Arial"/>
                <w:color w:val="000000"/>
                <w:sz w:val="24"/>
                <w:szCs w:val="24"/>
              </w:rPr>
              <w:t>935,0</w:t>
            </w:r>
          </w:p>
        </w:tc>
      </w:tr>
      <w:tr w:rsidR="00B85A91" w:rsidRPr="006819F1" w:rsidTr="00F82C17">
        <w:trPr>
          <w:trHeight w:val="390"/>
        </w:trPr>
        <w:tc>
          <w:tcPr>
            <w:tcW w:w="660" w:type="dxa"/>
            <w:tcBorders>
              <w:top w:val="nil"/>
              <w:left w:val="single" w:sz="4" w:space="0" w:color="auto"/>
              <w:bottom w:val="single" w:sz="4" w:space="0" w:color="auto"/>
              <w:right w:val="single" w:sz="4" w:space="0" w:color="auto"/>
            </w:tcBorders>
            <w:noWrap/>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 </w:t>
            </w:r>
          </w:p>
        </w:tc>
        <w:tc>
          <w:tcPr>
            <w:tcW w:w="3750" w:type="dxa"/>
            <w:tcBorders>
              <w:top w:val="nil"/>
              <w:left w:val="nil"/>
              <w:bottom w:val="single" w:sz="4" w:space="0" w:color="auto"/>
              <w:right w:val="single" w:sz="4" w:space="0" w:color="auto"/>
            </w:tcBorders>
            <w:vAlign w:val="center"/>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Субсидии бюджетным учреждениям</w:t>
            </w:r>
          </w:p>
        </w:tc>
        <w:tc>
          <w:tcPr>
            <w:tcW w:w="1357"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07</w:t>
            </w:r>
          </w:p>
        </w:tc>
        <w:tc>
          <w:tcPr>
            <w:tcW w:w="920"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09</w:t>
            </w:r>
          </w:p>
        </w:tc>
        <w:tc>
          <w:tcPr>
            <w:tcW w:w="841"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610</w:t>
            </w:r>
          </w:p>
        </w:tc>
        <w:tc>
          <w:tcPr>
            <w:tcW w:w="1417" w:type="dxa"/>
            <w:tcBorders>
              <w:top w:val="nil"/>
              <w:left w:val="nil"/>
              <w:bottom w:val="single" w:sz="4" w:space="0" w:color="auto"/>
              <w:right w:val="single" w:sz="4" w:space="0" w:color="auto"/>
            </w:tcBorders>
            <w:noWrap/>
            <w:vAlign w:val="bottom"/>
          </w:tcPr>
          <w:p w:rsidR="00B85A91" w:rsidRPr="006819F1" w:rsidRDefault="00B85A91" w:rsidP="006819F1">
            <w:pPr>
              <w:jc w:val="right"/>
              <w:rPr>
                <w:rFonts w:ascii="Arial" w:hAnsi="Arial" w:cs="Arial"/>
                <w:color w:val="000000"/>
                <w:sz w:val="24"/>
                <w:szCs w:val="24"/>
              </w:rPr>
            </w:pPr>
            <w:r w:rsidRPr="006819F1">
              <w:rPr>
                <w:rFonts w:ascii="Arial" w:hAnsi="Arial" w:cs="Arial"/>
                <w:color w:val="000000"/>
                <w:sz w:val="24"/>
                <w:szCs w:val="24"/>
              </w:rPr>
              <w:t>935,0</w:t>
            </w:r>
          </w:p>
        </w:tc>
      </w:tr>
      <w:tr w:rsidR="00B85A91" w:rsidRPr="006819F1" w:rsidTr="00F82C17">
        <w:trPr>
          <w:trHeight w:val="750"/>
        </w:trPr>
        <w:tc>
          <w:tcPr>
            <w:tcW w:w="660" w:type="dxa"/>
            <w:tcBorders>
              <w:top w:val="nil"/>
              <w:left w:val="single" w:sz="4" w:space="0" w:color="auto"/>
              <w:bottom w:val="single" w:sz="4" w:space="0" w:color="auto"/>
              <w:right w:val="single" w:sz="4" w:space="0" w:color="auto"/>
            </w:tcBorders>
            <w:noWrap/>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 </w:t>
            </w:r>
          </w:p>
        </w:tc>
        <w:tc>
          <w:tcPr>
            <w:tcW w:w="3750" w:type="dxa"/>
            <w:tcBorders>
              <w:top w:val="nil"/>
              <w:left w:val="nil"/>
              <w:bottom w:val="single" w:sz="4" w:space="0" w:color="auto"/>
              <w:right w:val="single" w:sz="4" w:space="0" w:color="auto"/>
            </w:tcBorders>
            <w:vAlign w:val="center"/>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Субсидии бюджетным учреждениям на иные цели</w:t>
            </w:r>
          </w:p>
        </w:tc>
        <w:tc>
          <w:tcPr>
            <w:tcW w:w="1357"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07</w:t>
            </w:r>
          </w:p>
        </w:tc>
        <w:tc>
          <w:tcPr>
            <w:tcW w:w="920"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09</w:t>
            </w:r>
          </w:p>
        </w:tc>
        <w:tc>
          <w:tcPr>
            <w:tcW w:w="841"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612</w:t>
            </w:r>
          </w:p>
        </w:tc>
        <w:tc>
          <w:tcPr>
            <w:tcW w:w="1417" w:type="dxa"/>
            <w:tcBorders>
              <w:top w:val="nil"/>
              <w:left w:val="nil"/>
              <w:bottom w:val="single" w:sz="4" w:space="0" w:color="auto"/>
              <w:right w:val="single" w:sz="4" w:space="0" w:color="auto"/>
            </w:tcBorders>
            <w:noWrap/>
            <w:vAlign w:val="bottom"/>
          </w:tcPr>
          <w:p w:rsidR="00B85A91" w:rsidRPr="006819F1" w:rsidRDefault="00B85A91" w:rsidP="006819F1">
            <w:pPr>
              <w:jc w:val="right"/>
              <w:rPr>
                <w:rFonts w:ascii="Arial" w:hAnsi="Arial" w:cs="Arial"/>
                <w:color w:val="000000"/>
                <w:sz w:val="24"/>
                <w:szCs w:val="24"/>
              </w:rPr>
            </w:pPr>
            <w:r w:rsidRPr="006819F1">
              <w:rPr>
                <w:rFonts w:ascii="Arial" w:hAnsi="Arial" w:cs="Arial"/>
                <w:color w:val="000000"/>
                <w:sz w:val="24"/>
                <w:szCs w:val="24"/>
              </w:rPr>
              <w:t>935,0</w:t>
            </w:r>
          </w:p>
        </w:tc>
      </w:tr>
      <w:tr w:rsidR="00B85A91" w:rsidRPr="006819F1" w:rsidTr="00F82C17">
        <w:trPr>
          <w:trHeight w:val="375"/>
        </w:trPr>
        <w:tc>
          <w:tcPr>
            <w:tcW w:w="660" w:type="dxa"/>
            <w:tcBorders>
              <w:top w:val="nil"/>
              <w:left w:val="single" w:sz="4" w:space="0" w:color="auto"/>
              <w:bottom w:val="single" w:sz="4" w:space="0" w:color="auto"/>
              <w:right w:val="single" w:sz="4" w:space="0" w:color="auto"/>
            </w:tcBorders>
            <w:noWrap/>
          </w:tcPr>
          <w:p w:rsidR="00B85A91" w:rsidRPr="006819F1" w:rsidRDefault="00B85A91" w:rsidP="006819F1">
            <w:pPr>
              <w:rPr>
                <w:rFonts w:ascii="Arial" w:hAnsi="Arial" w:cs="Arial"/>
                <w:b/>
                <w:bCs/>
                <w:color w:val="000000"/>
                <w:sz w:val="24"/>
                <w:szCs w:val="24"/>
              </w:rPr>
            </w:pPr>
            <w:r w:rsidRPr="006819F1">
              <w:rPr>
                <w:rFonts w:ascii="Arial" w:hAnsi="Arial" w:cs="Arial"/>
                <w:b/>
                <w:bCs/>
                <w:color w:val="000000"/>
                <w:sz w:val="24"/>
                <w:szCs w:val="24"/>
              </w:rPr>
              <w:t> </w:t>
            </w:r>
          </w:p>
        </w:tc>
        <w:tc>
          <w:tcPr>
            <w:tcW w:w="3750" w:type="dxa"/>
            <w:tcBorders>
              <w:top w:val="nil"/>
              <w:left w:val="nil"/>
              <w:bottom w:val="single" w:sz="4" w:space="0" w:color="auto"/>
              <w:right w:val="single" w:sz="4" w:space="0" w:color="auto"/>
            </w:tcBorders>
            <w:vAlign w:val="center"/>
          </w:tcPr>
          <w:p w:rsidR="00B85A91" w:rsidRPr="006819F1" w:rsidRDefault="00B85A91" w:rsidP="006819F1">
            <w:pPr>
              <w:rPr>
                <w:rFonts w:ascii="Arial" w:hAnsi="Arial" w:cs="Arial"/>
                <w:b/>
                <w:bCs/>
                <w:color w:val="000000"/>
                <w:sz w:val="24"/>
                <w:szCs w:val="24"/>
              </w:rPr>
            </w:pPr>
            <w:r w:rsidRPr="006819F1">
              <w:rPr>
                <w:rFonts w:ascii="Arial" w:hAnsi="Arial" w:cs="Arial"/>
                <w:b/>
                <w:bCs/>
                <w:color w:val="000000"/>
                <w:sz w:val="24"/>
                <w:szCs w:val="24"/>
              </w:rPr>
              <w:t>Культура и кинематография</w:t>
            </w:r>
          </w:p>
        </w:tc>
        <w:tc>
          <w:tcPr>
            <w:tcW w:w="1357"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b/>
                <w:bCs/>
                <w:color w:val="000000"/>
                <w:sz w:val="24"/>
                <w:szCs w:val="24"/>
              </w:rPr>
            </w:pPr>
            <w:r w:rsidRPr="006819F1">
              <w:rPr>
                <w:rFonts w:ascii="Arial" w:hAnsi="Arial" w:cs="Arial"/>
                <w:b/>
                <w:bCs/>
                <w:color w:val="000000"/>
                <w:sz w:val="24"/>
                <w:szCs w:val="24"/>
              </w:rPr>
              <w:t> </w:t>
            </w:r>
          </w:p>
        </w:tc>
        <w:tc>
          <w:tcPr>
            <w:tcW w:w="709"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b/>
                <w:bCs/>
                <w:color w:val="000000"/>
                <w:sz w:val="24"/>
                <w:szCs w:val="24"/>
              </w:rPr>
            </w:pPr>
            <w:r w:rsidRPr="006819F1">
              <w:rPr>
                <w:rFonts w:ascii="Arial" w:hAnsi="Arial" w:cs="Arial"/>
                <w:b/>
                <w:bCs/>
                <w:color w:val="000000"/>
                <w:sz w:val="24"/>
                <w:szCs w:val="24"/>
              </w:rPr>
              <w:t>08</w:t>
            </w:r>
          </w:p>
        </w:tc>
        <w:tc>
          <w:tcPr>
            <w:tcW w:w="920"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b/>
                <w:bCs/>
                <w:color w:val="000000"/>
                <w:sz w:val="24"/>
                <w:szCs w:val="24"/>
              </w:rPr>
            </w:pPr>
            <w:r w:rsidRPr="006819F1">
              <w:rPr>
                <w:rFonts w:ascii="Arial" w:hAnsi="Arial" w:cs="Arial"/>
                <w:b/>
                <w:bCs/>
                <w:color w:val="000000"/>
                <w:sz w:val="24"/>
                <w:szCs w:val="24"/>
              </w:rPr>
              <w:t> </w:t>
            </w:r>
          </w:p>
        </w:tc>
        <w:tc>
          <w:tcPr>
            <w:tcW w:w="841"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b/>
                <w:bCs/>
                <w:color w:val="000000"/>
                <w:sz w:val="24"/>
                <w:szCs w:val="24"/>
              </w:rPr>
            </w:pPr>
            <w:r w:rsidRPr="006819F1">
              <w:rPr>
                <w:rFonts w:ascii="Arial" w:hAnsi="Arial" w:cs="Arial"/>
                <w:b/>
                <w:bCs/>
                <w:color w:val="000000"/>
                <w:sz w:val="24"/>
                <w:szCs w:val="24"/>
              </w:rPr>
              <w:t> </w:t>
            </w:r>
          </w:p>
        </w:tc>
        <w:tc>
          <w:tcPr>
            <w:tcW w:w="1417" w:type="dxa"/>
            <w:tcBorders>
              <w:top w:val="nil"/>
              <w:left w:val="nil"/>
              <w:bottom w:val="single" w:sz="4" w:space="0" w:color="auto"/>
              <w:right w:val="single" w:sz="4" w:space="0" w:color="auto"/>
            </w:tcBorders>
            <w:noWrap/>
            <w:vAlign w:val="bottom"/>
          </w:tcPr>
          <w:p w:rsidR="00B85A91" w:rsidRPr="006819F1" w:rsidRDefault="00B85A91" w:rsidP="006819F1">
            <w:pPr>
              <w:jc w:val="right"/>
              <w:rPr>
                <w:rFonts w:ascii="Arial" w:hAnsi="Arial" w:cs="Arial"/>
                <w:b/>
                <w:bCs/>
                <w:color w:val="000000"/>
                <w:sz w:val="24"/>
                <w:szCs w:val="24"/>
              </w:rPr>
            </w:pPr>
            <w:r w:rsidRPr="006819F1">
              <w:rPr>
                <w:rFonts w:ascii="Arial" w:hAnsi="Arial" w:cs="Arial"/>
                <w:b/>
                <w:bCs/>
                <w:color w:val="000000"/>
                <w:sz w:val="24"/>
                <w:szCs w:val="24"/>
              </w:rPr>
              <w:t>25,0</w:t>
            </w:r>
          </w:p>
        </w:tc>
      </w:tr>
      <w:tr w:rsidR="00B85A91" w:rsidRPr="006819F1" w:rsidTr="00F82C17">
        <w:trPr>
          <w:trHeight w:val="750"/>
        </w:trPr>
        <w:tc>
          <w:tcPr>
            <w:tcW w:w="660" w:type="dxa"/>
            <w:tcBorders>
              <w:top w:val="nil"/>
              <w:left w:val="single" w:sz="4" w:space="0" w:color="auto"/>
              <w:bottom w:val="single" w:sz="4" w:space="0" w:color="auto"/>
              <w:right w:val="single" w:sz="4" w:space="0" w:color="auto"/>
            </w:tcBorders>
            <w:noWrap/>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 </w:t>
            </w:r>
          </w:p>
        </w:tc>
        <w:tc>
          <w:tcPr>
            <w:tcW w:w="3750" w:type="dxa"/>
            <w:tcBorders>
              <w:top w:val="nil"/>
              <w:left w:val="nil"/>
              <w:bottom w:val="single" w:sz="4" w:space="0" w:color="auto"/>
              <w:right w:val="single" w:sz="4" w:space="0" w:color="auto"/>
            </w:tcBorders>
            <w:vAlign w:val="center"/>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Другие вопросы в области культуры, кинематографии</w:t>
            </w:r>
          </w:p>
        </w:tc>
        <w:tc>
          <w:tcPr>
            <w:tcW w:w="1357"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08</w:t>
            </w:r>
          </w:p>
        </w:tc>
        <w:tc>
          <w:tcPr>
            <w:tcW w:w="920"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04</w:t>
            </w:r>
          </w:p>
        </w:tc>
        <w:tc>
          <w:tcPr>
            <w:tcW w:w="841"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 </w:t>
            </w:r>
          </w:p>
        </w:tc>
        <w:tc>
          <w:tcPr>
            <w:tcW w:w="1417" w:type="dxa"/>
            <w:tcBorders>
              <w:top w:val="nil"/>
              <w:left w:val="nil"/>
              <w:bottom w:val="single" w:sz="4" w:space="0" w:color="auto"/>
              <w:right w:val="single" w:sz="4" w:space="0" w:color="auto"/>
            </w:tcBorders>
            <w:noWrap/>
            <w:vAlign w:val="bottom"/>
          </w:tcPr>
          <w:p w:rsidR="00B85A91" w:rsidRPr="006819F1" w:rsidRDefault="00B85A91" w:rsidP="006819F1">
            <w:pPr>
              <w:jc w:val="right"/>
              <w:rPr>
                <w:rFonts w:ascii="Arial" w:hAnsi="Arial" w:cs="Arial"/>
                <w:color w:val="000000"/>
                <w:sz w:val="24"/>
                <w:szCs w:val="24"/>
              </w:rPr>
            </w:pPr>
            <w:r w:rsidRPr="006819F1">
              <w:rPr>
                <w:rFonts w:ascii="Arial" w:hAnsi="Arial" w:cs="Arial"/>
                <w:color w:val="000000"/>
                <w:sz w:val="24"/>
                <w:szCs w:val="24"/>
              </w:rPr>
              <w:t>25,0</w:t>
            </w:r>
          </w:p>
        </w:tc>
      </w:tr>
      <w:tr w:rsidR="00B85A91" w:rsidRPr="006819F1" w:rsidTr="00F82C17">
        <w:trPr>
          <w:trHeight w:val="1575"/>
        </w:trPr>
        <w:tc>
          <w:tcPr>
            <w:tcW w:w="660" w:type="dxa"/>
            <w:tcBorders>
              <w:top w:val="nil"/>
              <w:left w:val="single" w:sz="4" w:space="0" w:color="auto"/>
              <w:bottom w:val="single" w:sz="4" w:space="0" w:color="auto"/>
              <w:right w:val="single" w:sz="4" w:space="0" w:color="auto"/>
            </w:tcBorders>
            <w:noWrap/>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 </w:t>
            </w:r>
          </w:p>
        </w:tc>
        <w:tc>
          <w:tcPr>
            <w:tcW w:w="3750" w:type="dxa"/>
            <w:tcBorders>
              <w:top w:val="nil"/>
              <w:left w:val="nil"/>
              <w:bottom w:val="single" w:sz="4" w:space="0" w:color="auto"/>
              <w:right w:val="single" w:sz="4" w:space="0" w:color="auto"/>
            </w:tcBorders>
            <w:vAlign w:val="center"/>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1357"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08</w:t>
            </w:r>
          </w:p>
        </w:tc>
        <w:tc>
          <w:tcPr>
            <w:tcW w:w="920"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04</w:t>
            </w:r>
          </w:p>
        </w:tc>
        <w:tc>
          <w:tcPr>
            <w:tcW w:w="841"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600</w:t>
            </w:r>
          </w:p>
        </w:tc>
        <w:tc>
          <w:tcPr>
            <w:tcW w:w="1417" w:type="dxa"/>
            <w:tcBorders>
              <w:top w:val="nil"/>
              <w:left w:val="nil"/>
              <w:bottom w:val="single" w:sz="4" w:space="0" w:color="auto"/>
              <w:right w:val="single" w:sz="4" w:space="0" w:color="auto"/>
            </w:tcBorders>
            <w:noWrap/>
            <w:vAlign w:val="bottom"/>
          </w:tcPr>
          <w:p w:rsidR="00B85A91" w:rsidRPr="006819F1" w:rsidRDefault="00B85A91" w:rsidP="006819F1">
            <w:pPr>
              <w:jc w:val="right"/>
              <w:rPr>
                <w:rFonts w:ascii="Arial" w:hAnsi="Arial" w:cs="Arial"/>
                <w:color w:val="000000"/>
                <w:sz w:val="24"/>
                <w:szCs w:val="24"/>
              </w:rPr>
            </w:pPr>
            <w:r w:rsidRPr="006819F1">
              <w:rPr>
                <w:rFonts w:ascii="Arial" w:hAnsi="Arial" w:cs="Arial"/>
                <w:color w:val="000000"/>
                <w:sz w:val="24"/>
                <w:szCs w:val="24"/>
              </w:rPr>
              <w:t>25,0</w:t>
            </w:r>
          </w:p>
        </w:tc>
      </w:tr>
      <w:tr w:rsidR="00B85A91" w:rsidRPr="006819F1" w:rsidTr="00F82C17">
        <w:trPr>
          <w:trHeight w:val="450"/>
        </w:trPr>
        <w:tc>
          <w:tcPr>
            <w:tcW w:w="660" w:type="dxa"/>
            <w:tcBorders>
              <w:top w:val="nil"/>
              <w:left w:val="single" w:sz="4" w:space="0" w:color="auto"/>
              <w:bottom w:val="single" w:sz="4" w:space="0" w:color="auto"/>
              <w:right w:val="single" w:sz="4" w:space="0" w:color="auto"/>
            </w:tcBorders>
            <w:noWrap/>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 </w:t>
            </w:r>
          </w:p>
        </w:tc>
        <w:tc>
          <w:tcPr>
            <w:tcW w:w="3750" w:type="dxa"/>
            <w:tcBorders>
              <w:top w:val="nil"/>
              <w:left w:val="nil"/>
              <w:bottom w:val="single" w:sz="4" w:space="0" w:color="auto"/>
              <w:right w:val="single" w:sz="4" w:space="0" w:color="auto"/>
            </w:tcBorders>
            <w:vAlign w:val="center"/>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Субсидии бюджетным учреждениям</w:t>
            </w:r>
          </w:p>
        </w:tc>
        <w:tc>
          <w:tcPr>
            <w:tcW w:w="1357"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08</w:t>
            </w:r>
          </w:p>
        </w:tc>
        <w:tc>
          <w:tcPr>
            <w:tcW w:w="920"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04</w:t>
            </w:r>
          </w:p>
        </w:tc>
        <w:tc>
          <w:tcPr>
            <w:tcW w:w="841"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610</w:t>
            </w:r>
          </w:p>
        </w:tc>
        <w:tc>
          <w:tcPr>
            <w:tcW w:w="1417" w:type="dxa"/>
            <w:tcBorders>
              <w:top w:val="nil"/>
              <w:left w:val="nil"/>
              <w:bottom w:val="single" w:sz="4" w:space="0" w:color="auto"/>
              <w:right w:val="single" w:sz="4" w:space="0" w:color="auto"/>
            </w:tcBorders>
            <w:noWrap/>
            <w:vAlign w:val="bottom"/>
          </w:tcPr>
          <w:p w:rsidR="00B85A91" w:rsidRPr="006819F1" w:rsidRDefault="00B85A91" w:rsidP="006819F1">
            <w:pPr>
              <w:jc w:val="right"/>
              <w:rPr>
                <w:rFonts w:ascii="Arial" w:hAnsi="Arial" w:cs="Arial"/>
                <w:color w:val="000000"/>
                <w:sz w:val="24"/>
                <w:szCs w:val="24"/>
              </w:rPr>
            </w:pPr>
            <w:r w:rsidRPr="006819F1">
              <w:rPr>
                <w:rFonts w:ascii="Arial" w:hAnsi="Arial" w:cs="Arial"/>
                <w:color w:val="000000"/>
                <w:sz w:val="24"/>
                <w:szCs w:val="24"/>
              </w:rPr>
              <w:t>25,0</w:t>
            </w:r>
          </w:p>
        </w:tc>
      </w:tr>
      <w:tr w:rsidR="00B85A91" w:rsidRPr="006819F1" w:rsidTr="00F82C17">
        <w:trPr>
          <w:trHeight w:val="750"/>
        </w:trPr>
        <w:tc>
          <w:tcPr>
            <w:tcW w:w="660" w:type="dxa"/>
            <w:tcBorders>
              <w:top w:val="nil"/>
              <w:left w:val="single" w:sz="4" w:space="0" w:color="auto"/>
              <w:bottom w:val="single" w:sz="4" w:space="0" w:color="auto"/>
              <w:right w:val="single" w:sz="4" w:space="0" w:color="auto"/>
            </w:tcBorders>
            <w:noWrap/>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 </w:t>
            </w:r>
          </w:p>
        </w:tc>
        <w:tc>
          <w:tcPr>
            <w:tcW w:w="3750" w:type="dxa"/>
            <w:tcBorders>
              <w:top w:val="nil"/>
              <w:left w:val="nil"/>
              <w:bottom w:val="single" w:sz="4" w:space="0" w:color="auto"/>
              <w:right w:val="single" w:sz="4" w:space="0" w:color="auto"/>
            </w:tcBorders>
            <w:vAlign w:val="center"/>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Субсидии бюджетным учреждениям на иные цели</w:t>
            </w:r>
          </w:p>
        </w:tc>
        <w:tc>
          <w:tcPr>
            <w:tcW w:w="1357"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08</w:t>
            </w:r>
          </w:p>
        </w:tc>
        <w:tc>
          <w:tcPr>
            <w:tcW w:w="920"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04</w:t>
            </w:r>
          </w:p>
        </w:tc>
        <w:tc>
          <w:tcPr>
            <w:tcW w:w="841"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612</w:t>
            </w:r>
          </w:p>
        </w:tc>
        <w:tc>
          <w:tcPr>
            <w:tcW w:w="1417" w:type="dxa"/>
            <w:tcBorders>
              <w:top w:val="nil"/>
              <w:left w:val="nil"/>
              <w:bottom w:val="single" w:sz="4" w:space="0" w:color="auto"/>
              <w:right w:val="single" w:sz="4" w:space="0" w:color="auto"/>
            </w:tcBorders>
            <w:noWrap/>
            <w:vAlign w:val="bottom"/>
          </w:tcPr>
          <w:p w:rsidR="00B85A91" w:rsidRPr="006819F1" w:rsidRDefault="00B85A91" w:rsidP="006819F1">
            <w:pPr>
              <w:jc w:val="right"/>
              <w:rPr>
                <w:rFonts w:ascii="Arial" w:hAnsi="Arial" w:cs="Arial"/>
                <w:color w:val="000000"/>
                <w:sz w:val="24"/>
                <w:szCs w:val="24"/>
              </w:rPr>
            </w:pPr>
            <w:r w:rsidRPr="006819F1">
              <w:rPr>
                <w:rFonts w:ascii="Arial" w:hAnsi="Arial" w:cs="Arial"/>
                <w:color w:val="000000"/>
                <w:sz w:val="24"/>
                <w:szCs w:val="24"/>
              </w:rPr>
              <w:t>25,0</w:t>
            </w:r>
          </w:p>
        </w:tc>
      </w:tr>
      <w:tr w:rsidR="00B85A91" w:rsidRPr="006819F1" w:rsidTr="00F82C17">
        <w:trPr>
          <w:trHeight w:val="1455"/>
        </w:trPr>
        <w:tc>
          <w:tcPr>
            <w:tcW w:w="660" w:type="dxa"/>
            <w:tcBorders>
              <w:top w:val="nil"/>
              <w:left w:val="single" w:sz="4" w:space="0" w:color="auto"/>
              <w:bottom w:val="single" w:sz="4" w:space="0" w:color="auto"/>
              <w:right w:val="single" w:sz="4" w:space="0" w:color="auto"/>
            </w:tcBorders>
            <w:noWrap/>
          </w:tcPr>
          <w:p w:rsidR="00B85A91" w:rsidRPr="006819F1" w:rsidRDefault="00B85A91" w:rsidP="006819F1">
            <w:pPr>
              <w:rPr>
                <w:rFonts w:ascii="Arial" w:hAnsi="Arial" w:cs="Arial"/>
                <w:b/>
                <w:bCs/>
                <w:color w:val="000000"/>
                <w:sz w:val="24"/>
                <w:szCs w:val="24"/>
              </w:rPr>
            </w:pPr>
            <w:r w:rsidRPr="006819F1">
              <w:rPr>
                <w:rFonts w:ascii="Arial" w:hAnsi="Arial" w:cs="Arial"/>
                <w:b/>
                <w:bCs/>
                <w:color w:val="000000"/>
                <w:sz w:val="24"/>
                <w:szCs w:val="24"/>
              </w:rPr>
              <w:t>13</w:t>
            </w:r>
          </w:p>
        </w:tc>
        <w:tc>
          <w:tcPr>
            <w:tcW w:w="3750" w:type="dxa"/>
            <w:tcBorders>
              <w:top w:val="nil"/>
              <w:left w:val="nil"/>
              <w:bottom w:val="single" w:sz="4" w:space="0" w:color="auto"/>
              <w:right w:val="single" w:sz="4" w:space="0" w:color="auto"/>
            </w:tcBorders>
            <w:vAlign w:val="center"/>
          </w:tcPr>
          <w:p w:rsidR="00B85A91" w:rsidRPr="006819F1" w:rsidRDefault="00B85A91" w:rsidP="006819F1">
            <w:pPr>
              <w:rPr>
                <w:rFonts w:ascii="Arial" w:hAnsi="Arial" w:cs="Arial"/>
                <w:b/>
                <w:bCs/>
                <w:color w:val="000000"/>
                <w:sz w:val="24"/>
                <w:szCs w:val="24"/>
              </w:rPr>
            </w:pPr>
            <w:r w:rsidRPr="006819F1">
              <w:rPr>
                <w:rFonts w:ascii="Arial" w:hAnsi="Arial" w:cs="Arial"/>
                <w:b/>
                <w:bCs/>
                <w:color w:val="000000"/>
                <w:sz w:val="24"/>
                <w:szCs w:val="24"/>
              </w:rPr>
              <w:t>Ведомственная целевая программа "Обеспечение жильем молодых семей города Дзержинска" на 2011-2013 годы</w:t>
            </w:r>
          </w:p>
        </w:tc>
        <w:tc>
          <w:tcPr>
            <w:tcW w:w="1357"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b/>
                <w:bCs/>
                <w:color w:val="000000"/>
                <w:sz w:val="24"/>
                <w:szCs w:val="24"/>
              </w:rPr>
            </w:pPr>
            <w:r w:rsidRPr="006819F1">
              <w:rPr>
                <w:rFonts w:ascii="Arial" w:hAnsi="Arial" w:cs="Arial"/>
                <w:b/>
                <w:bCs/>
                <w:color w:val="000000"/>
                <w:sz w:val="24"/>
                <w:szCs w:val="24"/>
              </w:rPr>
              <w:t>795 12 00</w:t>
            </w:r>
          </w:p>
        </w:tc>
        <w:tc>
          <w:tcPr>
            <w:tcW w:w="709"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b/>
                <w:bCs/>
                <w:color w:val="000000"/>
                <w:sz w:val="24"/>
                <w:szCs w:val="24"/>
              </w:rPr>
            </w:pPr>
            <w:r w:rsidRPr="006819F1">
              <w:rPr>
                <w:rFonts w:ascii="Arial" w:hAnsi="Arial" w:cs="Arial"/>
                <w:b/>
                <w:bCs/>
                <w:color w:val="000000"/>
                <w:sz w:val="24"/>
                <w:szCs w:val="24"/>
              </w:rPr>
              <w:t> </w:t>
            </w:r>
          </w:p>
        </w:tc>
        <w:tc>
          <w:tcPr>
            <w:tcW w:w="920"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b/>
                <w:bCs/>
                <w:color w:val="000000"/>
                <w:sz w:val="24"/>
                <w:szCs w:val="24"/>
              </w:rPr>
            </w:pPr>
            <w:r w:rsidRPr="006819F1">
              <w:rPr>
                <w:rFonts w:ascii="Arial" w:hAnsi="Arial" w:cs="Arial"/>
                <w:b/>
                <w:bCs/>
                <w:color w:val="000000"/>
                <w:sz w:val="24"/>
                <w:szCs w:val="24"/>
              </w:rPr>
              <w:t> </w:t>
            </w:r>
          </w:p>
        </w:tc>
        <w:tc>
          <w:tcPr>
            <w:tcW w:w="841"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b/>
                <w:bCs/>
                <w:color w:val="000000"/>
                <w:sz w:val="24"/>
                <w:szCs w:val="24"/>
              </w:rPr>
            </w:pPr>
            <w:r w:rsidRPr="006819F1">
              <w:rPr>
                <w:rFonts w:ascii="Arial" w:hAnsi="Arial" w:cs="Arial"/>
                <w:b/>
                <w:bCs/>
                <w:color w:val="000000"/>
                <w:sz w:val="24"/>
                <w:szCs w:val="24"/>
              </w:rPr>
              <w:t> </w:t>
            </w:r>
          </w:p>
        </w:tc>
        <w:tc>
          <w:tcPr>
            <w:tcW w:w="1417" w:type="dxa"/>
            <w:tcBorders>
              <w:top w:val="nil"/>
              <w:left w:val="nil"/>
              <w:bottom w:val="single" w:sz="4" w:space="0" w:color="auto"/>
              <w:right w:val="single" w:sz="4" w:space="0" w:color="auto"/>
            </w:tcBorders>
            <w:noWrap/>
            <w:vAlign w:val="bottom"/>
          </w:tcPr>
          <w:p w:rsidR="00B85A91" w:rsidRPr="006819F1" w:rsidRDefault="00B85A91" w:rsidP="006819F1">
            <w:pPr>
              <w:jc w:val="right"/>
              <w:rPr>
                <w:rFonts w:ascii="Arial" w:hAnsi="Arial" w:cs="Arial"/>
                <w:b/>
                <w:bCs/>
                <w:color w:val="000000"/>
                <w:sz w:val="24"/>
                <w:szCs w:val="24"/>
              </w:rPr>
            </w:pPr>
            <w:r w:rsidRPr="006819F1">
              <w:rPr>
                <w:rFonts w:ascii="Arial" w:hAnsi="Arial" w:cs="Arial"/>
                <w:b/>
                <w:bCs/>
                <w:color w:val="000000"/>
                <w:sz w:val="24"/>
                <w:szCs w:val="24"/>
              </w:rPr>
              <w:t>9 527,6</w:t>
            </w:r>
          </w:p>
        </w:tc>
      </w:tr>
      <w:tr w:rsidR="00B85A91" w:rsidRPr="006819F1" w:rsidTr="00F82C17">
        <w:trPr>
          <w:trHeight w:val="375"/>
        </w:trPr>
        <w:tc>
          <w:tcPr>
            <w:tcW w:w="660" w:type="dxa"/>
            <w:tcBorders>
              <w:top w:val="nil"/>
              <w:left w:val="single" w:sz="4" w:space="0" w:color="auto"/>
              <w:bottom w:val="single" w:sz="4" w:space="0" w:color="auto"/>
              <w:right w:val="single" w:sz="4" w:space="0" w:color="auto"/>
            </w:tcBorders>
            <w:noWrap/>
          </w:tcPr>
          <w:p w:rsidR="00B85A91" w:rsidRPr="006819F1" w:rsidRDefault="00B85A91" w:rsidP="006819F1">
            <w:pPr>
              <w:rPr>
                <w:rFonts w:ascii="Arial" w:hAnsi="Arial" w:cs="Arial"/>
                <w:b/>
                <w:bCs/>
                <w:color w:val="000000"/>
                <w:sz w:val="24"/>
                <w:szCs w:val="24"/>
              </w:rPr>
            </w:pPr>
            <w:r w:rsidRPr="006819F1">
              <w:rPr>
                <w:rFonts w:ascii="Arial" w:hAnsi="Arial" w:cs="Arial"/>
                <w:b/>
                <w:bCs/>
                <w:color w:val="000000"/>
                <w:sz w:val="24"/>
                <w:szCs w:val="24"/>
              </w:rPr>
              <w:t> </w:t>
            </w:r>
          </w:p>
        </w:tc>
        <w:tc>
          <w:tcPr>
            <w:tcW w:w="3750" w:type="dxa"/>
            <w:tcBorders>
              <w:top w:val="nil"/>
              <w:left w:val="nil"/>
              <w:bottom w:val="single" w:sz="4" w:space="0" w:color="auto"/>
              <w:right w:val="single" w:sz="4" w:space="0" w:color="auto"/>
            </w:tcBorders>
            <w:vAlign w:val="center"/>
          </w:tcPr>
          <w:p w:rsidR="00B85A91" w:rsidRPr="006819F1" w:rsidRDefault="00B85A91" w:rsidP="006819F1">
            <w:pPr>
              <w:rPr>
                <w:rFonts w:ascii="Arial" w:hAnsi="Arial" w:cs="Arial"/>
                <w:b/>
                <w:bCs/>
                <w:color w:val="000000"/>
                <w:sz w:val="24"/>
                <w:szCs w:val="24"/>
              </w:rPr>
            </w:pPr>
            <w:r w:rsidRPr="006819F1">
              <w:rPr>
                <w:rFonts w:ascii="Arial" w:hAnsi="Arial" w:cs="Arial"/>
                <w:b/>
                <w:bCs/>
                <w:color w:val="000000"/>
                <w:sz w:val="24"/>
                <w:szCs w:val="24"/>
              </w:rPr>
              <w:t>Социальная политика</w:t>
            </w:r>
          </w:p>
        </w:tc>
        <w:tc>
          <w:tcPr>
            <w:tcW w:w="1357"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b/>
                <w:bCs/>
                <w:color w:val="000000"/>
                <w:sz w:val="24"/>
                <w:szCs w:val="24"/>
              </w:rPr>
            </w:pPr>
            <w:r w:rsidRPr="006819F1">
              <w:rPr>
                <w:rFonts w:ascii="Arial" w:hAnsi="Arial" w:cs="Arial"/>
                <w:b/>
                <w:bCs/>
                <w:color w:val="000000"/>
                <w:sz w:val="24"/>
                <w:szCs w:val="24"/>
              </w:rPr>
              <w:t> </w:t>
            </w:r>
          </w:p>
        </w:tc>
        <w:tc>
          <w:tcPr>
            <w:tcW w:w="709"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b/>
                <w:bCs/>
                <w:color w:val="000000"/>
                <w:sz w:val="24"/>
                <w:szCs w:val="24"/>
              </w:rPr>
            </w:pPr>
            <w:r w:rsidRPr="006819F1">
              <w:rPr>
                <w:rFonts w:ascii="Arial" w:hAnsi="Arial" w:cs="Arial"/>
                <w:b/>
                <w:bCs/>
                <w:color w:val="000000"/>
                <w:sz w:val="24"/>
                <w:szCs w:val="24"/>
              </w:rPr>
              <w:t>10</w:t>
            </w:r>
          </w:p>
        </w:tc>
        <w:tc>
          <w:tcPr>
            <w:tcW w:w="920"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b/>
                <w:bCs/>
                <w:color w:val="000000"/>
                <w:sz w:val="24"/>
                <w:szCs w:val="24"/>
              </w:rPr>
            </w:pPr>
            <w:r w:rsidRPr="006819F1">
              <w:rPr>
                <w:rFonts w:ascii="Arial" w:hAnsi="Arial" w:cs="Arial"/>
                <w:b/>
                <w:bCs/>
                <w:color w:val="000000"/>
                <w:sz w:val="24"/>
                <w:szCs w:val="24"/>
              </w:rPr>
              <w:t> </w:t>
            </w:r>
          </w:p>
        </w:tc>
        <w:tc>
          <w:tcPr>
            <w:tcW w:w="841"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b/>
                <w:bCs/>
                <w:color w:val="000000"/>
                <w:sz w:val="24"/>
                <w:szCs w:val="24"/>
              </w:rPr>
            </w:pPr>
            <w:r w:rsidRPr="006819F1">
              <w:rPr>
                <w:rFonts w:ascii="Arial" w:hAnsi="Arial" w:cs="Arial"/>
                <w:b/>
                <w:bCs/>
                <w:color w:val="000000"/>
                <w:sz w:val="24"/>
                <w:szCs w:val="24"/>
              </w:rPr>
              <w:t> </w:t>
            </w:r>
          </w:p>
        </w:tc>
        <w:tc>
          <w:tcPr>
            <w:tcW w:w="1417" w:type="dxa"/>
            <w:tcBorders>
              <w:top w:val="nil"/>
              <w:left w:val="nil"/>
              <w:bottom w:val="single" w:sz="4" w:space="0" w:color="auto"/>
              <w:right w:val="single" w:sz="4" w:space="0" w:color="auto"/>
            </w:tcBorders>
            <w:noWrap/>
            <w:vAlign w:val="bottom"/>
          </w:tcPr>
          <w:p w:rsidR="00B85A91" w:rsidRPr="006819F1" w:rsidRDefault="00B85A91" w:rsidP="006819F1">
            <w:pPr>
              <w:jc w:val="right"/>
              <w:rPr>
                <w:rFonts w:ascii="Arial" w:hAnsi="Arial" w:cs="Arial"/>
                <w:b/>
                <w:bCs/>
                <w:color w:val="000000"/>
                <w:sz w:val="24"/>
                <w:szCs w:val="24"/>
              </w:rPr>
            </w:pPr>
            <w:r w:rsidRPr="006819F1">
              <w:rPr>
                <w:rFonts w:ascii="Arial" w:hAnsi="Arial" w:cs="Arial"/>
                <w:b/>
                <w:bCs/>
                <w:color w:val="000000"/>
                <w:sz w:val="24"/>
                <w:szCs w:val="24"/>
              </w:rPr>
              <w:t>9 527,6</w:t>
            </w:r>
          </w:p>
        </w:tc>
      </w:tr>
      <w:tr w:rsidR="00B85A91" w:rsidRPr="006819F1" w:rsidTr="00F82C17">
        <w:trPr>
          <w:trHeight w:val="465"/>
        </w:trPr>
        <w:tc>
          <w:tcPr>
            <w:tcW w:w="660" w:type="dxa"/>
            <w:tcBorders>
              <w:top w:val="nil"/>
              <w:left w:val="single" w:sz="4" w:space="0" w:color="auto"/>
              <w:bottom w:val="single" w:sz="4" w:space="0" w:color="auto"/>
              <w:right w:val="single" w:sz="4" w:space="0" w:color="auto"/>
            </w:tcBorders>
            <w:noWrap/>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 </w:t>
            </w:r>
          </w:p>
        </w:tc>
        <w:tc>
          <w:tcPr>
            <w:tcW w:w="3750" w:type="dxa"/>
            <w:tcBorders>
              <w:top w:val="nil"/>
              <w:left w:val="nil"/>
              <w:bottom w:val="single" w:sz="4" w:space="0" w:color="auto"/>
              <w:right w:val="single" w:sz="4" w:space="0" w:color="auto"/>
            </w:tcBorders>
            <w:vAlign w:val="center"/>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Социальное обеспечение населения</w:t>
            </w:r>
          </w:p>
        </w:tc>
        <w:tc>
          <w:tcPr>
            <w:tcW w:w="1357"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10</w:t>
            </w:r>
          </w:p>
        </w:tc>
        <w:tc>
          <w:tcPr>
            <w:tcW w:w="920"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03</w:t>
            </w:r>
          </w:p>
        </w:tc>
        <w:tc>
          <w:tcPr>
            <w:tcW w:w="841"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 </w:t>
            </w:r>
          </w:p>
        </w:tc>
        <w:tc>
          <w:tcPr>
            <w:tcW w:w="1417" w:type="dxa"/>
            <w:tcBorders>
              <w:top w:val="nil"/>
              <w:left w:val="nil"/>
              <w:bottom w:val="single" w:sz="4" w:space="0" w:color="auto"/>
              <w:right w:val="single" w:sz="4" w:space="0" w:color="auto"/>
            </w:tcBorders>
            <w:noWrap/>
            <w:vAlign w:val="bottom"/>
          </w:tcPr>
          <w:p w:rsidR="00B85A91" w:rsidRPr="006819F1" w:rsidRDefault="00B85A91" w:rsidP="006819F1">
            <w:pPr>
              <w:jc w:val="right"/>
              <w:rPr>
                <w:rFonts w:ascii="Arial" w:hAnsi="Arial" w:cs="Arial"/>
                <w:color w:val="000000"/>
                <w:sz w:val="24"/>
                <w:szCs w:val="24"/>
              </w:rPr>
            </w:pPr>
            <w:r w:rsidRPr="006819F1">
              <w:rPr>
                <w:rFonts w:ascii="Arial" w:hAnsi="Arial" w:cs="Arial"/>
                <w:color w:val="000000"/>
                <w:sz w:val="24"/>
                <w:szCs w:val="24"/>
              </w:rPr>
              <w:t>9 527,6</w:t>
            </w:r>
          </w:p>
        </w:tc>
      </w:tr>
      <w:tr w:rsidR="00B85A91" w:rsidRPr="006819F1" w:rsidTr="00F82C17">
        <w:trPr>
          <w:trHeight w:val="750"/>
        </w:trPr>
        <w:tc>
          <w:tcPr>
            <w:tcW w:w="660" w:type="dxa"/>
            <w:tcBorders>
              <w:top w:val="nil"/>
              <w:left w:val="single" w:sz="4" w:space="0" w:color="auto"/>
              <w:bottom w:val="single" w:sz="4" w:space="0" w:color="auto"/>
              <w:right w:val="single" w:sz="4" w:space="0" w:color="auto"/>
            </w:tcBorders>
            <w:noWrap/>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 </w:t>
            </w:r>
          </w:p>
        </w:tc>
        <w:tc>
          <w:tcPr>
            <w:tcW w:w="3750" w:type="dxa"/>
            <w:tcBorders>
              <w:top w:val="nil"/>
              <w:left w:val="nil"/>
              <w:bottom w:val="single" w:sz="4" w:space="0" w:color="auto"/>
              <w:right w:val="single" w:sz="4" w:space="0" w:color="auto"/>
            </w:tcBorders>
            <w:vAlign w:val="center"/>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Социальное обеспечение и иные выплаты населению</w:t>
            </w:r>
          </w:p>
        </w:tc>
        <w:tc>
          <w:tcPr>
            <w:tcW w:w="1357"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10</w:t>
            </w:r>
          </w:p>
        </w:tc>
        <w:tc>
          <w:tcPr>
            <w:tcW w:w="920"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03</w:t>
            </w:r>
          </w:p>
        </w:tc>
        <w:tc>
          <w:tcPr>
            <w:tcW w:w="841"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300</w:t>
            </w:r>
          </w:p>
        </w:tc>
        <w:tc>
          <w:tcPr>
            <w:tcW w:w="1417" w:type="dxa"/>
            <w:tcBorders>
              <w:top w:val="nil"/>
              <w:left w:val="nil"/>
              <w:bottom w:val="single" w:sz="4" w:space="0" w:color="auto"/>
              <w:right w:val="single" w:sz="4" w:space="0" w:color="auto"/>
            </w:tcBorders>
            <w:noWrap/>
            <w:vAlign w:val="bottom"/>
          </w:tcPr>
          <w:p w:rsidR="00B85A91" w:rsidRPr="006819F1" w:rsidRDefault="00B85A91" w:rsidP="006819F1">
            <w:pPr>
              <w:jc w:val="right"/>
              <w:rPr>
                <w:rFonts w:ascii="Arial" w:hAnsi="Arial" w:cs="Arial"/>
                <w:color w:val="000000"/>
                <w:sz w:val="24"/>
                <w:szCs w:val="24"/>
              </w:rPr>
            </w:pPr>
            <w:r w:rsidRPr="006819F1">
              <w:rPr>
                <w:rFonts w:ascii="Arial" w:hAnsi="Arial" w:cs="Arial"/>
                <w:color w:val="000000"/>
                <w:sz w:val="24"/>
                <w:szCs w:val="24"/>
              </w:rPr>
              <w:t>9 527,6</w:t>
            </w:r>
          </w:p>
        </w:tc>
      </w:tr>
      <w:tr w:rsidR="00B85A91" w:rsidRPr="006819F1" w:rsidTr="00F82C17">
        <w:trPr>
          <w:trHeight w:val="1125"/>
        </w:trPr>
        <w:tc>
          <w:tcPr>
            <w:tcW w:w="660" w:type="dxa"/>
            <w:tcBorders>
              <w:top w:val="nil"/>
              <w:left w:val="single" w:sz="4" w:space="0" w:color="auto"/>
              <w:bottom w:val="single" w:sz="4" w:space="0" w:color="auto"/>
              <w:right w:val="single" w:sz="4" w:space="0" w:color="auto"/>
            </w:tcBorders>
            <w:noWrap/>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 </w:t>
            </w:r>
          </w:p>
        </w:tc>
        <w:tc>
          <w:tcPr>
            <w:tcW w:w="3750" w:type="dxa"/>
            <w:tcBorders>
              <w:top w:val="nil"/>
              <w:left w:val="nil"/>
              <w:bottom w:val="single" w:sz="4" w:space="0" w:color="auto"/>
              <w:right w:val="single" w:sz="4" w:space="0" w:color="auto"/>
            </w:tcBorders>
            <w:vAlign w:val="center"/>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Социальные выплаты гражданам, кроме публичных нормативных социальных выплат</w:t>
            </w:r>
          </w:p>
        </w:tc>
        <w:tc>
          <w:tcPr>
            <w:tcW w:w="1357"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10</w:t>
            </w:r>
          </w:p>
        </w:tc>
        <w:tc>
          <w:tcPr>
            <w:tcW w:w="920"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03</w:t>
            </w:r>
          </w:p>
        </w:tc>
        <w:tc>
          <w:tcPr>
            <w:tcW w:w="841"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320</w:t>
            </w:r>
          </w:p>
        </w:tc>
        <w:tc>
          <w:tcPr>
            <w:tcW w:w="1417" w:type="dxa"/>
            <w:tcBorders>
              <w:top w:val="nil"/>
              <w:left w:val="nil"/>
              <w:bottom w:val="single" w:sz="4" w:space="0" w:color="auto"/>
              <w:right w:val="single" w:sz="4" w:space="0" w:color="auto"/>
            </w:tcBorders>
            <w:noWrap/>
            <w:vAlign w:val="bottom"/>
          </w:tcPr>
          <w:p w:rsidR="00B85A91" w:rsidRPr="006819F1" w:rsidRDefault="00B85A91" w:rsidP="006819F1">
            <w:pPr>
              <w:jc w:val="right"/>
              <w:rPr>
                <w:rFonts w:ascii="Arial" w:hAnsi="Arial" w:cs="Arial"/>
                <w:color w:val="000000"/>
                <w:sz w:val="24"/>
                <w:szCs w:val="24"/>
              </w:rPr>
            </w:pPr>
            <w:r w:rsidRPr="006819F1">
              <w:rPr>
                <w:rFonts w:ascii="Arial" w:hAnsi="Arial" w:cs="Arial"/>
                <w:color w:val="000000"/>
                <w:sz w:val="24"/>
                <w:szCs w:val="24"/>
              </w:rPr>
              <w:t>9 527,6</w:t>
            </w:r>
          </w:p>
        </w:tc>
      </w:tr>
      <w:tr w:rsidR="00B85A91" w:rsidRPr="006819F1" w:rsidTr="00F82C17">
        <w:trPr>
          <w:trHeight w:val="1500"/>
        </w:trPr>
        <w:tc>
          <w:tcPr>
            <w:tcW w:w="660" w:type="dxa"/>
            <w:tcBorders>
              <w:top w:val="nil"/>
              <w:left w:val="single" w:sz="4" w:space="0" w:color="auto"/>
              <w:bottom w:val="single" w:sz="4" w:space="0" w:color="auto"/>
              <w:right w:val="single" w:sz="4" w:space="0" w:color="auto"/>
            </w:tcBorders>
            <w:noWrap/>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 </w:t>
            </w:r>
          </w:p>
        </w:tc>
        <w:tc>
          <w:tcPr>
            <w:tcW w:w="3750" w:type="dxa"/>
            <w:tcBorders>
              <w:top w:val="nil"/>
              <w:left w:val="nil"/>
              <w:bottom w:val="single" w:sz="4" w:space="0" w:color="auto"/>
              <w:right w:val="single" w:sz="4" w:space="0" w:color="auto"/>
            </w:tcBorders>
            <w:vAlign w:val="center"/>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Пособия и компенсации гражданам и иные социальные выплаты, кроме публичных нормативных обязательств</w:t>
            </w:r>
          </w:p>
        </w:tc>
        <w:tc>
          <w:tcPr>
            <w:tcW w:w="1357"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10</w:t>
            </w:r>
          </w:p>
        </w:tc>
        <w:tc>
          <w:tcPr>
            <w:tcW w:w="920"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03</w:t>
            </w:r>
          </w:p>
        </w:tc>
        <w:tc>
          <w:tcPr>
            <w:tcW w:w="841"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321</w:t>
            </w:r>
          </w:p>
        </w:tc>
        <w:tc>
          <w:tcPr>
            <w:tcW w:w="1417" w:type="dxa"/>
            <w:tcBorders>
              <w:top w:val="nil"/>
              <w:left w:val="nil"/>
              <w:bottom w:val="single" w:sz="4" w:space="0" w:color="auto"/>
              <w:right w:val="single" w:sz="4" w:space="0" w:color="auto"/>
            </w:tcBorders>
            <w:noWrap/>
            <w:vAlign w:val="bottom"/>
          </w:tcPr>
          <w:p w:rsidR="00B85A91" w:rsidRPr="006819F1" w:rsidRDefault="00B85A91" w:rsidP="006819F1">
            <w:pPr>
              <w:jc w:val="right"/>
              <w:rPr>
                <w:rFonts w:ascii="Arial" w:hAnsi="Arial" w:cs="Arial"/>
                <w:color w:val="000000"/>
                <w:sz w:val="24"/>
                <w:szCs w:val="24"/>
              </w:rPr>
            </w:pPr>
            <w:r w:rsidRPr="006819F1">
              <w:rPr>
                <w:rFonts w:ascii="Arial" w:hAnsi="Arial" w:cs="Arial"/>
                <w:color w:val="000000"/>
                <w:sz w:val="24"/>
                <w:szCs w:val="24"/>
              </w:rPr>
              <w:t>165,0</w:t>
            </w:r>
          </w:p>
        </w:tc>
      </w:tr>
      <w:tr w:rsidR="00B85A91" w:rsidRPr="006819F1" w:rsidTr="00F82C17">
        <w:trPr>
          <w:trHeight w:val="750"/>
        </w:trPr>
        <w:tc>
          <w:tcPr>
            <w:tcW w:w="660" w:type="dxa"/>
            <w:tcBorders>
              <w:top w:val="nil"/>
              <w:left w:val="single" w:sz="4" w:space="0" w:color="auto"/>
              <w:bottom w:val="single" w:sz="4" w:space="0" w:color="auto"/>
              <w:right w:val="single" w:sz="4" w:space="0" w:color="auto"/>
            </w:tcBorders>
            <w:noWrap/>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 </w:t>
            </w:r>
          </w:p>
        </w:tc>
        <w:tc>
          <w:tcPr>
            <w:tcW w:w="3750" w:type="dxa"/>
            <w:tcBorders>
              <w:top w:val="nil"/>
              <w:left w:val="nil"/>
              <w:bottom w:val="single" w:sz="4" w:space="0" w:color="auto"/>
              <w:right w:val="single" w:sz="4" w:space="0" w:color="auto"/>
            </w:tcBorders>
            <w:vAlign w:val="center"/>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Субсидии гражданам на приобретение жилья</w:t>
            </w:r>
          </w:p>
        </w:tc>
        <w:tc>
          <w:tcPr>
            <w:tcW w:w="1357"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10</w:t>
            </w:r>
          </w:p>
        </w:tc>
        <w:tc>
          <w:tcPr>
            <w:tcW w:w="920"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03</w:t>
            </w:r>
          </w:p>
        </w:tc>
        <w:tc>
          <w:tcPr>
            <w:tcW w:w="841"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322</w:t>
            </w:r>
          </w:p>
        </w:tc>
        <w:tc>
          <w:tcPr>
            <w:tcW w:w="1417" w:type="dxa"/>
            <w:tcBorders>
              <w:top w:val="nil"/>
              <w:left w:val="nil"/>
              <w:bottom w:val="single" w:sz="4" w:space="0" w:color="auto"/>
              <w:right w:val="single" w:sz="4" w:space="0" w:color="auto"/>
            </w:tcBorders>
            <w:noWrap/>
            <w:vAlign w:val="bottom"/>
          </w:tcPr>
          <w:p w:rsidR="00B85A91" w:rsidRPr="006819F1" w:rsidRDefault="00B85A91" w:rsidP="006819F1">
            <w:pPr>
              <w:jc w:val="right"/>
              <w:rPr>
                <w:rFonts w:ascii="Arial" w:hAnsi="Arial" w:cs="Arial"/>
                <w:color w:val="000000"/>
                <w:sz w:val="24"/>
                <w:szCs w:val="24"/>
              </w:rPr>
            </w:pPr>
            <w:r w:rsidRPr="006819F1">
              <w:rPr>
                <w:rFonts w:ascii="Arial" w:hAnsi="Arial" w:cs="Arial"/>
                <w:color w:val="000000"/>
                <w:sz w:val="24"/>
                <w:szCs w:val="24"/>
              </w:rPr>
              <w:t>9 362,6</w:t>
            </w:r>
          </w:p>
        </w:tc>
      </w:tr>
      <w:tr w:rsidR="00B85A91" w:rsidRPr="006819F1" w:rsidTr="00F82C17">
        <w:trPr>
          <w:trHeight w:val="1170"/>
        </w:trPr>
        <w:tc>
          <w:tcPr>
            <w:tcW w:w="660" w:type="dxa"/>
            <w:tcBorders>
              <w:top w:val="nil"/>
              <w:left w:val="single" w:sz="4" w:space="0" w:color="auto"/>
              <w:bottom w:val="single" w:sz="4" w:space="0" w:color="auto"/>
              <w:right w:val="single" w:sz="4" w:space="0" w:color="auto"/>
            </w:tcBorders>
            <w:noWrap/>
          </w:tcPr>
          <w:p w:rsidR="00B85A91" w:rsidRPr="006819F1" w:rsidRDefault="00B85A91" w:rsidP="006819F1">
            <w:pPr>
              <w:rPr>
                <w:rFonts w:ascii="Arial" w:hAnsi="Arial" w:cs="Arial"/>
                <w:b/>
                <w:bCs/>
                <w:color w:val="000000"/>
                <w:sz w:val="24"/>
                <w:szCs w:val="24"/>
              </w:rPr>
            </w:pPr>
            <w:r w:rsidRPr="006819F1">
              <w:rPr>
                <w:rFonts w:ascii="Arial" w:hAnsi="Arial" w:cs="Arial"/>
                <w:b/>
                <w:bCs/>
                <w:color w:val="000000"/>
                <w:sz w:val="24"/>
                <w:szCs w:val="24"/>
              </w:rPr>
              <w:t>14</w:t>
            </w:r>
          </w:p>
        </w:tc>
        <w:tc>
          <w:tcPr>
            <w:tcW w:w="3750" w:type="dxa"/>
            <w:tcBorders>
              <w:top w:val="nil"/>
              <w:left w:val="nil"/>
              <w:bottom w:val="single" w:sz="4" w:space="0" w:color="auto"/>
              <w:right w:val="single" w:sz="4" w:space="0" w:color="auto"/>
            </w:tcBorders>
            <w:vAlign w:val="center"/>
          </w:tcPr>
          <w:p w:rsidR="00B85A91" w:rsidRPr="006819F1" w:rsidRDefault="00B85A91" w:rsidP="006819F1">
            <w:pPr>
              <w:rPr>
                <w:rFonts w:ascii="Arial" w:hAnsi="Arial" w:cs="Arial"/>
                <w:b/>
                <w:bCs/>
                <w:color w:val="000000"/>
                <w:sz w:val="24"/>
                <w:szCs w:val="24"/>
              </w:rPr>
            </w:pPr>
            <w:r w:rsidRPr="006819F1">
              <w:rPr>
                <w:rFonts w:ascii="Arial" w:hAnsi="Arial" w:cs="Arial"/>
                <w:b/>
                <w:bCs/>
                <w:color w:val="000000"/>
                <w:sz w:val="24"/>
                <w:szCs w:val="24"/>
              </w:rPr>
              <w:t>Долгосрочная муниципальная целевая программа "Молодежь Дзержинска" на 2013-2015 годы"</w:t>
            </w:r>
          </w:p>
        </w:tc>
        <w:tc>
          <w:tcPr>
            <w:tcW w:w="1357"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b/>
                <w:bCs/>
                <w:color w:val="000000"/>
                <w:sz w:val="24"/>
                <w:szCs w:val="24"/>
              </w:rPr>
            </w:pPr>
            <w:r w:rsidRPr="006819F1">
              <w:rPr>
                <w:rFonts w:ascii="Arial" w:hAnsi="Arial" w:cs="Arial"/>
                <w:b/>
                <w:bCs/>
                <w:color w:val="000000"/>
                <w:sz w:val="24"/>
                <w:szCs w:val="24"/>
              </w:rPr>
              <w:t>795 14 03</w:t>
            </w:r>
          </w:p>
        </w:tc>
        <w:tc>
          <w:tcPr>
            <w:tcW w:w="709"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b/>
                <w:bCs/>
                <w:color w:val="000000"/>
                <w:sz w:val="24"/>
                <w:szCs w:val="24"/>
              </w:rPr>
            </w:pPr>
            <w:r w:rsidRPr="006819F1">
              <w:rPr>
                <w:rFonts w:ascii="Arial" w:hAnsi="Arial" w:cs="Arial"/>
                <w:b/>
                <w:bCs/>
                <w:color w:val="000000"/>
                <w:sz w:val="24"/>
                <w:szCs w:val="24"/>
              </w:rPr>
              <w:t> </w:t>
            </w:r>
          </w:p>
        </w:tc>
        <w:tc>
          <w:tcPr>
            <w:tcW w:w="920"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b/>
                <w:bCs/>
                <w:color w:val="000000"/>
                <w:sz w:val="24"/>
                <w:szCs w:val="24"/>
              </w:rPr>
            </w:pPr>
            <w:r w:rsidRPr="006819F1">
              <w:rPr>
                <w:rFonts w:ascii="Arial" w:hAnsi="Arial" w:cs="Arial"/>
                <w:b/>
                <w:bCs/>
                <w:color w:val="000000"/>
                <w:sz w:val="24"/>
                <w:szCs w:val="24"/>
              </w:rPr>
              <w:t> </w:t>
            </w:r>
          </w:p>
        </w:tc>
        <w:tc>
          <w:tcPr>
            <w:tcW w:w="841"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b/>
                <w:bCs/>
                <w:color w:val="000000"/>
                <w:sz w:val="24"/>
                <w:szCs w:val="24"/>
              </w:rPr>
            </w:pPr>
            <w:r w:rsidRPr="006819F1">
              <w:rPr>
                <w:rFonts w:ascii="Arial" w:hAnsi="Arial" w:cs="Arial"/>
                <w:b/>
                <w:bCs/>
                <w:color w:val="000000"/>
                <w:sz w:val="24"/>
                <w:szCs w:val="24"/>
              </w:rPr>
              <w:t> </w:t>
            </w:r>
          </w:p>
        </w:tc>
        <w:tc>
          <w:tcPr>
            <w:tcW w:w="1417" w:type="dxa"/>
            <w:tcBorders>
              <w:top w:val="nil"/>
              <w:left w:val="nil"/>
              <w:bottom w:val="single" w:sz="4" w:space="0" w:color="auto"/>
              <w:right w:val="single" w:sz="4" w:space="0" w:color="auto"/>
            </w:tcBorders>
            <w:noWrap/>
            <w:vAlign w:val="bottom"/>
          </w:tcPr>
          <w:p w:rsidR="00B85A91" w:rsidRPr="006819F1" w:rsidRDefault="00B85A91" w:rsidP="006819F1">
            <w:pPr>
              <w:jc w:val="right"/>
              <w:rPr>
                <w:rFonts w:ascii="Arial" w:hAnsi="Arial" w:cs="Arial"/>
                <w:b/>
                <w:bCs/>
                <w:color w:val="000000"/>
                <w:sz w:val="24"/>
                <w:szCs w:val="24"/>
              </w:rPr>
            </w:pPr>
            <w:r w:rsidRPr="006819F1">
              <w:rPr>
                <w:rFonts w:ascii="Arial" w:hAnsi="Arial" w:cs="Arial"/>
                <w:b/>
                <w:bCs/>
                <w:color w:val="000000"/>
                <w:sz w:val="24"/>
                <w:szCs w:val="24"/>
              </w:rPr>
              <w:t>4 993,0</w:t>
            </w:r>
          </w:p>
        </w:tc>
      </w:tr>
      <w:tr w:rsidR="00B85A91" w:rsidRPr="006819F1" w:rsidTr="00F82C17">
        <w:trPr>
          <w:trHeight w:val="375"/>
        </w:trPr>
        <w:tc>
          <w:tcPr>
            <w:tcW w:w="660" w:type="dxa"/>
            <w:tcBorders>
              <w:top w:val="nil"/>
              <w:left w:val="single" w:sz="4" w:space="0" w:color="auto"/>
              <w:bottom w:val="single" w:sz="4" w:space="0" w:color="auto"/>
              <w:right w:val="single" w:sz="4" w:space="0" w:color="auto"/>
            </w:tcBorders>
            <w:noWrap/>
          </w:tcPr>
          <w:p w:rsidR="00B85A91" w:rsidRPr="006819F1" w:rsidRDefault="00B85A91" w:rsidP="006819F1">
            <w:pPr>
              <w:rPr>
                <w:rFonts w:ascii="Arial" w:hAnsi="Arial" w:cs="Arial"/>
                <w:b/>
                <w:bCs/>
                <w:color w:val="000000"/>
                <w:sz w:val="24"/>
                <w:szCs w:val="24"/>
              </w:rPr>
            </w:pPr>
            <w:r w:rsidRPr="006819F1">
              <w:rPr>
                <w:rFonts w:ascii="Arial" w:hAnsi="Arial" w:cs="Arial"/>
                <w:b/>
                <w:bCs/>
                <w:color w:val="000000"/>
                <w:sz w:val="24"/>
                <w:szCs w:val="24"/>
              </w:rPr>
              <w:t> </w:t>
            </w:r>
          </w:p>
        </w:tc>
        <w:tc>
          <w:tcPr>
            <w:tcW w:w="3750" w:type="dxa"/>
            <w:tcBorders>
              <w:top w:val="nil"/>
              <w:left w:val="nil"/>
              <w:bottom w:val="single" w:sz="4" w:space="0" w:color="auto"/>
              <w:right w:val="single" w:sz="4" w:space="0" w:color="auto"/>
            </w:tcBorders>
            <w:vAlign w:val="center"/>
          </w:tcPr>
          <w:p w:rsidR="00B85A91" w:rsidRPr="006819F1" w:rsidRDefault="00B85A91" w:rsidP="006819F1">
            <w:pPr>
              <w:rPr>
                <w:rFonts w:ascii="Arial" w:hAnsi="Arial" w:cs="Arial"/>
                <w:b/>
                <w:bCs/>
                <w:color w:val="000000"/>
                <w:sz w:val="24"/>
                <w:szCs w:val="24"/>
              </w:rPr>
            </w:pPr>
            <w:r w:rsidRPr="006819F1">
              <w:rPr>
                <w:rFonts w:ascii="Arial" w:hAnsi="Arial" w:cs="Arial"/>
                <w:b/>
                <w:bCs/>
                <w:color w:val="000000"/>
                <w:sz w:val="24"/>
                <w:szCs w:val="24"/>
              </w:rPr>
              <w:t>Образование</w:t>
            </w:r>
          </w:p>
        </w:tc>
        <w:tc>
          <w:tcPr>
            <w:tcW w:w="1357"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b/>
                <w:bCs/>
                <w:color w:val="000000"/>
                <w:sz w:val="24"/>
                <w:szCs w:val="24"/>
              </w:rPr>
            </w:pPr>
            <w:r w:rsidRPr="006819F1">
              <w:rPr>
                <w:rFonts w:ascii="Arial" w:hAnsi="Arial" w:cs="Arial"/>
                <w:b/>
                <w:bCs/>
                <w:color w:val="000000"/>
                <w:sz w:val="24"/>
                <w:szCs w:val="24"/>
              </w:rPr>
              <w:t> </w:t>
            </w:r>
          </w:p>
        </w:tc>
        <w:tc>
          <w:tcPr>
            <w:tcW w:w="709"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b/>
                <w:bCs/>
                <w:color w:val="000000"/>
                <w:sz w:val="24"/>
                <w:szCs w:val="24"/>
              </w:rPr>
            </w:pPr>
            <w:r w:rsidRPr="006819F1">
              <w:rPr>
                <w:rFonts w:ascii="Arial" w:hAnsi="Arial" w:cs="Arial"/>
                <w:b/>
                <w:bCs/>
                <w:color w:val="000000"/>
                <w:sz w:val="24"/>
                <w:szCs w:val="24"/>
              </w:rPr>
              <w:t>07</w:t>
            </w:r>
          </w:p>
        </w:tc>
        <w:tc>
          <w:tcPr>
            <w:tcW w:w="920"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b/>
                <w:bCs/>
                <w:color w:val="000000"/>
                <w:sz w:val="24"/>
                <w:szCs w:val="24"/>
              </w:rPr>
            </w:pPr>
            <w:r w:rsidRPr="006819F1">
              <w:rPr>
                <w:rFonts w:ascii="Arial" w:hAnsi="Arial" w:cs="Arial"/>
                <w:b/>
                <w:bCs/>
                <w:color w:val="000000"/>
                <w:sz w:val="24"/>
                <w:szCs w:val="24"/>
              </w:rPr>
              <w:t> </w:t>
            </w:r>
          </w:p>
        </w:tc>
        <w:tc>
          <w:tcPr>
            <w:tcW w:w="841"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b/>
                <w:bCs/>
                <w:color w:val="000000"/>
                <w:sz w:val="24"/>
                <w:szCs w:val="24"/>
              </w:rPr>
            </w:pPr>
            <w:r w:rsidRPr="006819F1">
              <w:rPr>
                <w:rFonts w:ascii="Arial" w:hAnsi="Arial" w:cs="Arial"/>
                <w:b/>
                <w:bCs/>
                <w:color w:val="000000"/>
                <w:sz w:val="24"/>
                <w:szCs w:val="24"/>
              </w:rPr>
              <w:t> </w:t>
            </w:r>
          </w:p>
        </w:tc>
        <w:tc>
          <w:tcPr>
            <w:tcW w:w="1417" w:type="dxa"/>
            <w:tcBorders>
              <w:top w:val="nil"/>
              <w:left w:val="nil"/>
              <w:bottom w:val="single" w:sz="4" w:space="0" w:color="auto"/>
              <w:right w:val="single" w:sz="4" w:space="0" w:color="auto"/>
            </w:tcBorders>
            <w:noWrap/>
            <w:vAlign w:val="bottom"/>
          </w:tcPr>
          <w:p w:rsidR="00B85A91" w:rsidRPr="006819F1" w:rsidRDefault="00B85A91" w:rsidP="006819F1">
            <w:pPr>
              <w:jc w:val="right"/>
              <w:rPr>
                <w:rFonts w:ascii="Arial" w:hAnsi="Arial" w:cs="Arial"/>
                <w:b/>
                <w:bCs/>
                <w:color w:val="000000"/>
                <w:sz w:val="24"/>
                <w:szCs w:val="24"/>
              </w:rPr>
            </w:pPr>
            <w:r w:rsidRPr="006819F1">
              <w:rPr>
                <w:rFonts w:ascii="Arial" w:hAnsi="Arial" w:cs="Arial"/>
                <w:b/>
                <w:bCs/>
                <w:color w:val="000000"/>
                <w:sz w:val="24"/>
                <w:szCs w:val="24"/>
              </w:rPr>
              <w:t>4 993,0</w:t>
            </w:r>
          </w:p>
        </w:tc>
      </w:tr>
      <w:tr w:rsidR="00B85A91" w:rsidRPr="006819F1" w:rsidTr="00F82C17">
        <w:trPr>
          <w:trHeight w:val="750"/>
        </w:trPr>
        <w:tc>
          <w:tcPr>
            <w:tcW w:w="660" w:type="dxa"/>
            <w:tcBorders>
              <w:top w:val="nil"/>
              <w:left w:val="single" w:sz="4" w:space="0" w:color="auto"/>
              <w:bottom w:val="single" w:sz="4" w:space="0" w:color="auto"/>
              <w:right w:val="single" w:sz="4" w:space="0" w:color="auto"/>
            </w:tcBorders>
            <w:noWrap/>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 </w:t>
            </w:r>
          </w:p>
        </w:tc>
        <w:tc>
          <w:tcPr>
            <w:tcW w:w="3750" w:type="dxa"/>
            <w:tcBorders>
              <w:top w:val="nil"/>
              <w:left w:val="nil"/>
              <w:bottom w:val="single" w:sz="4" w:space="0" w:color="auto"/>
              <w:right w:val="single" w:sz="4" w:space="0" w:color="auto"/>
            </w:tcBorders>
            <w:vAlign w:val="center"/>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Другие вопросы в области образования</w:t>
            </w:r>
          </w:p>
        </w:tc>
        <w:tc>
          <w:tcPr>
            <w:tcW w:w="1357"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07</w:t>
            </w:r>
          </w:p>
        </w:tc>
        <w:tc>
          <w:tcPr>
            <w:tcW w:w="920"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09</w:t>
            </w:r>
          </w:p>
        </w:tc>
        <w:tc>
          <w:tcPr>
            <w:tcW w:w="841"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 </w:t>
            </w:r>
          </w:p>
        </w:tc>
        <w:tc>
          <w:tcPr>
            <w:tcW w:w="1417" w:type="dxa"/>
            <w:tcBorders>
              <w:top w:val="nil"/>
              <w:left w:val="nil"/>
              <w:bottom w:val="single" w:sz="4" w:space="0" w:color="auto"/>
              <w:right w:val="single" w:sz="4" w:space="0" w:color="auto"/>
            </w:tcBorders>
            <w:noWrap/>
            <w:vAlign w:val="bottom"/>
          </w:tcPr>
          <w:p w:rsidR="00B85A91" w:rsidRPr="006819F1" w:rsidRDefault="00B85A91" w:rsidP="006819F1">
            <w:pPr>
              <w:jc w:val="right"/>
              <w:rPr>
                <w:rFonts w:ascii="Arial" w:hAnsi="Arial" w:cs="Arial"/>
                <w:color w:val="000000"/>
                <w:sz w:val="24"/>
                <w:szCs w:val="24"/>
              </w:rPr>
            </w:pPr>
            <w:r w:rsidRPr="006819F1">
              <w:rPr>
                <w:rFonts w:ascii="Arial" w:hAnsi="Arial" w:cs="Arial"/>
                <w:color w:val="000000"/>
                <w:sz w:val="24"/>
                <w:szCs w:val="24"/>
              </w:rPr>
              <w:t>4 993,0</w:t>
            </w:r>
          </w:p>
        </w:tc>
      </w:tr>
      <w:tr w:rsidR="00B85A91" w:rsidRPr="006819F1" w:rsidTr="00F82C17">
        <w:trPr>
          <w:trHeight w:val="1575"/>
        </w:trPr>
        <w:tc>
          <w:tcPr>
            <w:tcW w:w="660" w:type="dxa"/>
            <w:tcBorders>
              <w:top w:val="nil"/>
              <w:left w:val="single" w:sz="4" w:space="0" w:color="auto"/>
              <w:bottom w:val="single" w:sz="4" w:space="0" w:color="auto"/>
              <w:right w:val="single" w:sz="4" w:space="0" w:color="auto"/>
            </w:tcBorders>
            <w:noWrap/>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 </w:t>
            </w:r>
          </w:p>
        </w:tc>
        <w:tc>
          <w:tcPr>
            <w:tcW w:w="3750" w:type="dxa"/>
            <w:tcBorders>
              <w:top w:val="nil"/>
              <w:left w:val="nil"/>
              <w:bottom w:val="single" w:sz="4" w:space="0" w:color="auto"/>
              <w:right w:val="single" w:sz="4" w:space="0" w:color="auto"/>
            </w:tcBorders>
            <w:vAlign w:val="center"/>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1357"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07</w:t>
            </w:r>
          </w:p>
        </w:tc>
        <w:tc>
          <w:tcPr>
            <w:tcW w:w="920"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09</w:t>
            </w:r>
          </w:p>
        </w:tc>
        <w:tc>
          <w:tcPr>
            <w:tcW w:w="841"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600</w:t>
            </w:r>
          </w:p>
        </w:tc>
        <w:tc>
          <w:tcPr>
            <w:tcW w:w="1417" w:type="dxa"/>
            <w:tcBorders>
              <w:top w:val="nil"/>
              <w:left w:val="nil"/>
              <w:bottom w:val="single" w:sz="4" w:space="0" w:color="auto"/>
              <w:right w:val="single" w:sz="4" w:space="0" w:color="auto"/>
            </w:tcBorders>
            <w:noWrap/>
            <w:vAlign w:val="bottom"/>
          </w:tcPr>
          <w:p w:rsidR="00B85A91" w:rsidRPr="006819F1" w:rsidRDefault="00B85A91" w:rsidP="006819F1">
            <w:pPr>
              <w:jc w:val="right"/>
              <w:rPr>
                <w:rFonts w:ascii="Arial" w:hAnsi="Arial" w:cs="Arial"/>
                <w:color w:val="000000"/>
                <w:sz w:val="24"/>
                <w:szCs w:val="24"/>
              </w:rPr>
            </w:pPr>
            <w:r w:rsidRPr="006819F1">
              <w:rPr>
                <w:rFonts w:ascii="Arial" w:hAnsi="Arial" w:cs="Arial"/>
                <w:color w:val="000000"/>
                <w:sz w:val="24"/>
                <w:szCs w:val="24"/>
              </w:rPr>
              <w:t>4 993,0</w:t>
            </w:r>
          </w:p>
        </w:tc>
      </w:tr>
      <w:tr w:rsidR="00B85A91" w:rsidRPr="006819F1" w:rsidTr="00F82C17">
        <w:trPr>
          <w:trHeight w:val="405"/>
        </w:trPr>
        <w:tc>
          <w:tcPr>
            <w:tcW w:w="660" w:type="dxa"/>
            <w:tcBorders>
              <w:top w:val="nil"/>
              <w:left w:val="single" w:sz="4" w:space="0" w:color="auto"/>
              <w:bottom w:val="single" w:sz="4" w:space="0" w:color="auto"/>
              <w:right w:val="single" w:sz="4" w:space="0" w:color="auto"/>
            </w:tcBorders>
            <w:noWrap/>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 </w:t>
            </w:r>
          </w:p>
        </w:tc>
        <w:tc>
          <w:tcPr>
            <w:tcW w:w="3750" w:type="dxa"/>
            <w:tcBorders>
              <w:top w:val="nil"/>
              <w:left w:val="nil"/>
              <w:bottom w:val="single" w:sz="4" w:space="0" w:color="auto"/>
              <w:right w:val="single" w:sz="4" w:space="0" w:color="auto"/>
            </w:tcBorders>
            <w:vAlign w:val="center"/>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Субсидии бюджетным учреждениям</w:t>
            </w:r>
          </w:p>
        </w:tc>
        <w:tc>
          <w:tcPr>
            <w:tcW w:w="1357"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07</w:t>
            </w:r>
          </w:p>
        </w:tc>
        <w:tc>
          <w:tcPr>
            <w:tcW w:w="920"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09</w:t>
            </w:r>
          </w:p>
        </w:tc>
        <w:tc>
          <w:tcPr>
            <w:tcW w:w="841"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610</w:t>
            </w:r>
          </w:p>
        </w:tc>
        <w:tc>
          <w:tcPr>
            <w:tcW w:w="1417" w:type="dxa"/>
            <w:tcBorders>
              <w:top w:val="nil"/>
              <w:left w:val="nil"/>
              <w:bottom w:val="single" w:sz="4" w:space="0" w:color="auto"/>
              <w:right w:val="single" w:sz="4" w:space="0" w:color="auto"/>
            </w:tcBorders>
            <w:noWrap/>
            <w:vAlign w:val="bottom"/>
          </w:tcPr>
          <w:p w:rsidR="00B85A91" w:rsidRPr="006819F1" w:rsidRDefault="00B85A91" w:rsidP="006819F1">
            <w:pPr>
              <w:jc w:val="right"/>
              <w:rPr>
                <w:rFonts w:ascii="Arial" w:hAnsi="Arial" w:cs="Arial"/>
                <w:color w:val="000000"/>
                <w:sz w:val="24"/>
                <w:szCs w:val="24"/>
              </w:rPr>
            </w:pPr>
            <w:r w:rsidRPr="006819F1">
              <w:rPr>
                <w:rFonts w:ascii="Arial" w:hAnsi="Arial" w:cs="Arial"/>
                <w:color w:val="000000"/>
                <w:sz w:val="24"/>
                <w:szCs w:val="24"/>
              </w:rPr>
              <w:t>4 993,0</w:t>
            </w:r>
          </w:p>
        </w:tc>
      </w:tr>
      <w:tr w:rsidR="00B85A91" w:rsidRPr="006819F1" w:rsidTr="00F82C17">
        <w:trPr>
          <w:trHeight w:val="750"/>
        </w:trPr>
        <w:tc>
          <w:tcPr>
            <w:tcW w:w="660" w:type="dxa"/>
            <w:tcBorders>
              <w:top w:val="nil"/>
              <w:left w:val="single" w:sz="4" w:space="0" w:color="auto"/>
              <w:bottom w:val="single" w:sz="4" w:space="0" w:color="auto"/>
              <w:right w:val="single" w:sz="4" w:space="0" w:color="auto"/>
            </w:tcBorders>
            <w:noWrap/>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 </w:t>
            </w:r>
          </w:p>
        </w:tc>
        <w:tc>
          <w:tcPr>
            <w:tcW w:w="3750" w:type="dxa"/>
            <w:tcBorders>
              <w:top w:val="nil"/>
              <w:left w:val="nil"/>
              <w:bottom w:val="single" w:sz="4" w:space="0" w:color="auto"/>
              <w:right w:val="single" w:sz="4" w:space="0" w:color="auto"/>
            </w:tcBorders>
            <w:vAlign w:val="center"/>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Субсидии бюджетным учреждениям на иные цели</w:t>
            </w:r>
          </w:p>
        </w:tc>
        <w:tc>
          <w:tcPr>
            <w:tcW w:w="1357"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07</w:t>
            </w:r>
          </w:p>
        </w:tc>
        <w:tc>
          <w:tcPr>
            <w:tcW w:w="920"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09</w:t>
            </w:r>
          </w:p>
        </w:tc>
        <w:tc>
          <w:tcPr>
            <w:tcW w:w="841"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612</w:t>
            </w:r>
          </w:p>
        </w:tc>
        <w:tc>
          <w:tcPr>
            <w:tcW w:w="1417" w:type="dxa"/>
            <w:tcBorders>
              <w:top w:val="nil"/>
              <w:left w:val="nil"/>
              <w:bottom w:val="single" w:sz="4" w:space="0" w:color="auto"/>
              <w:right w:val="single" w:sz="4" w:space="0" w:color="auto"/>
            </w:tcBorders>
            <w:noWrap/>
            <w:vAlign w:val="bottom"/>
          </w:tcPr>
          <w:p w:rsidR="00B85A91" w:rsidRPr="006819F1" w:rsidRDefault="00B85A91" w:rsidP="006819F1">
            <w:pPr>
              <w:jc w:val="right"/>
              <w:rPr>
                <w:rFonts w:ascii="Arial" w:hAnsi="Arial" w:cs="Arial"/>
                <w:color w:val="000000"/>
                <w:sz w:val="24"/>
                <w:szCs w:val="24"/>
              </w:rPr>
            </w:pPr>
            <w:r w:rsidRPr="006819F1">
              <w:rPr>
                <w:rFonts w:ascii="Arial" w:hAnsi="Arial" w:cs="Arial"/>
                <w:color w:val="000000"/>
                <w:sz w:val="24"/>
                <w:szCs w:val="24"/>
              </w:rPr>
              <w:t>4 993,0</w:t>
            </w:r>
          </w:p>
        </w:tc>
      </w:tr>
      <w:tr w:rsidR="00B85A91" w:rsidRPr="006819F1" w:rsidTr="00F82C17">
        <w:trPr>
          <w:trHeight w:val="1620"/>
        </w:trPr>
        <w:tc>
          <w:tcPr>
            <w:tcW w:w="660" w:type="dxa"/>
            <w:tcBorders>
              <w:top w:val="nil"/>
              <w:left w:val="single" w:sz="4" w:space="0" w:color="auto"/>
              <w:bottom w:val="single" w:sz="4" w:space="0" w:color="auto"/>
              <w:right w:val="single" w:sz="4" w:space="0" w:color="auto"/>
            </w:tcBorders>
            <w:noWrap/>
          </w:tcPr>
          <w:p w:rsidR="00B85A91" w:rsidRPr="006819F1" w:rsidRDefault="00B85A91" w:rsidP="006819F1">
            <w:pPr>
              <w:rPr>
                <w:rFonts w:ascii="Arial" w:hAnsi="Arial" w:cs="Arial"/>
                <w:b/>
                <w:bCs/>
                <w:color w:val="000000"/>
                <w:sz w:val="24"/>
                <w:szCs w:val="24"/>
              </w:rPr>
            </w:pPr>
            <w:r w:rsidRPr="006819F1">
              <w:rPr>
                <w:rFonts w:ascii="Arial" w:hAnsi="Arial" w:cs="Arial"/>
                <w:b/>
                <w:bCs/>
                <w:color w:val="000000"/>
                <w:sz w:val="24"/>
                <w:szCs w:val="24"/>
              </w:rPr>
              <w:t>15</w:t>
            </w:r>
          </w:p>
        </w:tc>
        <w:tc>
          <w:tcPr>
            <w:tcW w:w="3750" w:type="dxa"/>
            <w:tcBorders>
              <w:top w:val="nil"/>
              <w:left w:val="nil"/>
              <w:bottom w:val="single" w:sz="4" w:space="0" w:color="auto"/>
              <w:right w:val="single" w:sz="4" w:space="0" w:color="auto"/>
            </w:tcBorders>
            <w:vAlign w:val="center"/>
          </w:tcPr>
          <w:p w:rsidR="00B85A91" w:rsidRPr="006819F1" w:rsidRDefault="00B85A91" w:rsidP="006819F1">
            <w:pPr>
              <w:rPr>
                <w:rFonts w:ascii="Arial" w:hAnsi="Arial" w:cs="Arial"/>
                <w:b/>
                <w:bCs/>
                <w:color w:val="000000"/>
                <w:sz w:val="24"/>
                <w:szCs w:val="24"/>
              </w:rPr>
            </w:pPr>
            <w:r w:rsidRPr="006819F1">
              <w:rPr>
                <w:rFonts w:ascii="Arial" w:hAnsi="Arial" w:cs="Arial"/>
                <w:b/>
                <w:bCs/>
                <w:color w:val="000000"/>
                <w:sz w:val="24"/>
                <w:szCs w:val="24"/>
              </w:rPr>
              <w:t>Ведомственная целевая программа "Развитие муниципальной системы   дошкольного образования  города на 2013-2015 годы"</w:t>
            </w:r>
          </w:p>
        </w:tc>
        <w:tc>
          <w:tcPr>
            <w:tcW w:w="1357"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b/>
                <w:bCs/>
                <w:color w:val="000000"/>
                <w:sz w:val="24"/>
                <w:szCs w:val="24"/>
              </w:rPr>
            </w:pPr>
            <w:r w:rsidRPr="006819F1">
              <w:rPr>
                <w:rFonts w:ascii="Arial" w:hAnsi="Arial" w:cs="Arial"/>
                <w:b/>
                <w:bCs/>
                <w:color w:val="000000"/>
                <w:sz w:val="24"/>
                <w:szCs w:val="24"/>
              </w:rPr>
              <w:t>795 15 02</w:t>
            </w:r>
          </w:p>
        </w:tc>
        <w:tc>
          <w:tcPr>
            <w:tcW w:w="709"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b/>
                <w:bCs/>
                <w:color w:val="000000"/>
                <w:sz w:val="24"/>
                <w:szCs w:val="24"/>
              </w:rPr>
            </w:pPr>
            <w:r w:rsidRPr="006819F1">
              <w:rPr>
                <w:rFonts w:ascii="Arial" w:hAnsi="Arial" w:cs="Arial"/>
                <w:b/>
                <w:bCs/>
                <w:color w:val="000000"/>
                <w:sz w:val="24"/>
                <w:szCs w:val="24"/>
              </w:rPr>
              <w:t> </w:t>
            </w:r>
          </w:p>
        </w:tc>
        <w:tc>
          <w:tcPr>
            <w:tcW w:w="920"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b/>
                <w:bCs/>
                <w:color w:val="000000"/>
                <w:sz w:val="24"/>
                <w:szCs w:val="24"/>
              </w:rPr>
            </w:pPr>
            <w:r w:rsidRPr="006819F1">
              <w:rPr>
                <w:rFonts w:ascii="Arial" w:hAnsi="Arial" w:cs="Arial"/>
                <w:b/>
                <w:bCs/>
                <w:color w:val="000000"/>
                <w:sz w:val="24"/>
                <w:szCs w:val="24"/>
              </w:rPr>
              <w:t> </w:t>
            </w:r>
          </w:p>
        </w:tc>
        <w:tc>
          <w:tcPr>
            <w:tcW w:w="841"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b/>
                <w:bCs/>
                <w:color w:val="000000"/>
                <w:sz w:val="24"/>
                <w:szCs w:val="24"/>
              </w:rPr>
            </w:pPr>
            <w:r w:rsidRPr="006819F1">
              <w:rPr>
                <w:rFonts w:ascii="Arial" w:hAnsi="Arial" w:cs="Arial"/>
                <w:b/>
                <w:bCs/>
                <w:color w:val="000000"/>
                <w:sz w:val="24"/>
                <w:szCs w:val="24"/>
              </w:rPr>
              <w:t> </w:t>
            </w:r>
          </w:p>
        </w:tc>
        <w:tc>
          <w:tcPr>
            <w:tcW w:w="1417" w:type="dxa"/>
            <w:tcBorders>
              <w:top w:val="nil"/>
              <w:left w:val="nil"/>
              <w:bottom w:val="single" w:sz="4" w:space="0" w:color="auto"/>
              <w:right w:val="single" w:sz="4" w:space="0" w:color="auto"/>
            </w:tcBorders>
            <w:noWrap/>
            <w:vAlign w:val="bottom"/>
          </w:tcPr>
          <w:p w:rsidR="00B85A91" w:rsidRPr="006819F1" w:rsidRDefault="00B85A91" w:rsidP="006819F1">
            <w:pPr>
              <w:jc w:val="right"/>
              <w:rPr>
                <w:rFonts w:ascii="Arial" w:hAnsi="Arial" w:cs="Arial"/>
                <w:b/>
                <w:bCs/>
                <w:color w:val="000000"/>
                <w:sz w:val="24"/>
                <w:szCs w:val="24"/>
              </w:rPr>
            </w:pPr>
            <w:r w:rsidRPr="006819F1">
              <w:rPr>
                <w:rFonts w:ascii="Arial" w:hAnsi="Arial" w:cs="Arial"/>
                <w:b/>
                <w:bCs/>
                <w:color w:val="000000"/>
                <w:sz w:val="24"/>
                <w:szCs w:val="24"/>
              </w:rPr>
              <w:t>5 000,0</w:t>
            </w:r>
          </w:p>
        </w:tc>
      </w:tr>
      <w:tr w:rsidR="00B85A91" w:rsidRPr="006819F1" w:rsidTr="00F82C17">
        <w:trPr>
          <w:trHeight w:val="375"/>
        </w:trPr>
        <w:tc>
          <w:tcPr>
            <w:tcW w:w="660" w:type="dxa"/>
            <w:tcBorders>
              <w:top w:val="nil"/>
              <w:left w:val="single" w:sz="4" w:space="0" w:color="auto"/>
              <w:bottom w:val="single" w:sz="4" w:space="0" w:color="auto"/>
              <w:right w:val="single" w:sz="4" w:space="0" w:color="auto"/>
            </w:tcBorders>
            <w:noWrap/>
          </w:tcPr>
          <w:p w:rsidR="00B85A91" w:rsidRPr="006819F1" w:rsidRDefault="00B85A91" w:rsidP="006819F1">
            <w:pPr>
              <w:rPr>
                <w:rFonts w:ascii="Arial" w:hAnsi="Arial" w:cs="Arial"/>
                <w:b/>
                <w:bCs/>
                <w:color w:val="000000"/>
                <w:sz w:val="24"/>
                <w:szCs w:val="24"/>
              </w:rPr>
            </w:pPr>
            <w:r w:rsidRPr="006819F1">
              <w:rPr>
                <w:rFonts w:ascii="Arial" w:hAnsi="Arial" w:cs="Arial"/>
                <w:b/>
                <w:bCs/>
                <w:color w:val="000000"/>
                <w:sz w:val="24"/>
                <w:szCs w:val="24"/>
              </w:rPr>
              <w:t> </w:t>
            </w:r>
          </w:p>
        </w:tc>
        <w:tc>
          <w:tcPr>
            <w:tcW w:w="3750" w:type="dxa"/>
            <w:tcBorders>
              <w:top w:val="nil"/>
              <w:left w:val="nil"/>
              <w:bottom w:val="single" w:sz="4" w:space="0" w:color="auto"/>
              <w:right w:val="single" w:sz="4" w:space="0" w:color="auto"/>
            </w:tcBorders>
            <w:vAlign w:val="center"/>
          </w:tcPr>
          <w:p w:rsidR="00B85A91" w:rsidRPr="006819F1" w:rsidRDefault="00B85A91" w:rsidP="006819F1">
            <w:pPr>
              <w:rPr>
                <w:rFonts w:ascii="Arial" w:hAnsi="Arial" w:cs="Arial"/>
                <w:b/>
                <w:bCs/>
                <w:color w:val="000000"/>
                <w:sz w:val="24"/>
                <w:szCs w:val="24"/>
              </w:rPr>
            </w:pPr>
            <w:r w:rsidRPr="006819F1">
              <w:rPr>
                <w:rFonts w:ascii="Arial" w:hAnsi="Arial" w:cs="Arial"/>
                <w:b/>
                <w:bCs/>
                <w:color w:val="000000"/>
                <w:sz w:val="24"/>
                <w:szCs w:val="24"/>
              </w:rPr>
              <w:t>Образование</w:t>
            </w:r>
          </w:p>
        </w:tc>
        <w:tc>
          <w:tcPr>
            <w:tcW w:w="1357"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b/>
                <w:bCs/>
                <w:color w:val="000000"/>
                <w:sz w:val="24"/>
                <w:szCs w:val="24"/>
              </w:rPr>
            </w:pPr>
            <w:r w:rsidRPr="006819F1">
              <w:rPr>
                <w:rFonts w:ascii="Arial" w:hAnsi="Arial" w:cs="Arial"/>
                <w:b/>
                <w:bCs/>
                <w:color w:val="000000"/>
                <w:sz w:val="24"/>
                <w:szCs w:val="24"/>
              </w:rPr>
              <w:t> </w:t>
            </w:r>
          </w:p>
        </w:tc>
        <w:tc>
          <w:tcPr>
            <w:tcW w:w="709"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b/>
                <w:bCs/>
                <w:color w:val="000000"/>
                <w:sz w:val="24"/>
                <w:szCs w:val="24"/>
              </w:rPr>
            </w:pPr>
            <w:r w:rsidRPr="006819F1">
              <w:rPr>
                <w:rFonts w:ascii="Arial" w:hAnsi="Arial" w:cs="Arial"/>
                <w:b/>
                <w:bCs/>
                <w:color w:val="000000"/>
                <w:sz w:val="24"/>
                <w:szCs w:val="24"/>
              </w:rPr>
              <w:t>07</w:t>
            </w:r>
          </w:p>
        </w:tc>
        <w:tc>
          <w:tcPr>
            <w:tcW w:w="920"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b/>
                <w:bCs/>
                <w:color w:val="000000"/>
                <w:sz w:val="24"/>
                <w:szCs w:val="24"/>
              </w:rPr>
            </w:pPr>
            <w:r w:rsidRPr="006819F1">
              <w:rPr>
                <w:rFonts w:ascii="Arial" w:hAnsi="Arial" w:cs="Arial"/>
                <w:b/>
                <w:bCs/>
                <w:color w:val="000000"/>
                <w:sz w:val="24"/>
                <w:szCs w:val="24"/>
              </w:rPr>
              <w:t> </w:t>
            </w:r>
          </w:p>
        </w:tc>
        <w:tc>
          <w:tcPr>
            <w:tcW w:w="841"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b/>
                <w:bCs/>
                <w:color w:val="000000"/>
                <w:sz w:val="24"/>
                <w:szCs w:val="24"/>
              </w:rPr>
            </w:pPr>
            <w:r w:rsidRPr="006819F1">
              <w:rPr>
                <w:rFonts w:ascii="Arial" w:hAnsi="Arial" w:cs="Arial"/>
                <w:b/>
                <w:bCs/>
                <w:color w:val="000000"/>
                <w:sz w:val="24"/>
                <w:szCs w:val="24"/>
              </w:rPr>
              <w:t> </w:t>
            </w:r>
          </w:p>
        </w:tc>
        <w:tc>
          <w:tcPr>
            <w:tcW w:w="1417" w:type="dxa"/>
            <w:tcBorders>
              <w:top w:val="nil"/>
              <w:left w:val="nil"/>
              <w:bottom w:val="single" w:sz="4" w:space="0" w:color="auto"/>
              <w:right w:val="single" w:sz="4" w:space="0" w:color="auto"/>
            </w:tcBorders>
            <w:noWrap/>
            <w:vAlign w:val="bottom"/>
          </w:tcPr>
          <w:p w:rsidR="00B85A91" w:rsidRPr="006819F1" w:rsidRDefault="00B85A91" w:rsidP="006819F1">
            <w:pPr>
              <w:jc w:val="right"/>
              <w:rPr>
                <w:rFonts w:ascii="Arial" w:hAnsi="Arial" w:cs="Arial"/>
                <w:b/>
                <w:bCs/>
                <w:color w:val="000000"/>
                <w:sz w:val="24"/>
                <w:szCs w:val="24"/>
              </w:rPr>
            </w:pPr>
            <w:r w:rsidRPr="006819F1">
              <w:rPr>
                <w:rFonts w:ascii="Arial" w:hAnsi="Arial" w:cs="Arial"/>
                <w:b/>
                <w:bCs/>
                <w:color w:val="000000"/>
                <w:sz w:val="24"/>
                <w:szCs w:val="24"/>
              </w:rPr>
              <w:t>5 000,0</w:t>
            </w:r>
          </w:p>
        </w:tc>
      </w:tr>
      <w:tr w:rsidR="00B85A91" w:rsidRPr="006819F1" w:rsidTr="00F82C17">
        <w:trPr>
          <w:trHeight w:val="375"/>
        </w:trPr>
        <w:tc>
          <w:tcPr>
            <w:tcW w:w="660" w:type="dxa"/>
            <w:tcBorders>
              <w:top w:val="nil"/>
              <w:left w:val="single" w:sz="4" w:space="0" w:color="auto"/>
              <w:bottom w:val="single" w:sz="4" w:space="0" w:color="auto"/>
              <w:right w:val="single" w:sz="4" w:space="0" w:color="auto"/>
            </w:tcBorders>
            <w:noWrap/>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 </w:t>
            </w:r>
          </w:p>
        </w:tc>
        <w:tc>
          <w:tcPr>
            <w:tcW w:w="3750" w:type="dxa"/>
            <w:tcBorders>
              <w:top w:val="nil"/>
              <w:left w:val="nil"/>
              <w:bottom w:val="single" w:sz="4" w:space="0" w:color="auto"/>
              <w:right w:val="single" w:sz="4" w:space="0" w:color="auto"/>
            </w:tcBorders>
            <w:vAlign w:val="center"/>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Дошкольное образование</w:t>
            </w:r>
          </w:p>
        </w:tc>
        <w:tc>
          <w:tcPr>
            <w:tcW w:w="1357"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07</w:t>
            </w:r>
          </w:p>
        </w:tc>
        <w:tc>
          <w:tcPr>
            <w:tcW w:w="920"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01</w:t>
            </w:r>
          </w:p>
        </w:tc>
        <w:tc>
          <w:tcPr>
            <w:tcW w:w="841"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 </w:t>
            </w:r>
          </w:p>
        </w:tc>
        <w:tc>
          <w:tcPr>
            <w:tcW w:w="1417" w:type="dxa"/>
            <w:tcBorders>
              <w:top w:val="nil"/>
              <w:left w:val="nil"/>
              <w:bottom w:val="single" w:sz="4" w:space="0" w:color="auto"/>
              <w:right w:val="single" w:sz="4" w:space="0" w:color="auto"/>
            </w:tcBorders>
            <w:noWrap/>
            <w:vAlign w:val="bottom"/>
          </w:tcPr>
          <w:p w:rsidR="00B85A91" w:rsidRPr="006819F1" w:rsidRDefault="00B85A91" w:rsidP="006819F1">
            <w:pPr>
              <w:jc w:val="right"/>
              <w:rPr>
                <w:rFonts w:ascii="Arial" w:hAnsi="Arial" w:cs="Arial"/>
                <w:color w:val="000000"/>
                <w:sz w:val="24"/>
                <w:szCs w:val="24"/>
              </w:rPr>
            </w:pPr>
            <w:r w:rsidRPr="006819F1">
              <w:rPr>
                <w:rFonts w:ascii="Arial" w:hAnsi="Arial" w:cs="Arial"/>
                <w:color w:val="000000"/>
                <w:sz w:val="24"/>
                <w:szCs w:val="24"/>
              </w:rPr>
              <w:t>5 000,0</w:t>
            </w:r>
          </w:p>
        </w:tc>
      </w:tr>
      <w:tr w:rsidR="00B85A91" w:rsidRPr="006819F1" w:rsidTr="00F82C17">
        <w:trPr>
          <w:trHeight w:val="750"/>
        </w:trPr>
        <w:tc>
          <w:tcPr>
            <w:tcW w:w="660" w:type="dxa"/>
            <w:tcBorders>
              <w:top w:val="nil"/>
              <w:left w:val="single" w:sz="4" w:space="0" w:color="auto"/>
              <w:bottom w:val="single" w:sz="4" w:space="0" w:color="auto"/>
              <w:right w:val="single" w:sz="4" w:space="0" w:color="auto"/>
            </w:tcBorders>
            <w:noWrap/>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 </w:t>
            </w:r>
          </w:p>
        </w:tc>
        <w:tc>
          <w:tcPr>
            <w:tcW w:w="3750" w:type="dxa"/>
            <w:tcBorders>
              <w:top w:val="nil"/>
              <w:left w:val="nil"/>
              <w:bottom w:val="single" w:sz="4" w:space="0" w:color="auto"/>
              <w:right w:val="single" w:sz="4" w:space="0" w:color="auto"/>
            </w:tcBorders>
            <w:vAlign w:val="center"/>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Закупка товаров, работ и услуг для государственных нужд</w:t>
            </w:r>
          </w:p>
        </w:tc>
        <w:tc>
          <w:tcPr>
            <w:tcW w:w="1357"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07</w:t>
            </w:r>
          </w:p>
        </w:tc>
        <w:tc>
          <w:tcPr>
            <w:tcW w:w="920"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01</w:t>
            </w:r>
          </w:p>
        </w:tc>
        <w:tc>
          <w:tcPr>
            <w:tcW w:w="841"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200</w:t>
            </w:r>
          </w:p>
        </w:tc>
        <w:tc>
          <w:tcPr>
            <w:tcW w:w="1417" w:type="dxa"/>
            <w:tcBorders>
              <w:top w:val="nil"/>
              <w:left w:val="nil"/>
              <w:bottom w:val="single" w:sz="4" w:space="0" w:color="auto"/>
              <w:right w:val="single" w:sz="4" w:space="0" w:color="auto"/>
            </w:tcBorders>
            <w:noWrap/>
            <w:vAlign w:val="bottom"/>
          </w:tcPr>
          <w:p w:rsidR="00B85A91" w:rsidRPr="006819F1" w:rsidRDefault="00B85A91" w:rsidP="006819F1">
            <w:pPr>
              <w:jc w:val="right"/>
              <w:rPr>
                <w:rFonts w:ascii="Arial" w:hAnsi="Arial" w:cs="Arial"/>
                <w:color w:val="000000"/>
                <w:sz w:val="24"/>
                <w:szCs w:val="24"/>
              </w:rPr>
            </w:pPr>
            <w:r w:rsidRPr="006819F1">
              <w:rPr>
                <w:rFonts w:ascii="Arial" w:hAnsi="Arial" w:cs="Arial"/>
                <w:color w:val="000000"/>
                <w:sz w:val="24"/>
                <w:szCs w:val="24"/>
              </w:rPr>
              <w:t>1 384,0</w:t>
            </w:r>
          </w:p>
        </w:tc>
      </w:tr>
      <w:tr w:rsidR="00B85A91" w:rsidRPr="006819F1" w:rsidTr="00F82C17">
        <w:trPr>
          <w:trHeight w:val="750"/>
        </w:trPr>
        <w:tc>
          <w:tcPr>
            <w:tcW w:w="660" w:type="dxa"/>
            <w:tcBorders>
              <w:top w:val="nil"/>
              <w:left w:val="single" w:sz="4" w:space="0" w:color="auto"/>
              <w:bottom w:val="single" w:sz="4" w:space="0" w:color="auto"/>
              <w:right w:val="single" w:sz="4" w:space="0" w:color="auto"/>
            </w:tcBorders>
            <w:noWrap/>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 </w:t>
            </w:r>
          </w:p>
        </w:tc>
        <w:tc>
          <w:tcPr>
            <w:tcW w:w="3750" w:type="dxa"/>
            <w:tcBorders>
              <w:top w:val="nil"/>
              <w:left w:val="nil"/>
              <w:bottom w:val="single" w:sz="4" w:space="0" w:color="auto"/>
              <w:right w:val="single" w:sz="4" w:space="0" w:color="auto"/>
            </w:tcBorders>
            <w:vAlign w:val="center"/>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Иные закупки товаров, работ и услуг для государственных нужд</w:t>
            </w:r>
          </w:p>
        </w:tc>
        <w:tc>
          <w:tcPr>
            <w:tcW w:w="1357"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07</w:t>
            </w:r>
          </w:p>
        </w:tc>
        <w:tc>
          <w:tcPr>
            <w:tcW w:w="920"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01</w:t>
            </w:r>
          </w:p>
        </w:tc>
        <w:tc>
          <w:tcPr>
            <w:tcW w:w="841"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240</w:t>
            </w:r>
          </w:p>
        </w:tc>
        <w:tc>
          <w:tcPr>
            <w:tcW w:w="1417" w:type="dxa"/>
            <w:tcBorders>
              <w:top w:val="nil"/>
              <w:left w:val="nil"/>
              <w:bottom w:val="single" w:sz="4" w:space="0" w:color="auto"/>
              <w:right w:val="single" w:sz="4" w:space="0" w:color="auto"/>
            </w:tcBorders>
            <w:noWrap/>
            <w:vAlign w:val="bottom"/>
          </w:tcPr>
          <w:p w:rsidR="00B85A91" w:rsidRPr="006819F1" w:rsidRDefault="00B85A91" w:rsidP="006819F1">
            <w:pPr>
              <w:jc w:val="right"/>
              <w:rPr>
                <w:rFonts w:ascii="Arial" w:hAnsi="Arial" w:cs="Arial"/>
                <w:color w:val="000000"/>
                <w:sz w:val="24"/>
                <w:szCs w:val="24"/>
              </w:rPr>
            </w:pPr>
            <w:r w:rsidRPr="006819F1">
              <w:rPr>
                <w:rFonts w:ascii="Arial" w:hAnsi="Arial" w:cs="Arial"/>
                <w:color w:val="000000"/>
                <w:sz w:val="24"/>
                <w:szCs w:val="24"/>
              </w:rPr>
              <w:t>1 384,0</w:t>
            </w:r>
          </w:p>
        </w:tc>
      </w:tr>
      <w:tr w:rsidR="00B85A91" w:rsidRPr="006819F1" w:rsidTr="00F82C17">
        <w:trPr>
          <w:trHeight w:val="1125"/>
        </w:trPr>
        <w:tc>
          <w:tcPr>
            <w:tcW w:w="660" w:type="dxa"/>
            <w:tcBorders>
              <w:top w:val="nil"/>
              <w:left w:val="single" w:sz="4" w:space="0" w:color="auto"/>
              <w:bottom w:val="single" w:sz="4" w:space="0" w:color="auto"/>
              <w:right w:val="single" w:sz="4" w:space="0" w:color="auto"/>
            </w:tcBorders>
            <w:noWrap/>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 </w:t>
            </w:r>
          </w:p>
        </w:tc>
        <w:tc>
          <w:tcPr>
            <w:tcW w:w="3750" w:type="dxa"/>
            <w:tcBorders>
              <w:top w:val="nil"/>
              <w:left w:val="nil"/>
              <w:bottom w:val="single" w:sz="4" w:space="0" w:color="auto"/>
              <w:right w:val="single" w:sz="4" w:space="0" w:color="auto"/>
            </w:tcBorders>
            <w:vAlign w:val="center"/>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Закупка товаров, работ, услуг в сфере информационно-коммуникационных технологий</w:t>
            </w:r>
          </w:p>
        </w:tc>
        <w:tc>
          <w:tcPr>
            <w:tcW w:w="1357"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07</w:t>
            </w:r>
          </w:p>
        </w:tc>
        <w:tc>
          <w:tcPr>
            <w:tcW w:w="920"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01</w:t>
            </w:r>
          </w:p>
        </w:tc>
        <w:tc>
          <w:tcPr>
            <w:tcW w:w="841"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242</w:t>
            </w:r>
          </w:p>
        </w:tc>
        <w:tc>
          <w:tcPr>
            <w:tcW w:w="1417" w:type="dxa"/>
            <w:tcBorders>
              <w:top w:val="nil"/>
              <w:left w:val="nil"/>
              <w:bottom w:val="single" w:sz="4" w:space="0" w:color="auto"/>
              <w:right w:val="single" w:sz="4" w:space="0" w:color="auto"/>
            </w:tcBorders>
            <w:noWrap/>
            <w:vAlign w:val="bottom"/>
          </w:tcPr>
          <w:p w:rsidR="00B85A91" w:rsidRPr="006819F1" w:rsidRDefault="00B85A91" w:rsidP="006819F1">
            <w:pPr>
              <w:jc w:val="right"/>
              <w:rPr>
                <w:rFonts w:ascii="Arial" w:hAnsi="Arial" w:cs="Arial"/>
                <w:color w:val="000000"/>
                <w:sz w:val="24"/>
                <w:szCs w:val="24"/>
              </w:rPr>
            </w:pPr>
            <w:r w:rsidRPr="006819F1">
              <w:rPr>
                <w:rFonts w:ascii="Arial" w:hAnsi="Arial" w:cs="Arial"/>
                <w:color w:val="000000"/>
                <w:sz w:val="24"/>
                <w:szCs w:val="24"/>
              </w:rPr>
              <w:t>473,0</w:t>
            </w:r>
          </w:p>
        </w:tc>
      </w:tr>
      <w:tr w:rsidR="00B85A91" w:rsidRPr="006819F1" w:rsidTr="00F82C17">
        <w:trPr>
          <w:trHeight w:val="750"/>
        </w:trPr>
        <w:tc>
          <w:tcPr>
            <w:tcW w:w="660" w:type="dxa"/>
            <w:tcBorders>
              <w:top w:val="nil"/>
              <w:left w:val="single" w:sz="4" w:space="0" w:color="auto"/>
              <w:bottom w:val="single" w:sz="4" w:space="0" w:color="auto"/>
              <w:right w:val="single" w:sz="4" w:space="0" w:color="auto"/>
            </w:tcBorders>
            <w:noWrap/>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 </w:t>
            </w:r>
          </w:p>
        </w:tc>
        <w:tc>
          <w:tcPr>
            <w:tcW w:w="3750" w:type="dxa"/>
            <w:tcBorders>
              <w:top w:val="nil"/>
              <w:left w:val="nil"/>
              <w:bottom w:val="single" w:sz="4" w:space="0" w:color="auto"/>
              <w:right w:val="single" w:sz="4" w:space="0" w:color="auto"/>
            </w:tcBorders>
            <w:vAlign w:val="center"/>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Прочая закупка товаров, работ и услуг для государственных нужд</w:t>
            </w:r>
          </w:p>
        </w:tc>
        <w:tc>
          <w:tcPr>
            <w:tcW w:w="1357"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07</w:t>
            </w:r>
          </w:p>
        </w:tc>
        <w:tc>
          <w:tcPr>
            <w:tcW w:w="920"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01</w:t>
            </w:r>
          </w:p>
        </w:tc>
        <w:tc>
          <w:tcPr>
            <w:tcW w:w="841"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244</w:t>
            </w:r>
          </w:p>
        </w:tc>
        <w:tc>
          <w:tcPr>
            <w:tcW w:w="1417" w:type="dxa"/>
            <w:tcBorders>
              <w:top w:val="nil"/>
              <w:left w:val="nil"/>
              <w:bottom w:val="single" w:sz="4" w:space="0" w:color="auto"/>
              <w:right w:val="single" w:sz="4" w:space="0" w:color="auto"/>
            </w:tcBorders>
            <w:noWrap/>
            <w:vAlign w:val="bottom"/>
          </w:tcPr>
          <w:p w:rsidR="00B85A91" w:rsidRPr="006819F1" w:rsidRDefault="00B85A91" w:rsidP="006819F1">
            <w:pPr>
              <w:jc w:val="right"/>
              <w:rPr>
                <w:rFonts w:ascii="Arial" w:hAnsi="Arial" w:cs="Arial"/>
                <w:color w:val="000000"/>
                <w:sz w:val="24"/>
                <w:szCs w:val="24"/>
              </w:rPr>
            </w:pPr>
            <w:r w:rsidRPr="006819F1">
              <w:rPr>
                <w:rFonts w:ascii="Arial" w:hAnsi="Arial" w:cs="Arial"/>
                <w:color w:val="000000"/>
                <w:sz w:val="24"/>
                <w:szCs w:val="24"/>
              </w:rPr>
              <w:t>911,0</w:t>
            </w:r>
          </w:p>
        </w:tc>
      </w:tr>
      <w:tr w:rsidR="00B85A91" w:rsidRPr="006819F1" w:rsidTr="00F82C17">
        <w:trPr>
          <w:trHeight w:val="1515"/>
        </w:trPr>
        <w:tc>
          <w:tcPr>
            <w:tcW w:w="660" w:type="dxa"/>
            <w:tcBorders>
              <w:top w:val="nil"/>
              <w:left w:val="single" w:sz="4" w:space="0" w:color="auto"/>
              <w:bottom w:val="single" w:sz="4" w:space="0" w:color="auto"/>
              <w:right w:val="single" w:sz="4" w:space="0" w:color="auto"/>
            </w:tcBorders>
            <w:noWrap/>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 </w:t>
            </w:r>
          </w:p>
        </w:tc>
        <w:tc>
          <w:tcPr>
            <w:tcW w:w="3750" w:type="dxa"/>
            <w:tcBorders>
              <w:top w:val="nil"/>
              <w:left w:val="nil"/>
              <w:bottom w:val="single" w:sz="4" w:space="0" w:color="auto"/>
              <w:right w:val="single" w:sz="4" w:space="0" w:color="auto"/>
            </w:tcBorders>
            <w:vAlign w:val="center"/>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1357"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07</w:t>
            </w:r>
          </w:p>
        </w:tc>
        <w:tc>
          <w:tcPr>
            <w:tcW w:w="920"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01</w:t>
            </w:r>
          </w:p>
        </w:tc>
        <w:tc>
          <w:tcPr>
            <w:tcW w:w="841"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600</w:t>
            </w:r>
          </w:p>
        </w:tc>
        <w:tc>
          <w:tcPr>
            <w:tcW w:w="1417" w:type="dxa"/>
            <w:tcBorders>
              <w:top w:val="nil"/>
              <w:left w:val="nil"/>
              <w:bottom w:val="single" w:sz="4" w:space="0" w:color="auto"/>
              <w:right w:val="single" w:sz="4" w:space="0" w:color="auto"/>
            </w:tcBorders>
            <w:noWrap/>
            <w:vAlign w:val="bottom"/>
          </w:tcPr>
          <w:p w:rsidR="00B85A91" w:rsidRPr="006819F1" w:rsidRDefault="00B85A91" w:rsidP="006819F1">
            <w:pPr>
              <w:jc w:val="right"/>
              <w:rPr>
                <w:rFonts w:ascii="Arial" w:hAnsi="Arial" w:cs="Arial"/>
                <w:color w:val="000000"/>
                <w:sz w:val="24"/>
                <w:szCs w:val="24"/>
              </w:rPr>
            </w:pPr>
            <w:r w:rsidRPr="006819F1">
              <w:rPr>
                <w:rFonts w:ascii="Arial" w:hAnsi="Arial" w:cs="Arial"/>
                <w:color w:val="000000"/>
                <w:sz w:val="24"/>
                <w:szCs w:val="24"/>
              </w:rPr>
              <w:t>3 616,0</w:t>
            </w:r>
          </w:p>
        </w:tc>
      </w:tr>
      <w:tr w:rsidR="00B85A91" w:rsidRPr="006819F1" w:rsidTr="00F82C17">
        <w:trPr>
          <w:trHeight w:val="405"/>
        </w:trPr>
        <w:tc>
          <w:tcPr>
            <w:tcW w:w="660" w:type="dxa"/>
            <w:tcBorders>
              <w:top w:val="nil"/>
              <w:left w:val="single" w:sz="4" w:space="0" w:color="auto"/>
              <w:bottom w:val="single" w:sz="4" w:space="0" w:color="auto"/>
              <w:right w:val="single" w:sz="4" w:space="0" w:color="auto"/>
            </w:tcBorders>
            <w:noWrap/>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 </w:t>
            </w:r>
          </w:p>
        </w:tc>
        <w:tc>
          <w:tcPr>
            <w:tcW w:w="3750" w:type="dxa"/>
            <w:tcBorders>
              <w:top w:val="nil"/>
              <w:left w:val="nil"/>
              <w:bottom w:val="single" w:sz="4" w:space="0" w:color="auto"/>
              <w:right w:val="single" w:sz="4" w:space="0" w:color="auto"/>
            </w:tcBorders>
            <w:vAlign w:val="center"/>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Субсидии бюджетным учреждениям</w:t>
            </w:r>
          </w:p>
        </w:tc>
        <w:tc>
          <w:tcPr>
            <w:tcW w:w="1357"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07</w:t>
            </w:r>
          </w:p>
        </w:tc>
        <w:tc>
          <w:tcPr>
            <w:tcW w:w="920"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01</w:t>
            </w:r>
          </w:p>
        </w:tc>
        <w:tc>
          <w:tcPr>
            <w:tcW w:w="841"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610</w:t>
            </w:r>
          </w:p>
        </w:tc>
        <w:tc>
          <w:tcPr>
            <w:tcW w:w="1417" w:type="dxa"/>
            <w:tcBorders>
              <w:top w:val="nil"/>
              <w:left w:val="nil"/>
              <w:bottom w:val="single" w:sz="4" w:space="0" w:color="auto"/>
              <w:right w:val="single" w:sz="4" w:space="0" w:color="auto"/>
            </w:tcBorders>
            <w:noWrap/>
            <w:vAlign w:val="bottom"/>
          </w:tcPr>
          <w:p w:rsidR="00B85A91" w:rsidRPr="006819F1" w:rsidRDefault="00B85A91" w:rsidP="006819F1">
            <w:pPr>
              <w:jc w:val="right"/>
              <w:rPr>
                <w:rFonts w:ascii="Arial" w:hAnsi="Arial" w:cs="Arial"/>
                <w:color w:val="000000"/>
                <w:sz w:val="24"/>
                <w:szCs w:val="24"/>
              </w:rPr>
            </w:pPr>
            <w:r w:rsidRPr="006819F1">
              <w:rPr>
                <w:rFonts w:ascii="Arial" w:hAnsi="Arial" w:cs="Arial"/>
                <w:color w:val="000000"/>
                <w:sz w:val="24"/>
                <w:szCs w:val="24"/>
              </w:rPr>
              <w:t>3 616,0</w:t>
            </w:r>
          </w:p>
        </w:tc>
      </w:tr>
      <w:tr w:rsidR="00B85A91" w:rsidRPr="006819F1" w:rsidTr="00F82C17">
        <w:trPr>
          <w:trHeight w:val="750"/>
        </w:trPr>
        <w:tc>
          <w:tcPr>
            <w:tcW w:w="660" w:type="dxa"/>
            <w:tcBorders>
              <w:top w:val="nil"/>
              <w:left w:val="single" w:sz="4" w:space="0" w:color="auto"/>
              <w:bottom w:val="single" w:sz="4" w:space="0" w:color="auto"/>
              <w:right w:val="single" w:sz="4" w:space="0" w:color="auto"/>
            </w:tcBorders>
            <w:noWrap/>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 </w:t>
            </w:r>
          </w:p>
        </w:tc>
        <w:tc>
          <w:tcPr>
            <w:tcW w:w="3750" w:type="dxa"/>
            <w:tcBorders>
              <w:top w:val="nil"/>
              <w:left w:val="nil"/>
              <w:bottom w:val="single" w:sz="4" w:space="0" w:color="auto"/>
              <w:right w:val="single" w:sz="4" w:space="0" w:color="auto"/>
            </w:tcBorders>
            <w:vAlign w:val="center"/>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Субсидии бюджетным учреждениям на иные цели</w:t>
            </w:r>
          </w:p>
        </w:tc>
        <w:tc>
          <w:tcPr>
            <w:tcW w:w="1357"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07</w:t>
            </w:r>
          </w:p>
        </w:tc>
        <w:tc>
          <w:tcPr>
            <w:tcW w:w="920"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01</w:t>
            </w:r>
          </w:p>
        </w:tc>
        <w:tc>
          <w:tcPr>
            <w:tcW w:w="841"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612</w:t>
            </w:r>
          </w:p>
        </w:tc>
        <w:tc>
          <w:tcPr>
            <w:tcW w:w="1417" w:type="dxa"/>
            <w:tcBorders>
              <w:top w:val="nil"/>
              <w:left w:val="nil"/>
              <w:bottom w:val="single" w:sz="4" w:space="0" w:color="auto"/>
              <w:right w:val="single" w:sz="4" w:space="0" w:color="auto"/>
            </w:tcBorders>
            <w:noWrap/>
            <w:vAlign w:val="bottom"/>
          </w:tcPr>
          <w:p w:rsidR="00B85A91" w:rsidRPr="006819F1" w:rsidRDefault="00B85A91" w:rsidP="006819F1">
            <w:pPr>
              <w:jc w:val="right"/>
              <w:rPr>
                <w:rFonts w:ascii="Arial" w:hAnsi="Arial" w:cs="Arial"/>
                <w:color w:val="000000"/>
                <w:sz w:val="24"/>
                <w:szCs w:val="24"/>
              </w:rPr>
            </w:pPr>
            <w:r w:rsidRPr="006819F1">
              <w:rPr>
                <w:rFonts w:ascii="Arial" w:hAnsi="Arial" w:cs="Arial"/>
                <w:color w:val="000000"/>
                <w:sz w:val="24"/>
                <w:szCs w:val="24"/>
              </w:rPr>
              <w:t>3 616,0</w:t>
            </w:r>
          </w:p>
        </w:tc>
      </w:tr>
      <w:tr w:rsidR="00B85A91" w:rsidRPr="006819F1" w:rsidTr="00F82C17">
        <w:trPr>
          <w:trHeight w:val="1875"/>
        </w:trPr>
        <w:tc>
          <w:tcPr>
            <w:tcW w:w="660" w:type="dxa"/>
            <w:tcBorders>
              <w:top w:val="nil"/>
              <w:left w:val="single" w:sz="4" w:space="0" w:color="auto"/>
              <w:bottom w:val="single" w:sz="4" w:space="0" w:color="auto"/>
              <w:right w:val="single" w:sz="4" w:space="0" w:color="auto"/>
            </w:tcBorders>
            <w:noWrap/>
          </w:tcPr>
          <w:p w:rsidR="00B85A91" w:rsidRPr="006819F1" w:rsidRDefault="00B85A91" w:rsidP="006819F1">
            <w:pPr>
              <w:rPr>
                <w:rFonts w:ascii="Arial" w:hAnsi="Arial" w:cs="Arial"/>
                <w:b/>
                <w:bCs/>
                <w:color w:val="000000"/>
                <w:sz w:val="24"/>
                <w:szCs w:val="24"/>
              </w:rPr>
            </w:pPr>
            <w:r w:rsidRPr="006819F1">
              <w:rPr>
                <w:rFonts w:ascii="Arial" w:hAnsi="Arial" w:cs="Arial"/>
                <w:b/>
                <w:bCs/>
                <w:color w:val="000000"/>
                <w:sz w:val="24"/>
                <w:szCs w:val="24"/>
              </w:rPr>
              <w:t>16</w:t>
            </w:r>
          </w:p>
        </w:tc>
        <w:tc>
          <w:tcPr>
            <w:tcW w:w="3750" w:type="dxa"/>
            <w:tcBorders>
              <w:top w:val="nil"/>
              <w:left w:val="nil"/>
              <w:bottom w:val="single" w:sz="4" w:space="0" w:color="auto"/>
              <w:right w:val="single" w:sz="4" w:space="0" w:color="auto"/>
            </w:tcBorders>
            <w:vAlign w:val="center"/>
          </w:tcPr>
          <w:p w:rsidR="00B85A91" w:rsidRPr="006819F1" w:rsidRDefault="00B85A91" w:rsidP="006819F1">
            <w:pPr>
              <w:rPr>
                <w:rFonts w:ascii="Arial" w:hAnsi="Arial" w:cs="Arial"/>
                <w:b/>
                <w:bCs/>
                <w:color w:val="000000"/>
                <w:sz w:val="24"/>
                <w:szCs w:val="24"/>
              </w:rPr>
            </w:pPr>
            <w:r w:rsidRPr="006819F1">
              <w:rPr>
                <w:rFonts w:ascii="Arial" w:hAnsi="Arial" w:cs="Arial"/>
                <w:b/>
                <w:bCs/>
                <w:color w:val="000000"/>
                <w:sz w:val="24"/>
                <w:szCs w:val="24"/>
              </w:rPr>
              <w:t>Долгосрочная муниципальная целевая программа "Развитие физической культуры и спорта  города Дзержинска" на 2012-2014 годы</w:t>
            </w:r>
          </w:p>
        </w:tc>
        <w:tc>
          <w:tcPr>
            <w:tcW w:w="1357"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b/>
                <w:bCs/>
                <w:color w:val="000000"/>
                <w:sz w:val="24"/>
                <w:szCs w:val="24"/>
              </w:rPr>
            </w:pPr>
            <w:r w:rsidRPr="006819F1">
              <w:rPr>
                <w:rFonts w:ascii="Arial" w:hAnsi="Arial" w:cs="Arial"/>
                <w:b/>
                <w:bCs/>
                <w:color w:val="000000"/>
                <w:sz w:val="24"/>
                <w:szCs w:val="24"/>
              </w:rPr>
              <w:t>795 15 03</w:t>
            </w:r>
          </w:p>
        </w:tc>
        <w:tc>
          <w:tcPr>
            <w:tcW w:w="709"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b/>
                <w:bCs/>
                <w:color w:val="000000"/>
                <w:sz w:val="24"/>
                <w:szCs w:val="24"/>
              </w:rPr>
            </w:pPr>
            <w:r w:rsidRPr="006819F1">
              <w:rPr>
                <w:rFonts w:ascii="Arial" w:hAnsi="Arial" w:cs="Arial"/>
                <w:b/>
                <w:bCs/>
                <w:color w:val="000000"/>
                <w:sz w:val="24"/>
                <w:szCs w:val="24"/>
              </w:rPr>
              <w:t> </w:t>
            </w:r>
          </w:p>
        </w:tc>
        <w:tc>
          <w:tcPr>
            <w:tcW w:w="920"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b/>
                <w:bCs/>
                <w:color w:val="000000"/>
                <w:sz w:val="24"/>
                <w:szCs w:val="24"/>
              </w:rPr>
            </w:pPr>
            <w:r w:rsidRPr="006819F1">
              <w:rPr>
                <w:rFonts w:ascii="Arial" w:hAnsi="Arial" w:cs="Arial"/>
                <w:b/>
                <w:bCs/>
                <w:color w:val="000000"/>
                <w:sz w:val="24"/>
                <w:szCs w:val="24"/>
              </w:rPr>
              <w:t> </w:t>
            </w:r>
          </w:p>
        </w:tc>
        <w:tc>
          <w:tcPr>
            <w:tcW w:w="841"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b/>
                <w:bCs/>
                <w:color w:val="000000"/>
                <w:sz w:val="24"/>
                <w:szCs w:val="24"/>
              </w:rPr>
            </w:pPr>
            <w:r w:rsidRPr="006819F1">
              <w:rPr>
                <w:rFonts w:ascii="Arial" w:hAnsi="Arial" w:cs="Arial"/>
                <w:b/>
                <w:bCs/>
                <w:color w:val="000000"/>
                <w:sz w:val="24"/>
                <w:szCs w:val="24"/>
              </w:rPr>
              <w:t> </w:t>
            </w:r>
          </w:p>
        </w:tc>
        <w:tc>
          <w:tcPr>
            <w:tcW w:w="1417" w:type="dxa"/>
            <w:tcBorders>
              <w:top w:val="nil"/>
              <w:left w:val="nil"/>
              <w:bottom w:val="single" w:sz="4" w:space="0" w:color="auto"/>
              <w:right w:val="single" w:sz="4" w:space="0" w:color="auto"/>
            </w:tcBorders>
            <w:noWrap/>
            <w:vAlign w:val="bottom"/>
          </w:tcPr>
          <w:p w:rsidR="00B85A91" w:rsidRPr="006819F1" w:rsidRDefault="00B85A91" w:rsidP="006819F1">
            <w:pPr>
              <w:jc w:val="right"/>
              <w:rPr>
                <w:rFonts w:ascii="Arial" w:hAnsi="Arial" w:cs="Arial"/>
                <w:b/>
                <w:bCs/>
                <w:color w:val="000000"/>
                <w:sz w:val="24"/>
                <w:szCs w:val="24"/>
              </w:rPr>
            </w:pPr>
            <w:r w:rsidRPr="006819F1">
              <w:rPr>
                <w:rFonts w:ascii="Arial" w:hAnsi="Arial" w:cs="Arial"/>
                <w:b/>
                <w:bCs/>
                <w:color w:val="000000"/>
                <w:sz w:val="24"/>
                <w:szCs w:val="24"/>
              </w:rPr>
              <w:t>3 551,0</w:t>
            </w:r>
          </w:p>
        </w:tc>
      </w:tr>
      <w:tr w:rsidR="00B85A91" w:rsidRPr="006819F1" w:rsidTr="00F82C17">
        <w:trPr>
          <w:trHeight w:val="375"/>
        </w:trPr>
        <w:tc>
          <w:tcPr>
            <w:tcW w:w="660" w:type="dxa"/>
            <w:tcBorders>
              <w:top w:val="nil"/>
              <w:left w:val="single" w:sz="4" w:space="0" w:color="auto"/>
              <w:bottom w:val="single" w:sz="4" w:space="0" w:color="auto"/>
              <w:right w:val="single" w:sz="4" w:space="0" w:color="auto"/>
            </w:tcBorders>
            <w:noWrap/>
          </w:tcPr>
          <w:p w:rsidR="00B85A91" w:rsidRPr="006819F1" w:rsidRDefault="00B85A91" w:rsidP="006819F1">
            <w:pPr>
              <w:rPr>
                <w:rFonts w:ascii="Arial" w:hAnsi="Arial" w:cs="Arial"/>
                <w:b/>
                <w:bCs/>
                <w:color w:val="000000"/>
                <w:sz w:val="24"/>
                <w:szCs w:val="24"/>
              </w:rPr>
            </w:pPr>
            <w:r w:rsidRPr="006819F1">
              <w:rPr>
                <w:rFonts w:ascii="Arial" w:hAnsi="Arial" w:cs="Arial"/>
                <w:b/>
                <w:bCs/>
                <w:color w:val="000000"/>
                <w:sz w:val="24"/>
                <w:szCs w:val="24"/>
              </w:rPr>
              <w:t> </w:t>
            </w:r>
          </w:p>
        </w:tc>
        <w:tc>
          <w:tcPr>
            <w:tcW w:w="3750" w:type="dxa"/>
            <w:tcBorders>
              <w:top w:val="nil"/>
              <w:left w:val="nil"/>
              <w:bottom w:val="single" w:sz="4" w:space="0" w:color="auto"/>
              <w:right w:val="single" w:sz="4" w:space="0" w:color="auto"/>
            </w:tcBorders>
            <w:vAlign w:val="center"/>
          </w:tcPr>
          <w:p w:rsidR="00B85A91" w:rsidRPr="006819F1" w:rsidRDefault="00B85A91" w:rsidP="006819F1">
            <w:pPr>
              <w:rPr>
                <w:rFonts w:ascii="Arial" w:hAnsi="Arial" w:cs="Arial"/>
                <w:b/>
                <w:bCs/>
                <w:color w:val="000000"/>
                <w:sz w:val="24"/>
                <w:szCs w:val="24"/>
              </w:rPr>
            </w:pPr>
            <w:r w:rsidRPr="006819F1">
              <w:rPr>
                <w:rFonts w:ascii="Arial" w:hAnsi="Arial" w:cs="Arial"/>
                <w:b/>
                <w:bCs/>
                <w:color w:val="000000"/>
                <w:sz w:val="24"/>
                <w:szCs w:val="24"/>
              </w:rPr>
              <w:t>Образование</w:t>
            </w:r>
          </w:p>
        </w:tc>
        <w:tc>
          <w:tcPr>
            <w:tcW w:w="1357"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b/>
                <w:bCs/>
                <w:color w:val="000000"/>
                <w:sz w:val="24"/>
                <w:szCs w:val="24"/>
              </w:rPr>
            </w:pPr>
            <w:r w:rsidRPr="006819F1">
              <w:rPr>
                <w:rFonts w:ascii="Arial" w:hAnsi="Arial" w:cs="Arial"/>
                <w:b/>
                <w:bCs/>
                <w:color w:val="000000"/>
                <w:sz w:val="24"/>
                <w:szCs w:val="24"/>
              </w:rPr>
              <w:t> </w:t>
            </w:r>
          </w:p>
        </w:tc>
        <w:tc>
          <w:tcPr>
            <w:tcW w:w="709"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b/>
                <w:bCs/>
                <w:color w:val="000000"/>
                <w:sz w:val="24"/>
                <w:szCs w:val="24"/>
              </w:rPr>
            </w:pPr>
            <w:r w:rsidRPr="006819F1">
              <w:rPr>
                <w:rFonts w:ascii="Arial" w:hAnsi="Arial" w:cs="Arial"/>
                <w:b/>
                <w:bCs/>
                <w:color w:val="000000"/>
                <w:sz w:val="24"/>
                <w:szCs w:val="24"/>
              </w:rPr>
              <w:t>07</w:t>
            </w:r>
          </w:p>
        </w:tc>
        <w:tc>
          <w:tcPr>
            <w:tcW w:w="920"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b/>
                <w:bCs/>
                <w:color w:val="000000"/>
                <w:sz w:val="24"/>
                <w:szCs w:val="24"/>
              </w:rPr>
            </w:pPr>
            <w:r w:rsidRPr="006819F1">
              <w:rPr>
                <w:rFonts w:ascii="Arial" w:hAnsi="Arial" w:cs="Arial"/>
                <w:b/>
                <w:bCs/>
                <w:color w:val="000000"/>
                <w:sz w:val="24"/>
                <w:szCs w:val="24"/>
              </w:rPr>
              <w:t> </w:t>
            </w:r>
          </w:p>
        </w:tc>
        <w:tc>
          <w:tcPr>
            <w:tcW w:w="841"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b/>
                <w:bCs/>
                <w:color w:val="000000"/>
                <w:sz w:val="24"/>
                <w:szCs w:val="24"/>
              </w:rPr>
            </w:pPr>
            <w:r w:rsidRPr="006819F1">
              <w:rPr>
                <w:rFonts w:ascii="Arial" w:hAnsi="Arial" w:cs="Arial"/>
                <w:b/>
                <w:bCs/>
                <w:color w:val="000000"/>
                <w:sz w:val="24"/>
                <w:szCs w:val="24"/>
              </w:rPr>
              <w:t> </w:t>
            </w:r>
          </w:p>
        </w:tc>
        <w:tc>
          <w:tcPr>
            <w:tcW w:w="1417" w:type="dxa"/>
            <w:tcBorders>
              <w:top w:val="nil"/>
              <w:left w:val="nil"/>
              <w:bottom w:val="single" w:sz="4" w:space="0" w:color="auto"/>
              <w:right w:val="single" w:sz="4" w:space="0" w:color="auto"/>
            </w:tcBorders>
            <w:noWrap/>
            <w:vAlign w:val="bottom"/>
          </w:tcPr>
          <w:p w:rsidR="00B85A91" w:rsidRPr="006819F1" w:rsidRDefault="00B85A91" w:rsidP="006819F1">
            <w:pPr>
              <w:jc w:val="right"/>
              <w:rPr>
                <w:rFonts w:ascii="Arial" w:hAnsi="Arial" w:cs="Arial"/>
                <w:b/>
                <w:bCs/>
                <w:color w:val="000000"/>
                <w:sz w:val="24"/>
                <w:szCs w:val="24"/>
              </w:rPr>
            </w:pPr>
            <w:r w:rsidRPr="006819F1">
              <w:rPr>
                <w:rFonts w:ascii="Arial" w:hAnsi="Arial" w:cs="Arial"/>
                <w:b/>
                <w:bCs/>
                <w:color w:val="000000"/>
                <w:sz w:val="24"/>
                <w:szCs w:val="24"/>
              </w:rPr>
              <w:t>3 551,0</w:t>
            </w:r>
          </w:p>
        </w:tc>
      </w:tr>
      <w:tr w:rsidR="00B85A91" w:rsidRPr="006819F1" w:rsidTr="00F82C17">
        <w:trPr>
          <w:trHeight w:val="750"/>
        </w:trPr>
        <w:tc>
          <w:tcPr>
            <w:tcW w:w="660" w:type="dxa"/>
            <w:tcBorders>
              <w:top w:val="nil"/>
              <w:left w:val="single" w:sz="4" w:space="0" w:color="auto"/>
              <w:bottom w:val="single" w:sz="4" w:space="0" w:color="auto"/>
              <w:right w:val="single" w:sz="4" w:space="0" w:color="auto"/>
            </w:tcBorders>
            <w:noWrap/>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 </w:t>
            </w:r>
          </w:p>
        </w:tc>
        <w:tc>
          <w:tcPr>
            <w:tcW w:w="3750" w:type="dxa"/>
            <w:tcBorders>
              <w:top w:val="nil"/>
              <w:left w:val="nil"/>
              <w:bottom w:val="single" w:sz="4" w:space="0" w:color="auto"/>
              <w:right w:val="single" w:sz="4" w:space="0" w:color="auto"/>
            </w:tcBorders>
            <w:vAlign w:val="center"/>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Другие вопросы в области образования</w:t>
            </w:r>
          </w:p>
        </w:tc>
        <w:tc>
          <w:tcPr>
            <w:tcW w:w="1357"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07</w:t>
            </w:r>
          </w:p>
        </w:tc>
        <w:tc>
          <w:tcPr>
            <w:tcW w:w="920"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09</w:t>
            </w:r>
          </w:p>
        </w:tc>
        <w:tc>
          <w:tcPr>
            <w:tcW w:w="841"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 </w:t>
            </w:r>
          </w:p>
        </w:tc>
        <w:tc>
          <w:tcPr>
            <w:tcW w:w="1417" w:type="dxa"/>
            <w:tcBorders>
              <w:top w:val="nil"/>
              <w:left w:val="nil"/>
              <w:bottom w:val="single" w:sz="4" w:space="0" w:color="auto"/>
              <w:right w:val="single" w:sz="4" w:space="0" w:color="auto"/>
            </w:tcBorders>
            <w:noWrap/>
            <w:vAlign w:val="bottom"/>
          </w:tcPr>
          <w:p w:rsidR="00B85A91" w:rsidRPr="006819F1" w:rsidRDefault="00B85A91" w:rsidP="006819F1">
            <w:pPr>
              <w:jc w:val="right"/>
              <w:rPr>
                <w:rFonts w:ascii="Arial" w:hAnsi="Arial" w:cs="Arial"/>
                <w:color w:val="000000"/>
                <w:sz w:val="24"/>
                <w:szCs w:val="24"/>
              </w:rPr>
            </w:pPr>
            <w:r w:rsidRPr="006819F1">
              <w:rPr>
                <w:rFonts w:ascii="Arial" w:hAnsi="Arial" w:cs="Arial"/>
                <w:color w:val="000000"/>
                <w:sz w:val="24"/>
                <w:szCs w:val="24"/>
              </w:rPr>
              <w:t>3 551,0</w:t>
            </w:r>
          </w:p>
        </w:tc>
      </w:tr>
      <w:tr w:rsidR="00B85A91" w:rsidRPr="006819F1" w:rsidTr="00F82C17">
        <w:trPr>
          <w:trHeight w:val="1620"/>
        </w:trPr>
        <w:tc>
          <w:tcPr>
            <w:tcW w:w="660" w:type="dxa"/>
            <w:tcBorders>
              <w:top w:val="nil"/>
              <w:left w:val="single" w:sz="4" w:space="0" w:color="auto"/>
              <w:bottom w:val="single" w:sz="4" w:space="0" w:color="auto"/>
              <w:right w:val="single" w:sz="4" w:space="0" w:color="auto"/>
            </w:tcBorders>
            <w:noWrap/>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 </w:t>
            </w:r>
          </w:p>
        </w:tc>
        <w:tc>
          <w:tcPr>
            <w:tcW w:w="3750" w:type="dxa"/>
            <w:tcBorders>
              <w:top w:val="nil"/>
              <w:left w:val="nil"/>
              <w:bottom w:val="single" w:sz="4" w:space="0" w:color="auto"/>
              <w:right w:val="single" w:sz="4" w:space="0" w:color="auto"/>
            </w:tcBorders>
            <w:vAlign w:val="center"/>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1357"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07</w:t>
            </w:r>
          </w:p>
        </w:tc>
        <w:tc>
          <w:tcPr>
            <w:tcW w:w="920"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09</w:t>
            </w:r>
          </w:p>
        </w:tc>
        <w:tc>
          <w:tcPr>
            <w:tcW w:w="841"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600</w:t>
            </w:r>
          </w:p>
        </w:tc>
        <w:tc>
          <w:tcPr>
            <w:tcW w:w="1417" w:type="dxa"/>
            <w:tcBorders>
              <w:top w:val="nil"/>
              <w:left w:val="nil"/>
              <w:bottom w:val="single" w:sz="4" w:space="0" w:color="auto"/>
              <w:right w:val="single" w:sz="4" w:space="0" w:color="auto"/>
            </w:tcBorders>
            <w:noWrap/>
            <w:vAlign w:val="bottom"/>
          </w:tcPr>
          <w:p w:rsidR="00B85A91" w:rsidRPr="006819F1" w:rsidRDefault="00B85A91" w:rsidP="006819F1">
            <w:pPr>
              <w:jc w:val="right"/>
              <w:rPr>
                <w:rFonts w:ascii="Arial" w:hAnsi="Arial" w:cs="Arial"/>
                <w:color w:val="000000"/>
                <w:sz w:val="24"/>
                <w:szCs w:val="24"/>
              </w:rPr>
            </w:pPr>
            <w:r w:rsidRPr="006819F1">
              <w:rPr>
                <w:rFonts w:ascii="Arial" w:hAnsi="Arial" w:cs="Arial"/>
                <w:color w:val="000000"/>
                <w:sz w:val="24"/>
                <w:szCs w:val="24"/>
              </w:rPr>
              <w:t>3 551,0</w:t>
            </w:r>
          </w:p>
        </w:tc>
      </w:tr>
      <w:tr w:rsidR="00B85A91" w:rsidRPr="006819F1" w:rsidTr="00F82C17">
        <w:trPr>
          <w:trHeight w:val="450"/>
        </w:trPr>
        <w:tc>
          <w:tcPr>
            <w:tcW w:w="660" w:type="dxa"/>
            <w:tcBorders>
              <w:top w:val="nil"/>
              <w:left w:val="single" w:sz="4" w:space="0" w:color="auto"/>
              <w:bottom w:val="single" w:sz="4" w:space="0" w:color="auto"/>
              <w:right w:val="single" w:sz="4" w:space="0" w:color="auto"/>
            </w:tcBorders>
            <w:noWrap/>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 </w:t>
            </w:r>
          </w:p>
        </w:tc>
        <w:tc>
          <w:tcPr>
            <w:tcW w:w="3750" w:type="dxa"/>
            <w:tcBorders>
              <w:top w:val="nil"/>
              <w:left w:val="nil"/>
              <w:bottom w:val="single" w:sz="4" w:space="0" w:color="auto"/>
              <w:right w:val="single" w:sz="4" w:space="0" w:color="auto"/>
            </w:tcBorders>
            <w:vAlign w:val="center"/>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Субсидии бюджетным учреждениям</w:t>
            </w:r>
          </w:p>
        </w:tc>
        <w:tc>
          <w:tcPr>
            <w:tcW w:w="1357"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07</w:t>
            </w:r>
          </w:p>
        </w:tc>
        <w:tc>
          <w:tcPr>
            <w:tcW w:w="920"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09</w:t>
            </w:r>
          </w:p>
        </w:tc>
        <w:tc>
          <w:tcPr>
            <w:tcW w:w="841"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610</w:t>
            </w:r>
          </w:p>
        </w:tc>
        <w:tc>
          <w:tcPr>
            <w:tcW w:w="1417" w:type="dxa"/>
            <w:tcBorders>
              <w:top w:val="nil"/>
              <w:left w:val="nil"/>
              <w:bottom w:val="single" w:sz="4" w:space="0" w:color="auto"/>
              <w:right w:val="single" w:sz="4" w:space="0" w:color="auto"/>
            </w:tcBorders>
            <w:noWrap/>
            <w:vAlign w:val="bottom"/>
          </w:tcPr>
          <w:p w:rsidR="00B85A91" w:rsidRPr="006819F1" w:rsidRDefault="00B85A91" w:rsidP="006819F1">
            <w:pPr>
              <w:jc w:val="right"/>
              <w:rPr>
                <w:rFonts w:ascii="Arial" w:hAnsi="Arial" w:cs="Arial"/>
                <w:color w:val="000000"/>
                <w:sz w:val="24"/>
                <w:szCs w:val="24"/>
              </w:rPr>
            </w:pPr>
            <w:r w:rsidRPr="006819F1">
              <w:rPr>
                <w:rFonts w:ascii="Arial" w:hAnsi="Arial" w:cs="Arial"/>
                <w:color w:val="000000"/>
                <w:sz w:val="24"/>
                <w:szCs w:val="24"/>
              </w:rPr>
              <w:t>3 551,0</w:t>
            </w:r>
          </w:p>
        </w:tc>
      </w:tr>
      <w:tr w:rsidR="00B85A91" w:rsidRPr="006819F1" w:rsidTr="00F82C17">
        <w:trPr>
          <w:trHeight w:val="750"/>
        </w:trPr>
        <w:tc>
          <w:tcPr>
            <w:tcW w:w="660" w:type="dxa"/>
            <w:tcBorders>
              <w:top w:val="nil"/>
              <w:left w:val="single" w:sz="4" w:space="0" w:color="auto"/>
              <w:bottom w:val="single" w:sz="4" w:space="0" w:color="auto"/>
              <w:right w:val="single" w:sz="4" w:space="0" w:color="auto"/>
            </w:tcBorders>
            <w:noWrap/>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 </w:t>
            </w:r>
          </w:p>
        </w:tc>
        <w:tc>
          <w:tcPr>
            <w:tcW w:w="3750" w:type="dxa"/>
            <w:tcBorders>
              <w:top w:val="nil"/>
              <w:left w:val="nil"/>
              <w:bottom w:val="single" w:sz="4" w:space="0" w:color="auto"/>
              <w:right w:val="single" w:sz="4" w:space="0" w:color="auto"/>
            </w:tcBorders>
            <w:vAlign w:val="center"/>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Субсидии бюджетным учреждениям на иные цели</w:t>
            </w:r>
          </w:p>
        </w:tc>
        <w:tc>
          <w:tcPr>
            <w:tcW w:w="1357"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07</w:t>
            </w:r>
          </w:p>
        </w:tc>
        <w:tc>
          <w:tcPr>
            <w:tcW w:w="920"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09</w:t>
            </w:r>
          </w:p>
        </w:tc>
        <w:tc>
          <w:tcPr>
            <w:tcW w:w="841"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612</w:t>
            </w:r>
          </w:p>
        </w:tc>
        <w:tc>
          <w:tcPr>
            <w:tcW w:w="1417" w:type="dxa"/>
            <w:tcBorders>
              <w:top w:val="nil"/>
              <w:left w:val="nil"/>
              <w:bottom w:val="single" w:sz="4" w:space="0" w:color="auto"/>
              <w:right w:val="single" w:sz="4" w:space="0" w:color="auto"/>
            </w:tcBorders>
            <w:noWrap/>
            <w:vAlign w:val="bottom"/>
          </w:tcPr>
          <w:p w:rsidR="00B85A91" w:rsidRPr="006819F1" w:rsidRDefault="00B85A91" w:rsidP="006819F1">
            <w:pPr>
              <w:jc w:val="right"/>
              <w:rPr>
                <w:rFonts w:ascii="Arial" w:hAnsi="Arial" w:cs="Arial"/>
                <w:color w:val="000000"/>
                <w:sz w:val="24"/>
                <w:szCs w:val="24"/>
              </w:rPr>
            </w:pPr>
            <w:r w:rsidRPr="006819F1">
              <w:rPr>
                <w:rFonts w:ascii="Arial" w:hAnsi="Arial" w:cs="Arial"/>
                <w:color w:val="000000"/>
                <w:sz w:val="24"/>
                <w:szCs w:val="24"/>
              </w:rPr>
              <w:t>3 551,0</w:t>
            </w:r>
          </w:p>
        </w:tc>
      </w:tr>
      <w:tr w:rsidR="00B85A91" w:rsidRPr="006819F1" w:rsidTr="00F82C17">
        <w:trPr>
          <w:trHeight w:val="2025"/>
        </w:trPr>
        <w:tc>
          <w:tcPr>
            <w:tcW w:w="660" w:type="dxa"/>
            <w:tcBorders>
              <w:top w:val="nil"/>
              <w:left w:val="single" w:sz="4" w:space="0" w:color="auto"/>
              <w:bottom w:val="single" w:sz="4" w:space="0" w:color="auto"/>
              <w:right w:val="single" w:sz="4" w:space="0" w:color="auto"/>
            </w:tcBorders>
            <w:noWrap/>
          </w:tcPr>
          <w:p w:rsidR="00B85A91" w:rsidRPr="006819F1" w:rsidRDefault="00B85A91" w:rsidP="006819F1">
            <w:pPr>
              <w:rPr>
                <w:rFonts w:ascii="Arial" w:hAnsi="Arial" w:cs="Arial"/>
                <w:b/>
                <w:bCs/>
                <w:color w:val="000000"/>
                <w:sz w:val="24"/>
                <w:szCs w:val="24"/>
              </w:rPr>
            </w:pPr>
            <w:r w:rsidRPr="006819F1">
              <w:rPr>
                <w:rFonts w:ascii="Arial" w:hAnsi="Arial" w:cs="Arial"/>
                <w:b/>
                <w:bCs/>
                <w:color w:val="000000"/>
                <w:sz w:val="24"/>
                <w:szCs w:val="24"/>
              </w:rPr>
              <w:t>17</w:t>
            </w:r>
          </w:p>
        </w:tc>
        <w:tc>
          <w:tcPr>
            <w:tcW w:w="3750" w:type="dxa"/>
            <w:tcBorders>
              <w:top w:val="nil"/>
              <w:left w:val="nil"/>
              <w:bottom w:val="single" w:sz="4" w:space="0" w:color="auto"/>
              <w:right w:val="single" w:sz="4" w:space="0" w:color="auto"/>
            </w:tcBorders>
            <w:vAlign w:val="center"/>
          </w:tcPr>
          <w:p w:rsidR="00B85A91" w:rsidRPr="006819F1" w:rsidRDefault="00B85A91" w:rsidP="006819F1">
            <w:pPr>
              <w:rPr>
                <w:rFonts w:ascii="Arial" w:hAnsi="Arial" w:cs="Arial"/>
                <w:b/>
                <w:bCs/>
                <w:color w:val="000000"/>
                <w:sz w:val="24"/>
                <w:szCs w:val="24"/>
              </w:rPr>
            </w:pPr>
            <w:r w:rsidRPr="006819F1">
              <w:rPr>
                <w:rFonts w:ascii="Arial" w:hAnsi="Arial" w:cs="Arial"/>
                <w:b/>
                <w:bCs/>
                <w:color w:val="000000"/>
                <w:sz w:val="24"/>
                <w:szCs w:val="24"/>
              </w:rPr>
              <w:t>Долгосрочная муниципальная целевая программа "Профилактика безнадзорности и правонарушений несовершеннолетних города Дзержинска" на 2011-2013 годы</w:t>
            </w:r>
          </w:p>
        </w:tc>
        <w:tc>
          <w:tcPr>
            <w:tcW w:w="1357"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b/>
                <w:bCs/>
                <w:color w:val="000000"/>
                <w:sz w:val="24"/>
                <w:szCs w:val="24"/>
              </w:rPr>
            </w:pPr>
            <w:r w:rsidRPr="006819F1">
              <w:rPr>
                <w:rFonts w:ascii="Arial" w:hAnsi="Arial" w:cs="Arial"/>
                <w:b/>
                <w:bCs/>
                <w:color w:val="000000"/>
                <w:sz w:val="24"/>
                <w:szCs w:val="24"/>
              </w:rPr>
              <w:t>795 15 04</w:t>
            </w:r>
          </w:p>
        </w:tc>
        <w:tc>
          <w:tcPr>
            <w:tcW w:w="709"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b/>
                <w:bCs/>
                <w:color w:val="000000"/>
                <w:sz w:val="24"/>
                <w:szCs w:val="24"/>
              </w:rPr>
            </w:pPr>
            <w:r w:rsidRPr="006819F1">
              <w:rPr>
                <w:rFonts w:ascii="Arial" w:hAnsi="Arial" w:cs="Arial"/>
                <w:b/>
                <w:bCs/>
                <w:color w:val="000000"/>
                <w:sz w:val="24"/>
                <w:szCs w:val="24"/>
              </w:rPr>
              <w:t> </w:t>
            </w:r>
          </w:p>
        </w:tc>
        <w:tc>
          <w:tcPr>
            <w:tcW w:w="920"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b/>
                <w:bCs/>
                <w:color w:val="000000"/>
                <w:sz w:val="24"/>
                <w:szCs w:val="24"/>
              </w:rPr>
            </w:pPr>
            <w:r w:rsidRPr="006819F1">
              <w:rPr>
                <w:rFonts w:ascii="Arial" w:hAnsi="Arial" w:cs="Arial"/>
                <w:b/>
                <w:bCs/>
                <w:color w:val="000000"/>
                <w:sz w:val="24"/>
                <w:szCs w:val="24"/>
              </w:rPr>
              <w:t> </w:t>
            </w:r>
          </w:p>
        </w:tc>
        <w:tc>
          <w:tcPr>
            <w:tcW w:w="841"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b/>
                <w:bCs/>
                <w:color w:val="000000"/>
                <w:sz w:val="24"/>
                <w:szCs w:val="24"/>
              </w:rPr>
            </w:pPr>
            <w:r w:rsidRPr="006819F1">
              <w:rPr>
                <w:rFonts w:ascii="Arial" w:hAnsi="Arial" w:cs="Arial"/>
                <w:b/>
                <w:bCs/>
                <w:color w:val="000000"/>
                <w:sz w:val="24"/>
                <w:szCs w:val="24"/>
              </w:rPr>
              <w:t> </w:t>
            </w:r>
          </w:p>
        </w:tc>
        <w:tc>
          <w:tcPr>
            <w:tcW w:w="1417" w:type="dxa"/>
            <w:tcBorders>
              <w:top w:val="nil"/>
              <w:left w:val="nil"/>
              <w:bottom w:val="single" w:sz="4" w:space="0" w:color="auto"/>
              <w:right w:val="single" w:sz="4" w:space="0" w:color="auto"/>
            </w:tcBorders>
            <w:noWrap/>
            <w:vAlign w:val="bottom"/>
          </w:tcPr>
          <w:p w:rsidR="00B85A91" w:rsidRPr="006819F1" w:rsidRDefault="00B85A91" w:rsidP="006819F1">
            <w:pPr>
              <w:jc w:val="right"/>
              <w:rPr>
                <w:rFonts w:ascii="Arial" w:hAnsi="Arial" w:cs="Arial"/>
                <w:b/>
                <w:bCs/>
                <w:color w:val="000000"/>
                <w:sz w:val="24"/>
                <w:szCs w:val="24"/>
              </w:rPr>
            </w:pPr>
            <w:r w:rsidRPr="006819F1">
              <w:rPr>
                <w:rFonts w:ascii="Arial" w:hAnsi="Arial" w:cs="Arial"/>
                <w:b/>
                <w:bCs/>
                <w:color w:val="000000"/>
                <w:sz w:val="24"/>
                <w:szCs w:val="24"/>
              </w:rPr>
              <w:t>1 035,0</w:t>
            </w:r>
          </w:p>
        </w:tc>
      </w:tr>
      <w:tr w:rsidR="00B85A91" w:rsidRPr="006819F1" w:rsidTr="00F82C17">
        <w:trPr>
          <w:trHeight w:val="375"/>
        </w:trPr>
        <w:tc>
          <w:tcPr>
            <w:tcW w:w="660" w:type="dxa"/>
            <w:tcBorders>
              <w:top w:val="nil"/>
              <w:left w:val="single" w:sz="4" w:space="0" w:color="auto"/>
              <w:bottom w:val="single" w:sz="4" w:space="0" w:color="auto"/>
              <w:right w:val="single" w:sz="4" w:space="0" w:color="auto"/>
            </w:tcBorders>
            <w:noWrap/>
          </w:tcPr>
          <w:p w:rsidR="00B85A91" w:rsidRPr="006819F1" w:rsidRDefault="00B85A91" w:rsidP="006819F1">
            <w:pPr>
              <w:rPr>
                <w:rFonts w:ascii="Arial" w:hAnsi="Arial" w:cs="Arial"/>
                <w:b/>
                <w:bCs/>
                <w:color w:val="000000"/>
                <w:sz w:val="24"/>
                <w:szCs w:val="24"/>
              </w:rPr>
            </w:pPr>
            <w:r w:rsidRPr="006819F1">
              <w:rPr>
                <w:rFonts w:ascii="Arial" w:hAnsi="Arial" w:cs="Arial"/>
                <w:b/>
                <w:bCs/>
                <w:color w:val="000000"/>
                <w:sz w:val="24"/>
                <w:szCs w:val="24"/>
              </w:rPr>
              <w:t> </w:t>
            </w:r>
          </w:p>
        </w:tc>
        <w:tc>
          <w:tcPr>
            <w:tcW w:w="3750" w:type="dxa"/>
            <w:tcBorders>
              <w:top w:val="nil"/>
              <w:left w:val="nil"/>
              <w:bottom w:val="single" w:sz="4" w:space="0" w:color="auto"/>
              <w:right w:val="single" w:sz="4" w:space="0" w:color="auto"/>
            </w:tcBorders>
            <w:vAlign w:val="center"/>
          </w:tcPr>
          <w:p w:rsidR="00B85A91" w:rsidRPr="006819F1" w:rsidRDefault="00B85A91" w:rsidP="006819F1">
            <w:pPr>
              <w:rPr>
                <w:rFonts w:ascii="Arial" w:hAnsi="Arial" w:cs="Arial"/>
                <w:b/>
                <w:bCs/>
                <w:color w:val="000000"/>
                <w:sz w:val="24"/>
                <w:szCs w:val="24"/>
              </w:rPr>
            </w:pPr>
            <w:r w:rsidRPr="006819F1">
              <w:rPr>
                <w:rFonts w:ascii="Arial" w:hAnsi="Arial" w:cs="Arial"/>
                <w:b/>
                <w:bCs/>
                <w:color w:val="000000"/>
                <w:sz w:val="24"/>
                <w:szCs w:val="24"/>
              </w:rPr>
              <w:t>Образование</w:t>
            </w:r>
          </w:p>
        </w:tc>
        <w:tc>
          <w:tcPr>
            <w:tcW w:w="1357"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b/>
                <w:bCs/>
                <w:color w:val="000000"/>
                <w:sz w:val="24"/>
                <w:szCs w:val="24"/>
              </w:rPr>
            </w:pPr>
            <w:r w:rsidRPr="006819F1">
              <w:rPr>
                <w:rFonts w:ascii="Arial" w:hAnsi="Arial" w:cs="Arial"/>
                <w:b/>
                <w:bCs/>
                <w:color w:val="000000"/>
                <w:sz w:val="24"/>
                <w:szCs w:val="24"/>
              </w:rPr>
              <w:t> </w:t>
            </w:r>
          </w:p>
        </w:tc>
        <w:tc>
          <w:tcPr>
            <w:tcW w:w="709"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b/>
                <w:bCs/>
                <w:color w:val="000000"/>
                <w:sz w:val="24"/>
                <w:szCs w:val="24"/>
              </w:rPr>
            </w:pPr>
            <w:r w:rsidRPr="006819F1">
              <w:rPr>
                <w:rFonts w:ascii="Arial" w:hAnsi="Arial" w:cs="Arial"/>
                <w:b/>
                <w:bCs/>
                <w:color w:val="000000"/>
                <w:sz w:val="24"/>
                <w:szCs w:val="24"/>
              </w:rPr>
              <w:t>07</w:t>
            </w:r>
          </w:p>
        </w:tc>
        <w:tc>
          <w:tcPr>
            <w:tcW w:w="920"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b/>
                <w:bCs/>
                <w:color w:val="000000"/>
                <w:sz w:val="24"/>
                <w:szCs w:val="24"/>
              </w:rPr>
            </w:pPr>
            <w:r w:rsidRPr="006819F1">
              <w:rPr>
                <w:rFonts w:ascii="Arial" w:hAnsi="Arial" w:cs="Arial"/>
                <w:b/>
                <w:bCs/>
                <w:color w:val="000000"/>
                <w:sz w:val="24"/>
                <w:szCs w:val="24"/>
              </w:rPr>
              <w:t> </w:t>
            </w:r>
          </w:p>
        </w:tc>
        <w:tc>
          <w:tcPr>
            <w:tcW w:w="841"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b/>
                <w:bCs/>
                <w:color w:val="000000"/>
                <w:sz w:val="24"/>
                <w:szCs w:val="24"/>
              </w:rPr>
            </w:pPr>
            <w:r w:rsidRPr="006819F1">
              <w:rPr>
                <w:rFonts w:ascii="Arial" w:hAnsi="Arial" w:cs="Arial"/>
                <w:b/>
                <w:bCs/>
                <w:color w:val="000000"/>
                <w:sz w:val="24"/>
                <w:szCs w:val="24"/>
              </w:rPr>
              <w:t> </w:t>
            </w:r>
          </w:p>
        </w:tc>
        <w:tc>
          <w:tcPr>
            <w:tcW w:w="1417" w:type="dxa"/>
            <w:tcBorders>
              <w:top w:val="nil"/>
              <w:left w:val="nil"/>
              <w:bottom w:val="single" w:sz="4" w:space="0" w:color="auto"/>
              <w:right w:val="single" w:sz="4" w:space="0" w:color="auto"/>
            </w:tcBorders>
            <w:noWrap/>
            <w:vAlign w:val="bottom"/>
          </w:tcPr>
          <w:p w:rsidR="00B85A91" w:rsidRPr="006819F1" w:rsidRDefault="00B85A91" w:rsidP="006819F1">
            <w:pPr>
              <w:jc w:val="right"/>
              <w:rPr>
                <w:rFonts w:ascii="Arial" w:hAnsi="Arial" w:cs="Arial"/>
                <w:b/>
                <w:bCs/>
                <w:color w:val="000000"/>
                <w:sz w:val="24"/>
                <w:szCs w:val="24"/>
              </w:rPr>
            </w:pPr>
            <w:r w:rsidRPr="006819F1">
              <w:rPr>
                <w:rFonts w:ascii="Arial" w:hAnsi="Arial" w:cs="Arial"/>
                <w:b/>
                <w:bCs/>
                <w:color w:val="000000"/>
                <w:sz w:val="24"/>
                <w:szCs w:val="24"/>
              </w:rPr>
              <w:t>1 022,5</w:t>
            </w:r>
          </w:p>
        </w:tc>
      </w:tr>
      <w:tr w:rsidR="00B85A91" w:rsidRPr="006819F1" w:rsidTr="00F82C17">
        <w:trPr>
          <w:trHeight w:val="750"/>
        </w:trPr>
        <w:tc>
          <w:tcPr>
            <w:tcW w:w="660" w:type="dxa"/>
            <w:tcBorders>
              <w:top w:val="nil"/>
              <w:left w:val="single" w:sz="4" w:space="0" w:color="auto"/>
              <w:bottom w:val="single" w:sz="4" w:space="0" w:color="auto"/>
              <w:right w:val="single" w:sz="4" w:space="0" w:color="auto"/>
            </w:tcBorders>
            <w:noWrap/>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 </w:t>
            </w:r>
          </w:p>
        </w:tc>
        <w:tc>
          <w:tcPr>
            <w:tcW w:w="3750" w:type="dxa"/>
            <w:tcBorders>
              <w:top w:val="nil"/>
              <w:left w:val="nil"/>
              <w:bottom w:val="single" w:sz="4" w:space="0" w:color="auto"/>
              <w:right w:val="single" w:sz="4" w:space="0" w:color="auto"/>
            </w:tcBorders>
            <w:vAlign w:val="center"/>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Другие вопросы в области образования</w:t>
            </w:r>
          </w:p>
        </w:tc>
        <w:tc>
          <w:tcPr>
            <w:tcW w:w="1357"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07</w:t>
            </w:r>
          </w:p>
        </w:tc>
        <w:tc>
          <w:tcPr>
            <w:tcW w:w="920"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09</w:t>
            </w:r>
          </w:p>
        </w:tc>
        <w:tc>
          <w:tcPr>
            <w:tcW w:w="841"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 </w:t>
            </w:r>
          </w:p>
        </w:tc>
        <w:tc>
          <w:tcPr>
            <w:tcW w:w="1417" w:type="dxa"/>
            <w:tcBorders>
              <w:top w:val="nil"/>
              <w:left w:val="nil"/>
              <w:bottom w:val="single" w:sz="4" w:space="0" w:color="auto"/>
              <w:right w:val="single" w:sz="4" w:space="0" w:color="auto"/>
            </w:tcBorders>
            <w:noWrap/>
            <w:vAlign w:val="bottom"/>
          </w:tcPr>
          <w:p w:rsidR="00B85A91" w:rsidRPr="006819F1" w:rsidRDefault="00B85A91" w:rsidP="006819F1">
            <w:pPr>
              <w:jc w:val="right"/>
              <w:rPr>
                <w:rFonts w:ascii="Arial" w:hAnsi="Arial" w:cs="Arial"/>
                <w:color w:val="000000"/>
                <w:sz w:val="24"/>
                <w:szCs w:val="24"/>
              </w:rPr>
            </w:pPr>
            <w:r w:rsidRPr="006819F1">
              <w:rPr>
                <w:rFonts w:ascii="Arial" w:hAnsi="Arial" w:cs="Arial"/>
                <w:color w:val="000000"/>
                <w:sz w:val="24"/>
                <w:szCs w:val="24"/>
              </w:rPr>
              <w:t>1 022,5</w:t>
            </w:r>
          </w:p>
        </w:tc>
      </w:tr>
      <w:tr w:rsidR="00B85A91" w:rsidRPr="006819F1" w:rsidTr="00F82C17">
        <w:trPr>
          <w:trHeight w:val="1575"/>
        </w:trPr>
        <w:tc>
          <w:tcPr>
            <w:tcW w:w="660" w:type="dxa"/>
            <w:tcBorders>
              <w:top w:val="nil"/>
              <w:left w:val="single" w:sz="4" w:space="0" w:color="auto"/>
              <w:bottom w:val="single" w:sz="4" w:space="0" w:color="auto"/>
              <w:right w:val="single" w:sz="4" w:space="0" w:color="auto"/>
            </w:tcBorders>
            <w:noWrap/>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 </w:t>
            </w:r>
          </w:p>
        </w:tc>
        <w:tc>
          <w:tcPr>
            <w:tcW w:w="3750" w:type="dxa"/>
            <w:tcBorders>
              <w:top w:val="nil"/>
              <w:left w:val="nil"/>
              <w:bottom w:val="single" w:sz="4" w:space="0" w:color="auto"/>
              <w:right w:val="single" w:sz="4" w:space="0" w:color="auto"/>
            </w:tcBorders>
            <w:vAlign w:val="center"/>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1357"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07</w:t>
            </w:r>
          </w:p>
        </w:tc>
        <w:tc>
          <w:tcPr>
            <w:tcW w:w="920"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09</w:t>
            </w:r>
          </w:p>
        </w:tc>
        <w:tc>
          <w:tcPr>
            <w:tcW w:w="841"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600</w:t>
            </w:r>
          </w:p>
        </w:tc>
        <w:tc>
          <w:tcPr>
            <w:tcW w:w="1417" w:type="dxa"/>
            <w:tcBorders>
              <w:top w:val="nil"/>
              <w:left w:val="nil"/>
              <w:bottom w:val="single" w:sz="4" w:space="0" w:color="auto"/>
              <w:right w:val="single" w:sz="4" w:space="0" w:color="auto"/>
            </w:tcBorders>
            <w:noWrap/>
            <w:vAlign w:val="bottom"/>
          </w:tcPr>
          <w:p w:rsidR="00B85A91" w:rsidRPr="006819F1" w:rsidRDefault="00B85A91" w:rsidP="006819F1">
            <w:pPr>
              <w:jc w:val="right"/>
              <w:rPr>
                <w:rFonts w:ascii="Arial" w:hAnsi="Arial" w:cs="Arial"/>
                <w:color w:val="000000"/>
                <w:sz w:val="24"/>
                <w:szCs w:val="24"/>
              </w:rPr>
            </w:pPr>
            <w:r w:rsidRPr="006819F1">
              <w:rPr>
                <w:rFonts w:ascii="Arial" w:hAnsi="Arial" w:cs="Arial"/>
                <w:color w:val="000000"/>
                <w:sz w:val="24"/>
                <w:szCs w:val="24"/>
              </w:rPr>
              <w:t>1 022,5</w:t>
            </w:r>
          </w:p>
        </w:tc>
      </w:tr>
      <w:tr w:rsidR="00B85A91" w:rsidRPr="006819F1" w:rsidTr="00F82C17">
        <w:trPr>
          <w:trHeight w:val="390"/>
        </w:trPr>
        <w:tc>
          <w:tcPr>
            <w:tcW w:w="660" w:type="dxa"/>
            <w:tcBorders>
              <w:top w:val="nil"/>
              <w:left w:val="single" w:sz="4" w:space="0" w:color="auto"/>
              <w:bottom w:val="single" w:sz="4" w:space="0" w:color="auto"/>
              <w:right w:val="single" w:sz="4" w:space="0" w:color="auto"/>
            </w:tcBorders>
            <w:noWrap/>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 </w:t>
            </w:r>
          </w:p>
        </w:tc>
        <w:tc>
          <w:tcPr>
            <w:tcW w:w="3750" w:type="dxa"/>
            <w:tcBorders>
              <w:top w:val="nil"/>
              <w:left w:val="nil"/>
              <w:bottom w:val="single" w:sz="4" w:space="0" w:color="auto"/>
              <w:right w:val="single" w:sz="4" w:space="0" w:color="auto"/>
            </w:tcBorders>
            <w:vAlign w:val="center"/>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Субсидии бюджетным учреждениям</w:t>
            </w:r>
          </w:p>
        </w:tc>
        <w:tc>
          <w:tcPr>
            <w:tcW w:w="1357"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07</w:t>
            </w:r>
          </w:p>
        </w:tc>
        <w:tc>
          <w:tcPr>
            <w:tcW w:w="920"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09</w:t>
            </w:r>
          </w:p>
        </w:tc>
        <w:tc>
          <w:tcPr>
            <w:tcW w:w="841"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610</w:t>
            </w:r>
          </w:p>
        </w:tc>
        <w:tc>
          <w:tcPr>
            <w:tcW w:w="1417" w:type="dxa"/>
            <w:tcBorders>
              <w:top w:val="nil"/>
              <w:left w:val="nil"/>
              <w:bottom w:val="single" w:sz="4" w:space="0" w:color="auto"/>
              <w:right w:val="single" w:sz="4" w:space="0" w:color="auto"/>
            </w:tcBorders>
            <w:noWrap/>
            <w:vAlign w:val="bottom"/>
          </w:tcPr>
          <w:p w:rsidR="00B85A91" w:rsidRPr="006819F1" w:rsidRDefault="00B85A91" w:rsidP="006819F1">
            <w:pPr>
              <w:jc w:val="right"/>
              <w:rPr>
                <w:rFonts w:ascii="Arial" w:hAnsi="Arial" w:cs="Arial"/>
                <w:color w:val="000000"/>
                <w:sz w:val="24"/>
                <w:szCs w:val="24"/>
              </w:rPr>
            </w:pPr>
            <w:r w:rsidRPr="006819F1">
              <w:rPr>
                <w:rFonts w:ascii="Arial" w:hAnsi="Arial" w:cs="Arial"/>
                <w:color w:val="000000"/>
                <w:sz w:val="24"/>
                <w:szCs w:val="24"/>
              </w:rPr>
              <w:t>1 022,5</w:t>
            </w:r>
          </w:p>
        </w:tc>
      </w:tr>
      <w:tr w:rsidR="00B85A91" w:rsidRPr="006819F1" w:rsidTr="00F82C17">
        <w:trPr>
          <w:trHeight w:val="750"/>
        </w:trPr>
        <w:tc>
          <w:tcPr>
            <w:tcW w:w="660" w:type="dxa"/>
            <w:tcBorders>
              <w:top w:val="nil"/>
              <w:left w:val="single" w:sz="4" w:space="0" w:color="auto"/>
              <w:bottom w:val="single" w:sz="4" w:space="0" w:color="auto"/>
              <w:right w:val="single" w:sz="4" w:space="0" w:color="auto"/>
            </w:tcBorders>
            <w:noWrap/>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 </w:t>
            </w:r>
          </w:p>
        </w:tc>
        <w:tc>
          <w:tcPr>
            <w:tcW w:w="3750" w:type="dxa"/>
            <w:tcBorders>
              <w:top w:val="nil"/>
              <w:left w:val="nil"/>
              <w:bottom w:val="single" w:sz="4" w:space="0" w:color="auto"/>
              <w:right w:val="single" w:sz="4" w:space="0" w:color="auto"/>
            </w:tcBorders>
            <w:vAlign w:val="center"/>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Субсидии бюджетным учреждениям на иные цели</w:t>
            </w:r>
          </w:p>
        </w:tc>
        <w:tc>
          <w:tcPr>
            <w:tcW w:w="1357"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07</w:t>
            </w:r>
          </w:p>
        </w:tc>
        <w:tc>
          <w:tcPr>
            <w:tcW w:w="920"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09</w:t>
            </w:r>
          </w:p>
        </w:tc>
        <w:tc>
          <w:tcPr>
            <w:tcW w:w="841"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612</w:t>
            </w:r>
          </w:p>
        </w:tc>
        <w:tc>
          <w:tcPr>
            <w:tcW w:w="1417" w:type="dxa"/>
            <w:tcBorders>
              <w:top w:val="nil"/>
              <w:left w:val="nil"/>
              <w:bottom w:val="single" w:sz="4" w:space="0" w:color="auto"/>
              <w:right w:val="single" w:sz="4" w:space="0" w:color="auto"/>
            </w:tcBorders>
            <w:noWrap/>
            <w:vAlign w:val="bottom"/>
          </w:tcPr>
          <w:p w:rsidR="00B85A91" w:rsidRPr="006819F1" w:rsidRDefault="00B85A91" w:rsidP="006819F1">
            <w:pPr>
              <w:jc w:val="right"/>
              <w:rPr>
                <w:rFonts w:ascii="Arial" w:hAnsi="Arial" w:cs="Arial"/>
                <w:color w:val="000000"/>
                <w:sz w:val="24"/>
                <w:szCs w:val="24"/>
              </w:rPr>
            </w:pPr>
            <w:r w:rsidRPr="006819F1">
              <w:rPr>
                <w:rFonts w:ascii="Arial" w:hAnsi="Arial" w:cs="Arial"/>
                <w:color w:val="000000"/>
                <w:sz w:val="24"/>
                <w:szCs w:val="24"/>
              </w:rPr>
              <w:t>1 022,5</w:t>
            </w:r>
          </w:p>
        </w:tc>
      </w:tr>
      <w:tr w:rsidR="00B85A91" w:rsidRPr="006819F1" w:rsidTr="00F82C17">
        <w:trPr>
          <w:trHeight w:val="375"/>
        </w:trPr>
        <w:tc>
          <w:tcPr>
            <w:tcW w:w="660" w:type="dxa"/>
            <w:tcBorders>
              <w:top w:val="nil"/>
              <w:left w:val="single" w:sz="4" w:space="0" w:color="auto"/>
              <w:bottom w:val="single" w:sz="4" w:space="0" w:color="auto"/>
              <w:right w:val="single" w:sz="4" w:space="0" w:color="auto"/>
            </w:tcBorders>
            <w:noWrap/>
          </w:tcPr>
          <w:p w:rsidR="00B85A91" w:rsidRPr="006819F1" w:rsidRDefault="00B85A91" w:rsidP="006819F1">
            <w:pPr>
              <w:rPr>
                <w:rFonts w:ascii="Arial" w:hAnsi="Arial" w:cs="Arial"/>
                <w:b/>
                <w:bCs/>
                <w:color w:val="000000"/>
                <w:sz w:val="24"/>
                <w:szCs w:val="24"/>
              </w:rPr>
            </w:pPr>
            <w:r w:rsidRPr="006819F1">
              <w:rPr>
                <w:rFonts w:ascii="Arial" w:hAnsi="Arial" w:cs="Arial"/>
                <w:b/>
                <w:bCs/>
                <w:color w:val="000000"/>
                <w:sz w:val="24"/>
                <w:szCs w:val="24"/>
              </w:rPr>
              <w:t> </w:t>
            </w:r>
          </w:p>
        </w:tc>
        <w:tc>
          <w:tcPr>
            <w:tcW w:w="3750" w:type="dxa"/>
            <w:tcBorders>
              <w:top w:val="nil"/>
              <w:left w:val="nil"/>
              <w:bottom w:val="single" w:sz="4" w:space="0" w:color="auto"/>
              <w:right w:val="single" w:sz="4" w:space="0" w:color="auto"/>
            </w:tcBorders>
            <w:vAlign w:val="center"/>
          </w:tcPr>
          <w:p w:rsidR="00B85A91" w:rsidRPr="006819F1" w:rsidRDefault="00B85A91" w:rsidP="006819F1">
            <w:pPr>
              <w:rPr>
                <w:rFonts w:ascii="Arial" w:hAnsi="Arial" w:cs="Arial"/>
                <w:b/>
                <w:bCs/>
                <w:color w:val="000000"/>
                <w:sz w:val="24"/>
                <w:szCs w:val="24"/>
              </w:rPr>
            </w:pPr>
            <w:r w:rsidRPr="006819F1">
              <w:rPr>
                <w:rFonts w:ascii="Arial" w:hAnsi="Arial" w:cs="Arial"/>
                <w:b/>
                <w:bCs/>
                <w:color w:val="000000"/>
                <w:sz w:val="24"/>
                <w:szCs w:val="24"/>
              </w:rPr>
              <w:t>Культура и кинематография</w:t>
            </w:r>
          </w:p>
        </w:tc>
        <w:tc>
          <w:tcPr>
            <w:tcW w:w="1357"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b/>
                <w:bCs/>
                <w:color w:val="000000"/>
                <w:sz w:val="24"/>
                <w:szCs w:val="24"/>
              </w:rPr>
            </w:pPr>
            <w:r w:rsidRPr="006819F1">
              <w:rPr>
                <w:rFonts w:ascii="Arial" w:hAnsi="Arial" w:cs="Arial"/>
                <w:b/>
                <w:bCs/>
                <w:color w:val="000000"/>
                <w:sz w:val="24"/>
                <w:szCs w:val="24"/>
              </w:rPr>
              <w:t> </w:t>
            </w:r>
          </w:p>
        </w:tc>
        <w:tc>
          <w:tcPr>
            <w:tcW w:w="709"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b/>
                <w:bCs/>
                <w:color w:val="000000"/>
                <w:sz w:val="24"/>
                <w:szCs w:val="24"/>
              </w:rPr>
            </w:pPr>
            <w:r w:rsidRPr="006819F1">
              <w:rPr>
                <w:rFonts w:ascii="Arial" w:hAnsi="Arial" w:cs="Arial"/>
                <w:b/>
                <w:bCs/>
                <w:color w:val="000000"/>
                <w:sz w:val="24"/>
                <w:szCs w:val="24"/>
              </w:rPr>
              <w:t>08</w:t>
            </w:r>
          </w:p>
        </w:tc>
        <w:tc>
          <w:tcPr>
            <w:tcW w:w="920"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b/>
                <w:bCs/>
                <w:color w:val="000000"/>
                <w:sz w:val="24"/>
                <w:szCs w:val="24"/>
              </w:rPr>
            </w:pPr>
            <w:r w:rsidRPr="006819F1">
              <w:rPr>
                <w:rFonts w:ascii="Arial" w:hAnsi="Arial" w:cs="Arial"/>
                <w:b/>
                <w:bCs/>
                <w:color w:val="000000"/>
                <w:sz w:val="24"/>
                <w:szCs w:val="24"/>
              </w:rPr>
              <w:t> </w:t>
            </w:r>
          </w:p>
        </w:tc>
        <w:tc>
          <w:tcPr>
            <w:tcW w:w="841"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b/>
                <w:bCs/>
                <w:color w:val="000000"/>
                <w:sz w:val="24"/>
                <w:szCs w:val="24"/>
              </w:rPr>
            </w:pPr>
            <w:r w:rsidRPr="006819F1">
              <w:rPr>
                <w:rFonts w:ascii="Arial" w:hAnsi="Arial" w:cs="Arial"/>
                <w:b/>
                <w:bCs/>
                <w:color w:val="000000"/>
                <w:sz w:val="24"/>
                <w:szCs w:val="24"/>
              </w:rPr>
              <w:t> </w:t>
            </w:r>
          </w:p>
        </w:tc>
        <w:tc>
          <w:tcPr>
            <w:tcW w:w="1417" w:type="dxa"/>
            <w:tcBorders>
              <w:top w:val="nil"/>
              <w:left w:val="nil"/>
              <w:bottom w:val="single" w:sz="4" w:space="0" w:color="auto"/>
              <w:right w:val="single" w:sz="4" w:space="0" w:color="auto"/>
            </w:tcBorders>
            <w:noWrap/>
            <w:vAlign w:val="bottom"/>
          </w:tcPr>
          <w:p w:rsidR="00B85A91" w:rsidRPr="006819F1" w:rsidRDefault="00B85A91" w:rsidP="006819F1">
            <w:pPr>
              <w:jc w:val="right"/>
              <w:rPr>
                <w:rFonts w:ascii="Arial" w:hAnsi="Arial" w:cs="Arial"/>
                <w:b/>
                <w:bCs/>
                <w:color w:val="000000"/>
                <w:sz w:val="24"/>
                <w:szCs w:val="24"/>
              </w:rPr>
            </w:pPr>
            <w:r w:rsidRPr="006819F1">
              <w:rPr>
                <w:rFonts w:ascii="Arial" w:hAnsi="Arial" w:cs="Arial"/>
                <w:b/>
                <w:bCs/>
                <w:color w:val="000000"/>
                <w:sz w:val="24"/>
                <w:szCs w:val="24"/>
              </w:rPr>
              <w:t>12,5</w:t>
            </w:r>
          </w:p>
        </w:tc>
      </w:tr>
      <w:tr w:rsidR="00B85A91" w:rsidRPr="006819F1" w:rsidTr="00F82C17">
        <w:trPr>
          <w:trHeight w:val="750"/>
        </w:trPr>
        <w:tc>
          <w:tcPr>
            <w:tcW w:w="660" w:type="dxa"/>
            <w:tcBorders>
              <w:top w:val="nil"/>
              <w:left w:val="single" w:sz="4" w:space="0" w:color="auto"/>
              <w:bottom w:val="single" w:sz="4" w:space="0" w:color="auto"/>
              <w:right w:val="single" w:sz="4" w:space="0" w:color="auto"/>
            </w:tcBorders>
            <w:noWrap/>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 </w:t>
            </w:r>
          </w:p>
        </w:tc>
        <w:tc>
          <w:tcPr>
            <w:tcW w:w="3750" w:type="dxa"/>
            <w:tcBorders>
              <w:top w:val="nil"/>
              <w:left w:val="nil"/>
              <w:bottom w:val="single" w:sz="4" w:space="0" w:color="auto"/>
              <w:right w:val="single" w:sz="4" w:space="0" w:color="auto"/>
            </w:tcBorders>
            <w:vAlign w:val="center"/>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Другие вопросы в области культуры, кинематографии</w:t>
            </w:r>
          </w:p>
        </w:tc>
        <w:tc>
          <w:tcPr>
            <w:tcW w:w="1357"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08</w:t>
            </w:r>
          </w:p>
        </w:tc>
        <w:tc>
          <w:tcPr>
            <w:tcW w:w="920"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04</w:t>
            </w:r>
          </w:p>
        </w:tc>
        <w:tc>
          <w:tcPr>
            <w:tcW w:w="841"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 </w:t>
            </w:r>
          </w:p>
        </w:tc>
        <w:tc>
          <w:tcPr>
            <w:tcW w:w="1417" w:type="dxa"/>
            <w:tcBorders>
              <w:top w:val="nil"/>
              <w:left w:val="nil"/>
              <w:bottom w:val="single" w:sz="4" w:space="0" w:color="auto"/>
              <w:right w:val="single" w:sz="4" w:space="0" w:color="auto"/>
            </w:tcBorders>
            <w:noWrap/>
            <w:vAlign w:val="bottom"/>
          </w:tcPr>
          <w:p w:rsidR="00B85A91" w:rsidRPr="006819F1" w:rsidRDefault="00B85A91" w:rsidP="006819F1">
            <w:pPr>
              <w:jc w:val="right"/>
              <w:rPr>
                <w:rFonts w:ascii="Arial" w:hAnsi="Arial" w:cs="Arial"/>
                <w:color w:val="000000"/>
                <w:sz w:val="24"/>
                <w:szCs w:val="24"/>
              </w:rPr>
            </w:pPr>
            <w:r w:rsidRPr="006819F1">
              <w:rPr>
                <w:rFonts w:ascii="Arial" w:hAnsi="Arial" w:cs="Arial"/>
                <w:color w:val="000000"/>
                <w:sz w:val="24"/>
                <w:szCs w:val="24"/>
              </w:rPr>
              <w:t>12,5</w:t>
            </w:r>
          </w:p>
        </w:tc>
      </w:tr>
      <w:tr w:rsidR="00B85A91" w:rsidRPr="006819F1" w:rsidTr="00F82C17">
        <w:trPr>
          <w:trHeight w:val="1590"/>
        </w:trPr>
        <w:tc>
          <w:tcPr>
            <w:tcW w:w="660" w:type="dxa"/>
            <w:tcBorders>
              <w:top w:val="nil"/>
              <w:left w:val="single" w:sz="4" w:space="0" w:color="auto"/>
              <w:bottom w:val="single" w:sz="4" w:space="0" w:color="auto"/>
              <w:right w:val="single" w:sz="4" w:space="0" w:color="auto"/>
            </w:tcBorders>
            <w:noWrap/>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 </w:t>
            </w:r>
          </w:p>
        </w:tc>
        <w:tc>
          <w:tcPr>
            <w:tcW w:w="3750" w:type="dxa"/>
            <w:tcBorders>
              <w:top w:val="nil"/>
              <w:left w:val="nil"/>
              <w:bottom w:val="single" w:sz="4" w:space="0" w:color="auto"/>
              <w:right w:val="single" w:sz="4" w:space="0" w:color="auto"/>
            </w:tcBorders>
            <w:vAlign w:val="center"/>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1357"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08</w:t>
            </w:r>
          </w:p>
        </w:tc>
        <w:tc>
          <w:tcPr>
            <w:tcW w:w="920"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04</w:t>
            </w:r>
          </w:p>
        </w:tc>
        <w:tc>
          <w:tcPr>
            <w:tcW w:w="841"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600</w:t>
            </w:r>
          </w:p>
        </w:tc>
        <w:tc>
          <w:tcPr>
            <w:tcW w:w="1417" w:type="dxa"/>
            <w:tcBorders>
              <w:top w:val="nil"/>
              <w:left w:val="nil"/>
              <w:bottom w:val="single" w:sz="4" w:space="0" w:color="auto"/>
              <w:right w:val="single" w:sz="4" w:space="0" w:color="auto"/>
            </w:tcBorders>
            <w:noWrap/>
            <w:vAlign w:val="bottom"/>
          </w:tcPr>
          <w:p w:rsidR="00B85A91" w:rsidRPr="006819F1" w:rsidRDefault="00B85A91" w:rsidP="006819F1">
            <w:pPr>
              <w:jc w:val="right"/>
              <w:rPr>
                <w:rFonts w:ascii="Arial" w:hAnsi="Arial" w:cs="Arial"/>
                <w:color w:val="000000"/>
                <w:sz w:val="24"/>
                <w:szCs w:val="24"/>
              </w:rPr>
            </w:pPr>
            <w:r w:rsidRPr="006819F1">
              <w:rPr>
                <w:rFonts w:ascii="Arial" w:hAnsi="Arial" w:cs="Arial"/>
                <w:color w:val="000000"/>
                <w:sz w:val="24"/>
                <w:szCs w:val="24"/>
              </w:rPr>
              <w:t>12,5</w:t>
            </w:r>
          </w:p>
        </w:tc>
      </w:tr>
      <w:tr w:rsidR="00B85A91" w:rsidRPr="006819F1" w:rsidTr="00F82C17">
        <w:trPr>
          <w:trHeight w:val="435"/>
        </w:trPr>
        <w:tc>
          <w:tcPr>
            <w:tcW w:w="660" w:type="dxa"/>
            <w:tcBorders>
              <w:top w:val="nil"/>
              <w:left w:val="single" w:sz="4" w:space="0" w:color="auto"/>
              <w:bottom w:val="single" w:sz="4" w:space="0" w:color="auto"/>
              <w:right w:val="single" w:sz="4" w:space="0" w:color="auto"/>
            </w:tcBorders>
            <w:noWrap/>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 </w:t>
            </w:r>
          </w:p>
        </w:tc>
        <w:tc>
          <w:tcPr>
            <w:tcW w:w="3750" w:type="dxa"/>
            <w:tcBorders>
              <w:top w:val="nil"/>
              <w:left w:val="nil"/>
              <w:bottom w:val="single" w:sz="4" w:space="0" w:color="auto"/>
              <w:right w:val="single" w:sz="4" w:space="0" w:color="auto"/>
            </w:tcBorders>
            <w:vAlign w:val="center"/>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Субсидии бюджетным учреждениям</w:t>
            </w:r>
          </w:p>
        </w:tc>
        <w:tc>
          <w:tcPr>
            <w:tcW w:w="1357"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08</w:t>
            </w:r>
          </w:p>
        </w:tc>
        <w:tc>
          <w:tcPr>
            <w:tcW w:w="920"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04</w:t>
            </w:r>
          </w:p>
        </w:tc>
        <w:tc>
          <w:tcPr>
            <w:tcW w:w="841"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610</w:t>
            </w:r>
          </w:p>
        </w:tc>
        <w:tc>
          <w:tcPr>
            <w:tcW w:w="1417" w:type="dxa"/>
            <w:tcBorders>
              <w:top w:val="nil"/>
              <w:left w:val="nil"/>
              <w:bottom w:val="single" w:sz="4" w:space="0" w:color="auto"/>
              <w:right w:val="single" w:sz="4" w:space="0" w:color="auto"/>
            </w:tcBorders>
            <w:noWrap/>
            <w:vAlign w:val="bottom"/>
          </w:tcPr>
          <w:p w:rsidR="00B85A91" w:rsidRPr="006819F1" w:rsidRDefault="00B85A91" w:rsidP="006819F1">
            <w:pPr>
              <w:jc w:val="right"/>
              <w:rPr>
                <w:rFonts w:ascii="Arial" w:hAnsi="Arial" w:cs="Arial"/>
                <w:color w:val="000000"/>
                <w:sz w:val="24"/>
                <w:szCs w:val="24"/>
              </w:rPr>
            </w:pPr>
            <w:r w:rsidRPr="006819F1">
              <w:rPr>
                <w:rFonts w:ascii="Arial" w:hAnsi="Arial" w:cs="Arial"/>
                <w:color w:val="000000"/>
                <w:sz w:val="24"/>
                <w:szCs w:val="24"/>
              </w:rPr>
              <w:t>12,5</w:t>
            </w:r>
          </w:p>
        </w:tc>
      </w:tr>
      <w:tr w:rsidR="00B85A91" w:rsidRPr="006819F1" w:rsidTr="00F82C17">
        <w:trPr>
          <w:trHeight w:val="750"/>
        </w:trPr>
        <w:tc>
          <w:tcPr>
            <w:tcW w:w="660" w:type="dxa"/>
            <w:tcBorders>
              <w:top w:val="nil"/>
              <w:left w:val="single" w:sz="4" w:space="0" w:color="auto"/>
              <w:bottom w:val="single" w:sz="4" w:space="0" w:color="auto"/>
              <w:right w:val="single" w:sz="4" w:space="0" w:color="auto"/>
            </w:tcBorders>
            <w:noWrap/>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 </w:t>
            </w:r>
          </w:p>
        </w:tc>
        <w:tc>
          <w:tcPr>
            <w:tcW w:w="3750" w:type="dxa"/>
            <w:tcBorders>
              <w:top w:val="nil"/>
              <w:left w:val="nil"/>
              <w:bottom w:val="single" w:sz="4" w:space="0" w:color="auto"/>
              <w:right w:val="single" w:sz="4" w:space="0" w:color="auto"/>
            </w:tcBorders>
            <w:vAlign w:val="center"/>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Субсидии бюджетным учреждениям на иные цели</w:t>
            </w:r>
          </w:p>
        </w:tc>
        <w:tc>
          <w:tcPr>
            <w:tcW w:w="1357"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08</w:t>
            </w:r>
          </w:p>
        </w:tc>
        <w:tc>
          <w:tcPr>
            <w:tcW w:w="920"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04</w:t>
            </w:r>
          </w:p>
        </w:tc>
        <w:tc>
          <w:tcPr>
            <w:tcW w:w="841"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612</w:t>
            </w:r>
          </w:p>
        </w:tc>
        <w:tc>
          <w:tcPr>
            <w:tcW w:w="1417" w:type="dxa"/>
            <w:tcBorders>
              <w:top w:val="nil"/>
              <w:left w:val="nil"/>
              <w:bottom w:val="single" w:sz="4" w:space="0" w:color="auto"/>
              <w:right w:val="single" w:sz="4" w:space="0" w:color="auto"/>
            </w:tcBorders>
            <w:noWrap/>
            <w:vAlign w:val="bottom"/>
          </w:tcPr>
          <w:p w:rsidR="00B85A91" w:rsidRPr="006819F1" w:rsidRDefault="00B85A91" w:rsidP="006819F1">
            <w:pPr>
              <w:jc w:val="right"/>
              <w:rPr>
                <w:rFonts w:ascii="Arial" w:hAnsi="Arial" w:cs="Arial"/>
                <w:color w:val="000000"/>
                <w:sz w:val="24"/>
                <w:szCs w:val="24"/>
              </w:rPr>
            </w:pPr>
            <w:r w:rsidRPr="006819F1">
              <w:rPr>
                <w:rFonts w:ascii="Arial" w:hAnsi="Arial" w:cs="Arial"/>
                <w:color w:val="000000"/>
                <w:sz w:val="24"/>
                <w:szCs w:val="24"/>
              </w:rPr>
              <w:t>12,5</w:t>
            </w:r>
          </w:p>
        </w:tc>
      </w:tr>
      <w:tr w:rsidR="00B85A91" w:rsidRPr="006819F1" w:rsidTr="00F82C17">
        <w:trPr>
          <w:trHeight w:val="2985"/>
        </w:trPr>
        <w:tc>
          <w:tcPr>
            <w:tcW w:w="660" w:type="dxa"/>
            <w:tcBorders>
              <w:top w:val="nil"/>
              <w:left w:val="single" w:sz="4" w:space="0" w:color="auto"/>
              <w:bottom w:val="single" w:sz="4" w:space="0" w:color="auto"/>
              <w:right w:val="single" w:sz="4" w:space="0" w:color="auto"/>
            </w:tcBorders>
            <w:noWrap/>
          </w:tcPr>
          <w:p w:rsidR="00B85A91" w:rsidRPr="006819F1" w:rsidRDefault="00B85A91" w:rsidP="006819F1">
            <w:pPr>
              <w:rPr>
                <w:rFonts w:ascii="Arial" w:hAnsi="Arial" w:cs="Arial"/>
                <w:b/>
                <w:bCs/>
                <w:color w:val="000000"/>
                <w:sz w:val="24"/>
                <w:szCs w:val="24"/>
              </w:rPr>
            </w:pPr>
            <w:r w:rsidRPr="006819F1">
              <w:rPr>
                <w:rFonts w:ascii="Arial" w:hAnsi="Arial" w:cs="Arial"/>
                <w:b/>
                <w:bCs/>
                <w:color w:val="000000"/>
                <w:sz w:val="24"/>
                <w:szCs w:val="24"/>
              </w:rPr>
              <w:t>18</w:t>
            </w:r>
          </w:p>
        </w:tc>
        <w:tc>
          <w:tcPr>
            <w:tcW w:w="3750" w:type="dxa"/>
            <w:tcBorders>
              <w:top w:val="nil"/>
              <w:left w:val="nil"/>
              <w:bottom w:val="single" w:sz="4" w:space="0" w:color="auto"/>
              <w:right w:val="single" w:sz="4" w:space="0" w:color="auto"/>
            </w:tcBorders>
            <w:vAlign w:val="center"/>
          </w:tcPr>
          <w:p w:rsidR="00B85A91" w:rsidRPr="006819F1" w:rsidRDefault="00B85A91" w:rsidP="006819F1">
            <w:pPr>
              <w:rPr>
                <w:rFonts w:ascii="Arial" w:hAnsi="Arial" w:cs="Arial"/>
                <w:b/>
                <w:bCs/>
                <w:color w:val="000000"/>
                <w:sz w:val="24"/>
                <w:szCs w:val="24"/>
              </w:rPr>
            </w:pPr>
            <w:r w:rsidRPr="006819F1">
              <w:rPr>
                <w:rFonts w:ascii="Arial" w:hAnsi="Arial" w:cs="Arial"/>
                <w:b/>
                <w:bCs/>
                <w:color w:val="000000"/>
                <w:sz w:val="24"/>
                <w:szCs w:val="24"/>
              </w:rPr>
              <w:t>Долгосрочная муниципальная целевая программа " Комплексные меры противодействия наркомании, токсикомании и борьбе с незаконным оборотом наркотических средств и психотропных веществ" на 2011-2013 годы</w:t>
            </w:r>
          </w:p>
        </w:tc>
        <w:tc>
          <w:tcPr>
            <w:tcW w:w="1357"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b/>
                <w:bCs/>
                <w:color w:val="000000"/>
                <w:sz w:val="24"/>
                <w:szCs w:val="24"/>
              </w:rPr>
            </w:pPr>
            <w:r w:rsidRPr="006819F1">
              <w:rPr>
                <w:rFonts w:ascii="Arial" w:hAnsi="Arial" w:cs="Arial"/>
                <w:b/>
                <w:bCs/>
                <w:color w:val="000000"/>
                <w:sz w:val="24"/>
                <w:szCs w:val="24"/>
              </w:rPr>
              <w:t>795 25 01</w:t>
            </w:r>
          </w:p>
        </w:tc>
        <w:tc>
          <w:tcPr>
            <w:tcW w:w="709"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b/>
                <w:bCs/>
                <w:color w:val="000000"/>
                <w:sz w:val="24"/>
                <w:szCs w:val="24"/>
              </w:rPr>
            </w:pPr>
            <w:r w:rsidRPr="006819F1">
              <w:rPr>
                <w:rFonts w:ascii="Arial" w:hAnsi="Arial" w:cs="Arial"/>
                <w:b/>
                <w:bCs/>
                <w:color w:val="000000"/>
                <w:sz w:val="24"/>
                <w:szCs w:val="24"/>
              </w:rPr>
              <w:t> </w:t>
            </w:r>
          </w:p>
        </w:tc>
        <w:tc>
          <w:tcPr>
            <w:tcW w:w="920"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b/>
                <w:bCs/>
                <w:color w:val="000000"/>
                <w:sz w:val="24"/>
                <w:szCs w:val="24"/>
              </w:rPr>
            </w:pPr>
            <w:r w:rsidRPr="006819F1">
              <w:rPr>
                <w:rFonts w:ascii="Arial" w:hAnsi="Arial" w:cs="Arial"/>
                <w:b/>
                <w:bCs/>
                <w:color w:val="000000"/>
                <w:sz w:val="24"/>
                <w:szCs w:val="24"/>
              </w:rPr>
              <w:t> </w:t>
            </w:r>
          </w:p>
        </w:tc>
        <w:tc>
          <w:tcPr>
            <w:tcW w:w="841"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b/>
                <w:bCs/>
                <w:color w:val="000000"/>
                <w:sz w:val="24"/>
                <w:szCs w:val="24"/>
              </w:rPr>
            </w:pPr>
            <w:r w:rsidRPr="006819F1">
              <w:rPr>
                <w:rFonts w:ascii="Arial" w:hAnsi="Arial" w:cs="Arial"/>
                <w:b/>
                <w:bCs/>
                <w:color w:val="000000"/>
                <w:sz w:val="24"/>
                <w:szCs w:val="24"/>
              </w:rPr>
              <w:t> </w:t>
            </w:r>
          </w:p>
        </w:tc>
        <w:tc>
          <w:tcPr>
            <w:tcW w:w="1417" w:type="dxa"/>
            <w:tcBorders>
              <w:top w:val="nil"/>
              <w:left w:val="nil"/>
              <w:bottom w:val="single" w:sz="4" w:space="0" w:color="auto"/>
              <w:right w:val="single" w:sz="4" w:space="0" w:color="auto"/>
            </w:tcBorders>
            <w:noWrap/>
            <w:vAlign w:val="bottom"/>
          </w:tcPr>
          <w:p w:rsidR="00B85A91" w:rsidRPr="006819F1" w:rsidRDefault="00B85A91" w:rsidP="006819F1">
            <w:pPr>
              <w:jc w:val="right"/>
              <w:rPr>
                <w:rFonts w:ascii="Arial" w:hAnsi="Arial" w:cs="Arial"/>
                <w:b/>
                <w:bCs/>
                <w:color w:val="000000"/>
                <w:sz w:val="24"/>
                <w:szCs w:val="24"/>
              </w:rPr>
            </w:pPr>
            <w:r w:rsidRPr="006819F1">
              <w:rPr>
                <w:rFonts w:ascii="Arial" w:hAnsi="Arial" w:cs="Arial"/>
                <w:b/>
                <w:bCs/>
                <w:color w:val="000000"/>
                <w:sz w:val="24"/>
                <w:szCs w:val="24"/>
              </w:rPr>
              <w:t>823,5</w:t>
            </w:r>
          </w:p>
        </w:tc>
      </w:tr>
      <w:tr w:rsidR="00B85A91" w:rsidRPr="006819F1" w:rsidTr="00F82C17">
        <w:trPr>
          <w:trHeight w:val="375"/>
        </w:trPr>
        <w:tc>
          <w:tcPr>
            <w:tcW w:w="660" w:type="dxa"/>
            <w:tcBorders>
              <w:top w:val="nil"/>
              <w:left w:val="single" w:sz="4" w:space="0" w:color="auto"/>
              <w:bottom w:val="single" w:sz="4" w:space="0" w:color="auto"/>
              <w:right w:val="single" w:sz="4" w:space="0" w:color="auto"/>
            </w:tcBorders>
            <w:noWrap/>
          </w:tcPr>
          <w:p w:rsidR="00B85A91" w:rsidRPr="006819F1" w:rsidRDefault="00B85A91" w:rsidP="006819F1">
            <w:pPr>
              <w:rPr>
                <w:rFonts w:ascii="Arial" w:hAnsi="Arial" w:cs="Arial"/>
                <w:b/>
                <w:bCs/>
                <w:color w:val="000000"/>
                <w:sz w:val="24"/>
                <w:szCs w:val="24"/>
              </w:rPr>
            </w:pPr>
            <w:r w:rsidRPr="006819F1">
              <w:rPr>
                <w:rFonts w:ascii="Arial" w:hAnsi="Arial" w:cs="Arial"/>
                <w:b/>
                <w:bCs/>
                <w:color w:val="000000"/>
                <w:sz w:val="24"/>
                <w:szCs w:val="24"/>
              </w:rPr>
              <w:t> </w:t>
            </w:r>
          </w:p>
        </w:tc>
        <w:tc>
          <w:tcPr>
            <w:tcW w:w="3750" w:type="dxa"/>
            <w:tcBorders>
              <w:top w:val="nil"/>
              <w:left w:val="nil"/>
              <w:bottom w:val="single" w:sz="4" w:space="0" w:color="auto"/>
              <w:right w:val="single" w:sz="4" w:space="0" w:color="auto"/>
            </w:tcBorders>
            <w:vAlign w:val="center"/>
          </w:tcPr>
          <w:p w:rsidR="00B85A91" w:rsidRPr="006819F1" w:rsidRDefault="00B85A91" w:rsidP="006819F1">
            <w:pPr>
              <w:rPr>
                <w:rFonts w:ascii="Arial" w:hAnsi="Arial" w:cs="Arial"/>
                <w:b/>
                <w:bCs/>
                <w:color w:val="000000"/>
                <w:sz w:val="24"/>
                <w:szCs w:val="24"/>
              </w:rPr>
            </w:pPr>
            <w:r w:rsidRPr="006819F1">
              <w:rPr>
                <w:rFonts w:ascii="Arial" w:hAnsi="Arial" w:cs="Arial"/>
                <w:b/>
                <w:bCs/>
                <w:color w:val="000000"/>
                <w:sz w:val="24"/>
                <w:szCs w:val="24"/>
              </w:rPr>
              <w:t>Образование</w:t>
            </w:r>
          </w:p>
        </w:tc>
        <w:tc>
          <w:tcPr>
            <w:tcW w:w="1357"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b/>
                <w:bCs/>
                <w:color w:val="000000"/>
                <w:sz w:val="24"/>
                <w:szCs w:val="24"/>
              </w:rPr>
            </w:pPr>
            <w:r w:rsidRPr="006819F1">
              <w:rPr>
                <w:rFonts w:ascii="Arial" w:hAnsi="Arial" w:cs="Arial"/>
                <w:b/>
                <w:bCs/>
                <w:color w:val="000000"/>
                <w:sz w:val="24"/>
                <w:szCs w:val="24"/>
              </w:rPr>
              <w:t> </w:t>
            </w:r>
          </w:p>
        </w:tc>
        <w:tc>
          <w:tcPr>
            <w:tcW w:w="709"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b/>
                <w:bCs/>
                <w:color w:val="000000"/>
                <w:sz w:val="24"/>
                <w:szCs w:val="24"/>
              </w:rPr>
            </w:pPr>
            <w:r w:rsidRPr="006819F1">
              <w:rPr>
                <w:rFonts w:ascii="Arial" w:hAnsi="Arial" w:cs="Arial"/>
                <w:b/>
                <w:bCs/>
                <w:color w:val="000000"/>
                <w:sz w:val="24"/>
                <w:szCs w:val="24"/>
              </w:rPr>
              <w:t>07</w:t>
            </w:r>
          </w:p>
        </w:tc>
        <w:tc>
          <w:tcPr>
            <w:tcW w:w="920"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b/>
                <w:bCs/>
                <w:color w:val="000000"/>
                <w:sz w:val="24"/>
                <w:szCs w:val="24"/>
              </w:rPr>
            </w:pPr>
            <w:r w:rsidRPr="006819F1">
              <w:rPr>
                <w:rFonts w:ascii="Arial" w:hAnsi="Arial" w:cs="Arial"/>
                <w:b/>
                <w:bCs/>
                <w:color w:val="000000"/>
                <w:sz w:val="24"/>
                <w:szCs w:val="24"/>
              </w:rPr>
              <w:t> </w:t>
            </w:r>
          </w:p>
        </w:tc>
        <w:tc>
          <w:tcPr>
            <w:tcW w:w="841"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b/>
                <w:bCs/>
                <w:color w:val="000000"/>
                <w:sz w:val="24"/>
                <w:szCs w:val="24"/>
              </w:rPr>
            </w:pPr>
            <w:r w:rsidRPr="006819F1">
              <w:rPr>
                <w:rFonts w:ascii="Arial" w:hAnsi="Arial" w:cs="Arial"/>
                <w:b/>
                <w:bCs/>
                <w:color w:val="000000"/>
                <w:sz w:val="24"/>
                <w:szCs w:val="24"/>
              </w:rPr>
              <w:t> </w:t>
            </w:r>
          </w:p>
        </w:tc>
        <w:tc>
          <w:tcPr>
            <w:tcW w:w="1417" w:type="dxa"/>
            <w:tcBorders>
              <w:top w:val="nil"/>
              <w:left w:val="nil"/>
              <w:bottom w:val="single" w:sz="4" w:space="0" w:color="auto"/>
              <w:right w:val="single" w:sz="4" w:space="0" w:color="auto"/>
            </w:tcBorders>
            <w:noWrap/>
            <w:vAlign w:val="bottom"/>
          </w:tcPr>
          <w:p w:rsidR="00B85A91" w:rsidRPr="006819F1" w:rsidRDefault="00B85A91" w:rsidP="006819F1">
            <w:pPr>
              <w:jc w:val="right"/>
              <w:rPr>
                <w:rFonts w:ascii="Arial" w:hAnsi="Arial" w:cs="Arial"/>
                <w:b/>
                <w:bCs/>
                <w:color w:val="000000"/>
                <w:sz w:val="24"/>
                <w:szCs w:val="24"/>
              </w:rPr>
            </w:pPr>
            <w:r w:rsidRPr="006819F1">
              <w:rPr>
                <w:rFonts w:ascii="Arial" w:hAnsi="Arial" w:cs="Arial"/>
                <w:b/>
                <w:bCs/>
                <w:color w:val="000000"/>
                <w:sz w:val="24"/>
                <w:szCs w:val="24"/>
              </w:rPr>
              <w:t>751,0</w:t>
            </w:r>
          </w:p>
        </w:tc>
      </w:tr>
      <w:tr w:rsidR="00B85A91" w:rsidRPr="006819F1" w:rsidTr="00F82C17">
        <w:trPr>
          <w:trHeight w:val="750"/>
        </w:trPr>
        <w:tc>
          <w:tcPr>
            <w:tcW w:w="660" w:type="dxa"/>
            <w:tcBorders>
              <w:top w:val="nil"/>
              <w:left w:val="single" w:sz="4" w:space="0" w:color="auto"/>
              <w:bottom w:val="single" w:sz="4" w:space="0" w:color="auto"/>
              <w:right w:val="single" w:sz="4" w:space="0" w:color="auto"/>
            </w:tcBorders>
            <w:noWrap/>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 </w:t>
            </w:r>
          </w:p>
        </w:tc>
        <w:tc>
          <w:tcPr>
            <w:tcW w:w="3750" w:type="dxa"/>
            <w:tcBorders>
              <w:top w:val="nil"/>
              <w:left w:val="nil"/>
              <w:bottom w:val="single" w:sz="4" w:space="0" w:color="auto"/>
              <w:right w:val="single" w:sz="4" w:space="0" w:color="auto"/>
            </w:tcBorders>
            <w:vAlign w:val="center"/>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Другие вопросы в области образования</w:t>
            </w:r>
          </w:p>
        </w:tc>
        <w:tc>
          <w:tcPr>
            <w:tcW w:w="1357"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07</w:t>
            </w:r>
          </w:p>
        </w:tc>
        <w:tc>
          <w:tcPr>
            <w:tcW w:w="920"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09</w:t>
            </w:r>
          </w:p>
        </w:tc>
        <w:tc>
          <w:tcPr>
            <w:tcW w:w="841"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 </w:t>
            </w:r>
          </w:p>
        </w:tc>
        <w:tc>
          <w:tcPr>
            <w:tcW w:w="1417" w:type="dxa"/>
            <w:tcBorders>
              <w:top w:val="nil"/>
              <w:left w:val="nil"/>
              <w:bottom w:val="single" w:sz="4" w:space="0" w:color="auto"/>
              <w:right w:val="single" w:sz="4" w:space="0" w:color="auto"/>
            </w:tcBorders>
            <w:noWrap/>
            <w:vAlign w:val="bottom"/>
          </w:tcPr>
          <w:p w:rsidR="00B85A91" w:rsidRPr="006819F1" w:rsidRDefault="00B85A91" w:rsidP="006819F1">
            <w:pPr>
              <w:jc w:val="right"/>
              <w:rPr>
                <w:rFonts w:ascii="Arial" w:hAnsi="Arial" w:cs="Arial"/>
                <w:color w:val="000000"/>
                <w:sz w:val="24"/>
                <w:szCs w:val="24"/>
              </w:rPr>
            </w:pPr>
            <w:r w:rsidRPr="006819F1">
              <w:rPr>
                <w:rFonts w:ascii="Arial" w:hAnsi="Arial" w:cs="Arial"/>
                <w:color w:val="000000"/>
                <w:sz w:val="24"/>
                <w:szCs w:val="24"/>
              </w:rPr>
              <w:t>751,0</w:t>
            </w:r>
          </w:p>
        </w:tc>
      </w:tr>
      <w:tr w:rsidR="00B85A91" w:rsidRPr="006819F1" w:rsidTr="00F82C17">
        <w:trPr>
          <w:trHeight w:val="1560"/>
        </w:trPr>
        <w:tc>
          <w:tcPr>
            <w:tcW w:w="660" w:type="dxa"/>
            <w:tcBorders>
              <w:top w:val="nil"/>
              <w:left w:val="single" w:sz="4" w:space="0" w:color="auto"/>
              <w:bottom w:val="single" w:sz="4" w:space="0" w:color="auto"/>
              <w:right w:val="single" w:sz="4" w:space="0" w:color="auto"/>
            </w:tcBorders>
            <w:noWrap/>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 </w:t>
            </w:r>
          </w:p>
        </w:tc>
        <w:tc>
          <w:tcPr>
            <w:tcW w:w="3750" w:type="dxa"/>
            <w:tcBorders>
              <w:top w:val="nil"/>
              <w:left w:val="nil"/>
              <w:bottom w:val="single" w:sz="4" w:space="0" w:color="auto"/>
              <w:right w:val="single" w:sz="4" w:space="0" w:color="auto"/>
            </w:tcBorders>
            <w:vAlign w:val="center"/>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1357"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07</w:t>
            </w:r>
          </w:p>
        </w:tc>
        <w:tc>
          <w:tcPr>
            <w:tcW w:w="920"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09</w:t>
            </w:r>
          </w:p>
        </w:tc>
        <w:tc>
          <w:tcPr>
            <w:tcW w:w="841"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600</w:t>
            </w:r>
          </w:p>
        </w:tc>
        <w:tc>
          <w:tcPr>
            <w:tcW w:w="1417" w:type="dxa"/>
            <w:tcBorders>
              <w:top w:val="nil"/>
              <w:left w:val="nil"/>
              <w:bottom w:val="single" w:sz="4" w:space="0" w:color="auto"/>
              <w:right w:val="single" w:sz="4" w:space="0" w:color="auto"/>
            </w:tcBorders>
            <w:noWrap/>
            <w:vAlign w:val="bottom"/>
          </w:tcPr>
          <w:p w:rsidR="00B85A91" w:rsidRPr="006819F1" w:rsidRDefault="00B85A91" w:rsidP="006819F1">
            <w:pPr>
              <w:jc w:val="right"/>
              <w:rPr>
                <w:rFonts w:ascii="Arial" w:hAnsi="Arial" w:cs="Arial"/>
                <w:color w:val="000000"/>
                <w:sz w:val="24"/>
                <w:szCs w:val="24"/>
              </w:rPr>
            </w:pPr>
            <w:r w:rsidRPr="006819F1">
              <w:rPr>
                <w:rFonts w:ascii="Arial" w:hAnsi="Arial" w:cs="Arial"/>
                <w:color w:val="000000"/>
                <w:sz w:val="24"/>
                <w:szCs w:val="24"/>
              </w:rPr>
              <w:t>751,0</w:t>
            </w:r>
          </w:p>
        </w:tc>
      </w:tr>
      <w:tr w:rsidR="00B85A91" w:rsidRPr="006819F1" w:rsidTr="00F82C17">
        <w:trPr>
          <w:trHeight w:val="405"/>
        </w:trPr>
        <w:tc>
          <w:tcPr>
            <w:tcW w:w="660" w:type="dxa"/>
            <w:tcBorders>
              <w:top w:val="nil"/>
              <w:left w:val="single" w:sz="4" w:space="0" w:color="auto"/>
              <w:bottom w:val="single" w:sz="4" w:space="0" w:color="auto"/>
              <w:right w:val="single" w:sz="4" w:space="0" w:color="auto"/>
            </w:tcBorders>
            <w:noWrap/>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 </w:t>
            </w:r>
          </w:p>
        </w:tc>
        <w:tc>
          <w:tcPr>
            <w:tcW w:w="3750" w:type="dxa"/>
            <w:tcBorders>
              <w:top w:val="nil"/>
              <w:left w:val="nil"/>
              <w:bottom w:val="single" w:sz="4" w:space="0" w:color="auto"/>
              <w:right w:val="single" w:sz="4" w:space="0" w:color="auto"/>
            </w:tcBorders>
            <w:vAlign w:val="center"/>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Субсидии бюджетным учреждениям</w:t>
            </w:r>
          </w:p>
        </w:tc>
        <w:tc>
          <w:tcPr>
            <w:tcW w:w="1357"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07</w:t>
            </w:r>
          </w:p>
        </w:tc>
        <w:tc>
          <w:tcPr>
            <w:tcW w:w="920"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09</w:t>
            </w:r>
          </w:p>
        </w:tc>
        <w:tc>
          <w:tcPr>
            <w:tcW w:w="841"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610</w:t>
            </w:r>
          </w:p>
        </w:tc>
        <w:tc>
          <w:tcPr>
            <w:tcW w:w="1417" w:type="dxa"/>
            <w:tcBorders>
              <w:top w:val="nil"/>
              <w:left w:val="nil"/>
              <w:bottom w:val="single" w:sz="4" w:space="0" w:color="auto"/>
              <w:right w:val="single" w:sz="4" w:space="0" w:color="auto"/>
            </w:tcBorders>
            <w:noWrap/>
            <w:vAlign w:val="bottom"/>
          </w:tcPr>
          <w:p w:rsidR="00B85A91" w:rsidRPr="006819F1" w:rsidRDefault="00B85A91" w:rsidP="006819F1">
            <w:pPr>
              <w:jc w:val="right"/>
              <w:rPr>
                <w:rFonts w:ascii="Arial" w:hAnsi="Arial" w:cs="Arial"/>
                <w:color w:val="000000"/>
                <w:sz w:val="24"/>
                <w:szCs w:val="24"/>
              </w:rPr>
            </w:pPr>
            <w:r w:rsidRPr="006819F1">
              <w:rPr>
                <w:rFonts w:ascii="Arial" w:hAnsi="Arial" w:cs="Arial"/>
                <w:color w:val="000000"/>
                <w:sz w:val="24"/>
                <w:szCs w:val="24"/>
              </w:rPr>
              <w:t>751,0</w:t>
            </w:r>
          </w:p>
        </w:tc>
      </w:tr>
      <w:tr w:rsidR="00B85A91" w:rsidRPr="006819F1" w:rsidTr="00F82C17">
        <w:trPr>
          <w:trHeight w:val="750"/>
        </w:trPr>
        <w:tc>
          <w:tcPr>
            <w:tcW w:w="660" w:type="dxa"/>
            <w:tcBorders>
              <w:top w:val="nil"/>
              <w:left w:val="single" w:sz="4" w:space="0" w:color="auto"/>
              <w:bottom w:val="single" w:sz="4" w:space="0" w:color="auto"/>
              <w:right w:val="single" w:sz="4" w:space="0" w:color="auto"/>
            </w:tcBorders>
            <w:noWrap/>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 </w:t>
            </w:r>
          </w:p>
        </w:tc>
        <w:tc>
          <w:tcPr>
            <w:tcW w:w="3750" w:type="dxa"/>
            <w:tcBorders>
              <w:top w:val="nil"/>
              <w:left w:val="nil"/>
              <w:bottom w:val="single" w:sz="4" w:space="0" w:color="auto"/>
              <w:right w:val="single" w:sz="4" w:space="0" w:color="auto"/>
            </w:tcBorders>
            <w:vAlign w:val="center"/>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Субсидии бюджетным учреждениям на иные цели</w:t>
            </w:r>
          </w:p>
        </w:tc>
        <w:tc>
          <w:tcPr>
            <w:tcW w:w="1357"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07</w:t>
            </w:r>
          </w:p>
        </w:tc>
        <w:tc>
          <w:tcPr>
            <w:tcW w:w="920"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09</w:t>
            </w:r>
          </w:p>
        </w:tc>
        <w:tc>
          <w:tcPr>
            <w:tcW w:w="841"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612</w:t>
            </w:r>
          </w:p>
        </w:tc>
        <w:tc>
          <w:tcPr>
            <w:tcW w:w="1417" w:type="dxa"/>
            <w:tcBorders>
              <w:top w:val="nil"/>
              <w:left w:val="nil"/>
              <w:bottom w:val="single" w:sz="4" w:space="0" w:color="auto"/>
              <w:right w:val="single" w:sz="4" w:space="0" w:color="auto"/>
            </w:tcBorders>
            <w:noWrap/>
            <w:vAlign w:val="bottom"/>
          </w:tcPr>
          <w:p w:rsidR="00B85A91" w:rsidRPr="006819F1" w:rsidRDefault="00B85A91" w:rsidP="006819F1">
            <w:pPr>
              <w:jc w:val="right"/>
              <w:rPr>
                <w:rFonts w:ascii="Arial" w:hAnsi="Arial" w:cs="Arial"/>
                <w:color w:val="000000"/>
                <w:sz w:val="24"/>
                <w:szCs w:val="24"/>
              </w:rPr>
            </w:pPr>
            <w:r w:rsidRPr="006819F1">
              <w:rPr>
                <w:rFonts w:ascii="Arial" w:hAnsi="Arial" w:cs="Arial"/>
                <w:color w:val="000000"/>
                <w:sz w:val="24"/>
                <w:szCs w:val="24"/>
              </w:rPr>
              <w:t>751,0</w:t>
            </w:r>
          </w:p>
        </w:tc>
      </w:tr>
      <w:tr w:rsidR="00B85A91" w:rsidRPr="006819F1" w:rsidTr="00F82C17">
        <w:trPr>
          <w:trHeight w:val="375"/>
        </w:trPr>
        <w:tc>
          <w:tcPr>
            <w:tcW w:w="660" w:type="dxa"/>
            <w:tcBorders>
              <w:top w:val="nil"/>
              <w:left w:val="single" w:sz="4" w:space="0" w:color="auto"/>
              <w:bottom w:val="single" w:sz="4" w:space="0" w:color="auto"/>
              <w:right w:val="single" w:sz="4" w:space="0" w:color="auto"/>
            </w:tcBorders>
            <w:noWrap/>
          </w:tcPr>
          <w:p w:rsidR="00B85A91" w:rsidRPr="006819F1" w:rsidRDefault="00B85A91" w:rsidP="006819F1">
            <w:pPr>
              <w:rPr>
                <w:rFonts w:ascii="Arial" w:hAnsi="Arial" w:cs="Arial"/>
                <w:b/>
                <w:bCs/>
                <w:color w:val="000000"/>
                <w:sz w:val="24"/>
                <w:szCs w:val="24"/>
              </w:rPr>
            </w:pPr>
            <w:r w:rsidRPr="006819F1">
              <w:rPr>
                <w:rFonts w:ascii="Arial" w:hAnsi="Arial" w:cs="Arial"/>
                <w:b/>
                <w:bCs/>
                <w:color w:val="000000"/>
                <w:sz w:val="24"/>
                <w:szCs w:val="24"/>
              </w:rPr>
              <w:t> </w:t>
            </w:r>
          </w:p>
        </w:tc>
        <w:tc>
          <w:tcPr>
            <w:tcW w:w="3750" w:type="dxa"/>
            <w:tcBorders>
              <w:top w:val="nil"/>
              <w:left w:val="nil"/>
              <w:bottom w:val="single" w:sz="4" w:space="0" w:color="auto"/>
              <w:right w:val="single" w:sz="4" w:space="0" w:color="auto"/>
            </w:tcBorders>
            <w:vAlign w:val="center"/>
          </w:tcPr>
          <w:p w:rsidR="00B85A91" w:rsidRPr="006819F1" w:rsidRDefault="00B85A91" w:rsidP="006819F1">
            <w:pPr>
              <w:rPr>
                <w:rFonts w:ascii="Arial" w:hAnsi="Arial" w:cs="Arial"/>
                <w:b/>
                <w:bCs/>
                <w:color w:val="000000"/>
                <w:sz w:val="24"/>
                <w:szCs w:val="24"/>
              </w:rPr>
            </w:pPr>
            <w:r w:rsidRPr="006819F1">
              <w:rPr>
                <w:rFonts w:ascii="Arial" w:hAnsi="Arial" w:cs="Arial"/>
                <w:b/>
                <w:bCs/>
                <w:color w:val="000000"/>
                <w:sz w:val="24"/>
                <w:szCs w:val="24"/>
              </w:rPr>
              <w:t>Культура и кинематография</w:t>
            </w:r>
          </w:p>
        </w:tc>
        <w:tc>
          <w:tcPr>
            <w:tcW w:w="1357"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b/>
                <w:bCs/>
                <w:color w:val="000000"/>
                <w:sz w:val="24"/>
                <w:szCs w:val="24"/>
              </w:rPr>
            </w:pPr>
            <w:r w:rsidRPr="006819F1">
              <w:rPr>
                <w:rFonts w:ascii="Arial" w:hAnsi="Arial" w:cs="Arial"/>
                <w:b/>
                <w:bCs/>
                <w:color w:val="000000"/>
                <w:sz w:val="24"/>
                <w:szCs w:val="24"/>
              </w:rPr>
              <w:t> </w:t>
            </w:r>
          </w:p>
        </w:tc>
        <w:tc>
          <w:tcPr>
            <w:tcW w:w="709"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b/>
                <w:bCs/>
                <w:color w:val="000000"/>
                <w:sz w:val="24"/>
                <w:szCs w:val="24"/>
              </w:rPr>
            </w:pPr>
            <w:r w:rsidRPr="006819F1">
              <w:rPr>
                <w:rFonts w:ascii="Arial" w:hAnsi="Arial" w:cs="Arial"/>
                <w:b/>
                <w:bCs/>
                <w:color w:val="000000"/>
                <w:sz w:val="24"/>
                <w:szCs w:val="24"/>
              </w:rPr>
              <w:t>08</w:t>
            </w:r>
          </w:p>
        </w:tc>
        <w:tc>
          <w:tcPr>
            <w:tcW w:w="920"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b/>
                <w:bCs/>
                <w:color w:val="000000"/>
                <w:sz w:val="24"/>
                <w:szCs w:val="24"/>
              </w:rPr>
            </w:pPr>
            <w:r w:rsidRPr="006819F1">
              <w:rPr>
                <w:rFonts w:ascii="Arial" w:hAnsi="Arial" w:cs="Arial"/>
                <w:b/>
                <w:bCs/>
                <w:color w:val="000000"/>
                <w:sz w:val="24"/>
                <w:szCs w:val="24"/>
              </w:rPr>
              <w:t> </w:t>
            </w:r>
          </w:p>
        </w:tc>
        <w:tc>
          <w:tcPr>
            <w:tcW w:w="841"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b/>
                <w:bCs/>
                <w:color w:val="000000"/>
                <w:sz w:val="24"/>
                <w:szCs w:val="24"/>
              </w:rPr>
            </w:pPr>
            <w:r w:rsidRPr="006819F1">
              <w:rPr>
                <w:rFonts w:ascii="Arial" w:hAnsi="Arial" w:cs="Arial"/>
                <w:b/>
                <w:bCs/>
                <w:color w:val="000000"/>
                <w:sz w:val="24"/>
                <w:szCs w:val="24"/>
              </w:rPr>
              <w:t> </w:t>
            </w:r>
          </w:p>
        </w:tc>
        <w:tc>
          <w:tcPr>
            <w:tcW w:w="1417" w:type="dxa"/>
            <w:tcBorders>
              <w:top w:val="nil"/>
              <w:left w:val="nil"/>
              <w:bottom w:val="single" w:sz="4" w:space="0" w:color="auto"/>
              <w:right w:val="single" w:sz="4" w:space="0" w:color="auto"/>
            </w:tcBorders>
            <w:noWrap/>
            <w:vAlign w:val="bottom"/>
          </w:tcPr>
          <w:p w:rsidR="00B85A91" w:rsidRPr="006819F1" w:rsidRDefault="00B85A91" w:rsidP="006819F1">
            <w:pPr>
              <w:jc w:val="right"/>
              <w:rPr>
                <w:rFonts w:ascii="Arial" w:hAnsi="Arial" w:cs="Arial"/>
                <w:b/>
                <w:bCs/>
                <w:color w:val="000000"/>
                <w:sz w:val="24"/>
                <w:szCs w:val="24"/>
              </w:rPr>
            </w:pPr>
            <w:r w:rsidRPr="006819F1">
              <w:rPr>
                <w:rFonts w:ascii="Arial" w:hAnsi="Arial" w:cs="Arial"/>
                <w:b/>
                <w:bCs/>
                <w:color w:val="000000"/>
                <w:sz w:val="24"/>
                <w:szCs w:val="24"/>
              </w:rPr>
              <w:t>72,5</w:t>
            </w:r>
          </w:p>
        </w:tc>
      </w:tr>
      <w:tr w:rsidR="00B85A91" w:rsidRPr="006819F1" w:rsidTr="00F82C17">
        <w:trPr>
          <w:trHeight w:val="750"/>
        </w:trPr>
        <w:tc>
          <w:tcPr>
            <w:tcW w:w="660" w:type="dxa"/>
            <w:tcBorders>
              <w:top w:val="nil"/>
              <w:left w:val="single" w:sz="4" w:space="0" w:color="auto"/>
              <w:bottom w:val="single" w:sz="4" w:space="0" w:color="auto"/>
              <w:right w:val="single" w:sz="4" w:space="0" w:color="auto"/>
            </w:tcBorders>
            <w:noWrap/>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 </w:t>
            </w:r>
          </w:p>
        </w:tc>
        <w:tc>
          <w:tcPr>
            <w:tcW w:w="3750" w:type="dxa"/>
            <w:tcBorders>
              <w:top w:val="nil"/>
              <w:left w:val="nil"/>
              <w:bottom w:val="single" w:sz="4" w:space="0" w:color="auto"/>
              <w:right w:val="single" w:sz="4" w:space="0" w:color="auto"/>
            </w:tcBorders>
            <w:vAlign w:val="center"/>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Другие вопросы в области культуры, кинематографии</w:t>
            </w:r>
          </w:p>
        </w:tc>
        <w:tc>
          <w:tcPr>
            <w:tcW w:w="1357"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08</w:t>
            </w:r>
          </w:p>
        </w:tc>
        <w:tc>
          <w:tcPr>
            <w:tcW w:w="920"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04</w:t>
            </w:r>
          </w:p>
        </w:tc>
        <w:tc>
          <w:tcPr>
            <w:tcW w:w="841"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 </w:t>
            </w:r>
          </w:p>
        </w:tc>
        <w:tc>
          <w:tcPr>
            <w:tcW w:w="1417" w:type="dxa"/>
            <w:tcBorders>
              <w:top w:val="nil"/>
              <w:left w:val="nil"/>
              <w:bottom w:val="single" w:sz="4" w:space="0" w:color="auto"/>
              <w:right w:val="single" w:sz="4" w:space="0" w:color="auto"/>
            </w:tcBorders>
            <w:noWrap/>
            <w:vAlign w:val="bottom"/>
          </w:tcPr>
          <w:p w:rsidR="00B85A91" w:rsidRPr="006819F1" w:rsidRDefault="00B85A91" w:rsidP="006819F1">
            <w:pPr>
              <w:jc w:val="right"/>
              <w:rPr>
                <w:rFonts w:ascii="Arial" w:hAnsi="Arial" w:cs="Arial"/>
                <w:color w:val="000000"/>
                <w:sz w:val="24"/>
                <w:szCs w:val="24"/>
              </w:rPr>
            </w:pPr>
            <w:r w:rsidRPr="006819F1">
              <w:rPr>
                <w:rFonts w:ascii="Arial" w:hAnsi="Arial" w:cs="Arial"/>
                <w:color w:val="000000"/>
                <w:sz w:val="24"/>
                <w:szCs w:val="24"/>
              </w:rPr>
              <w:t>72,5</w:t>
            </w:r>
          </w:p>
        </w:tc>
      </w:tr>
      <w:tr w:rsidR="00B85A91" w:rsidRPr="006819F1" w:rsidTr="00F82C17">
        <w:trPr>
          <w:trHeight w:val="1635"/>
        </w:trPr>
        <w:tc>
          <w:tcPr>
            <w:tcW w:w="660" w:type="dxa"/>
            <w:tcBorders>
              <w:top w:val="nil"/>
              <w:left w:val="single" w:sz="4" w:space="0" w:color="auto"/>
              <w:bottom w:val="single" w:sz="4" w:space="0" w:color="auto"/>
              <w:right w:val="single" w:sz="4" w:space="0" w:color="auto"/>
            </w:tcBorders>
            <w:noWrap/>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 </w:t>
            </w:r>
          </w:p>
        </w:tc>
        <w:tc>
          <w:tcPr>
            <w:tcW w:w="3750" w:type="dxa"/>
            <w:tcBorders>
              <w:top w:val="nil"/>
              <w:left w:val="nil"/>
              <w:bottom w:val="single" w:sz="4" w:space="0" w:color="auto"/>
              <w:right w:val="single" w:sz="4" w:space="0" w:color="auto"/>
            </w:tcBorders>
            <w:vAlign w:val="center"/>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1357"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08</w:t>
            </w:r>
          </w:p>
        </w:tc>
        <w:tc>
          <w:tcPr>
            <w:tcW w:w="920"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04</w:t>
            </w:r>
          </w:p>
        </w:tc>
        <w:tc>
          <w:tcPr>
            <w:tcW w:w="841"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600</w:t>
            </w:r>
          </w:p>
        </w:tc>
        <w:tc>
          <w:tcPr>
            <w:tcW w:w="1417" w:type="dxa"/>
            <w:tcBorders>
              <w:top w:val="nil"/>
              <w:left w:val="nil"/>
              <w:bottom w:val="single" w:sz="4" w:space="0" w:color="auto"/>
              <w:right w:val="single" w:sz="4" w:space="0" w:color="auto"/>
            </w:tcBorders>
            <w:noWrap/>
            <w:vAlign w:val="bottom"/>
          </w:tcPr>
          <w:p w:rsidR="00B85A91" w:rsidRPr="006819F1" w:rsidRDefault="00B85A91" w:rsidP="006819F1">
            <w:pPr>
              <w:jc w:val="right"/>
              <w:rPr>
                <w:rFonts w:ascii="Arial" w:hAnsi="Arial" w:cs="Arial"/>
                <w:color w:val="000000"/>
                <w:sz w:val="24"/>
                <w:szCs w:val="24"/>
              </w:rPr>
            </w:pPr>
            <w:r w:rsidRPr="006819F1">
              <w:rPr>
                <w:rFonts w:ascii="Arial" w:hAnsi="Arial" w:cs="Arial"/>
                <w:color w:val="000000"/>
                <w:sz w:val="24"/>
                <w:szCs w:val="24"/>
              </w:rPr>
              <w:t>72,5</w:t>
            </w:r>
          </w:p>
        </w:tc>
      </w:tr>
      <w:tr w:rsidR="00B85A91" w:rsidRPr="006819F1" w:rsidTr="00F82C17">
        <w:trPr>
          <w:trHeight w:val="405"/>
        </w:trPr>
        <w:tc>
          <w:tcPr>
            <w:tcW w:w="660" w:type="dxa"/>
            <w:tcBorders>
              <w:top w:val="nil"/>
              <w:left w:val="single" w:sz="4" w:space="0" w:color="auto"/>
              <w:bottom w:val="single" w:sz="4" w:space="0" w:color="auto"/>
              <w:right w:val="single" w:sz="4" w:space="0" w:color="auto"/>
            </w:tcBorders>
            <w:noWrap/>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 </w:t>
            </w:r>
          </w:p>
        </w:tc>
        <w:tc>
          <w:tcPr>
            <w:tcW w:w="3750" w:type="dxa"/>
            <w:tcBorders>
              <w:top w:val="nil"/>
              <w:left w:val="nil"/>
              <w:bottom w:val="single" w:sz="4" w:space="0" w:color="auto"/>
              <w:right w:val="single" w:sz="4" w:space="0" w:color="auto"/>
            </w:tcBorders>
            <w:vAlign w:val="center"/>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Субсидии бюджетным учреждениям</w:t>
            </w:r>
          </w:p>
        </w:tc>
        <w:tc>
          <w:tcPr>
            <w:tcW w:w="1357"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08</w:t>
            </w:r>
          </w:p>
        </w:tc>
        <w:tc>
          <w:tcPr>
            <w:tcW w:w="920"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04</w:t>
            </w:r>
          </w:p>
        </w:tc>
        <w:tc>
          <w:tcPr>
            <w:tcW w:w="841"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610</w:t>
            </w:r>
          </w:p>
        </w:tc>
        <w:tc>
          <w:tcPr>
            <w:tcW w:w="1417" w:type="dxa"/>
            <w:tcBorders>
              <w:top w:val="nil"/>
              <w:left w:val="nil"/>
              <w:bottom w:val="single" w:sz="4" w:space="0" w:color="auto"/>
              <w:right w:val="single" w:sz="4" w:space="0" w:color="auto"/>
            </w:tcBorders>
            <w:noWrap/>
            <w:vAlign w:val="bottom"/>
          </w:tcPr>
          <w:p w:rsidR="00B85A91" w:rsidRPr="006819F1" w:rsidRDefault="00B85A91" w:rsidP="006819F1">
            <w:pPr>
              <w:jc w:val="right"/>
              <w:rPr>
                <w:rFonts w:ascii="Arial" w:hAnsi="Arial" w:cs="Arial"/>
                <w:color w:val="000000"/>
                <w:sz w:val="24"/>
                <w:szCs w:val="24"/>
              </w:rPr>
            </w:pPr>
            <w:r w:rsidRPr="006819F1">
              <w:rPr>
                <w:rFonts w:ascii="Arial" w:hAnsi="Arial" w:cs="Arial"/>
                <w:color w:val="000000"/>
                <w:sz w:val="24"/>
                <w:szCs w:val="24"/>
              </w:rPr>
              <w:t>72,5</w:t>
            </w:r>
          </w:p>
        </w:tc>
      </w:tr>
      <w:tr w:rsidR="00B85A91" w:rsidRPr="006819F1" w:rsidTr="00F82C17">
        <w:trPr>
          <w:trHeight w:val="750"/>
        </w:trPr>
        <w:tc>
          <w:tcPr>
            <w:tcW w:w="660" w:type="dxa"/>
            <w:tcBorders>
              <w:top w:val="nil"/>
              <w:left w:val="single" w:sz="4" w:space="0" w:color="auto"/>
              <w:bottom w:val="single" w:sz="4" w:space="0" w:color="auto"/>
              <w:right w:val="single" w:sz="4" w:space="0" w:color="auto"/>
            </w:tcBorders>
            <w:noWrap/>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 </w:t>
            </w:r>
          </w:p>
        </w:tc>
        <w:tc>
          <w:tcPr>
            <w:tcW w:w="3750" w:type="dxa"/>
            <w:tcBorders>
              <w:top w:val="nil"/>
              <w:left w:val="nil"/>
              <w:bottom w:val="single" w:sz="4" w:space="0" w:color="auto"/>
              <w:right w:val="single" w:sz="4" w:space="0" w:color="auto"/>
            </w:tcBorders>
            <w:vAlign w:val="center"/>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Субсидии бюджетным учреждениям на иные цели</w:t>
            </w:r>
          </w:p>
        </w:tc>
        <w:tc>
          <w:tcPr>
            <w:tcW w:w="1357"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08</w:t>
            </w:r>
          </w:p>
        </w:tc>
        <w:tc>
          <w:tcPr>
            <w:tcW w:w="920"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04</w:t>
            </w:r>
          </w:p>
        </w:tc>
        <w:tc>
          <w:tcPr>
            <w:tcW w:w="841"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612</w:t>
            </w:r>
          </w:p>
        </w:tc>
        <w:tc>
          <w:tcPr>
            <w:tcW w:w="1417" w:type="dxa"/>
            <w:tcBorders>
              <w:top w:val="nil"/>
              <w:left w:val="nil"/>
              <w:bottom w:val="single" w:sz="4" w:space="0" w:color="auto"/>
              <w:right w:val="single" w:sz="4" w:space="0" w:color="auto"/>
            </w:tcBorders>
            <w:noWrap/>
            <w:vAlign w:val="bottom"/>
          </w:tcPr>
          <w:p w:rsidR="00B85A91" w:rsidRPr="006819F1" w:rsidRDefault="00B85A91" w:rsidP="006819F1">
            <w:pPr>
              <w:jc w:val="right"/>
              <w:rPr>
                <w:rFonts w:ascii="Arial" w:hAnsi="Arial" w:cs="Arial"/>
                <w:color w:val="000000"/>
                <w:sz w:val="24"/>
                <w:szCs w:val="24"/>
              </w:rPr>
            </w:pPr>
            <w:r w:rsidRPr="006819F1">
              <w:rPr>
                <w:rFonts w:ascii="Arial" w:hAnsi="Arial" w:cs="Arial"/>
                <w:color w:val="000000"/>
                <w:sz w:val="24"/>
                <w:szCs w:val="24"/>
              </w:rPr>
              <w:t>72,5</w:t>
            </w:r>
          </w:p>
        </w:tc>
      </w:tr>
      <w:tr w:rsidR="00B85A91" w:rsidRPr="006819F1" w:rsidTr="00F82C17">
        <w:trPr>
          <w:trHeight w:val="3720"/>
        </w:trPr>
        <w:tc>
          <w:tcPr>
            <w:tcW w:w="660" w:type="dxa"/>
            <w:tcBorders>
              <w:top w:val="nil"/>
              <w:left w:val="single" w:sz="4" w:space="0" w:color="auto"/>
              <w:bottom w:val="single" w:sz="4" w:space="0" w:color="auto"/>
              <w:right w:val="single" w:sz="4" w:space="0" w:color="auto"/>
            </w:tcBorders>
            <w:noWrap/>
          </w:tcPr>
          <w:p w:rsidR="00B85A91" w:rsidRPr="006819F1" w:rsidRDefault="00B85A91" w:rsidP="006819F1">
            <w:pPr>
              <w:rPr>
                <w:rFonts w:ascii="Arial" w:hAnsi="Arial" w:cs="Arial"/>
                <w:b/>
                <w:bCs/>
                <w:color w:val="000000"/>
                <w:sz w:val="24"/>
                <w:szCs w:val="24"/>
              </w:rPr>
            </w:pPr>
            <w:r w:rsidRPr="006819F1">
              <w:rPr>
                <w:rFonts w:ascii="Arial" w:hAnsi="Arial" w:cs="Arial"/>
                <w:b/>
                <w:bCs/>
                <w:color w:val="000000"/>
                <w:sz w:val="24"/>
                <w:szCs w:val="24"/>
              </w:rPr>
              <w:t>19</w:t>
            </w:r>
          </w:p>
        </w:tc>
        <w:tc>
          <w:tcPr>
            <w:tcW w:w="3750" w:type="dxa"/>
            <w:tcBorders>
              <w:top w:val="nil"/>
              <w:left w:val="nil"/>
              <w:bottom w:val="single" w:sz="4" w:space="0" w:color="auto"/>
              <w:right w:val="single" w:sz="4" w:space="0" w:color="auto"/>
            </w:tcBorders>
            <w:vAlign w:val="center"/>
          </w:tcPr>
          <w:p w:rsidR="00B85A91" w:rsidRPr="006819F1" w:rsidRDefault="00B85A91" w:rsidP="006819F1">
            <w:pPr>
              <w:rPr>
                <w:rFonts w:ascii="Arial" w:hAnsi="Arial" w:cs="Arial"/>
                <w:b/>
                <w:bCs/>
                <w:color w:val="000000"/>
                <w:sz w:val="24"/>
                <w:szCs w:val="24"/>
              </w:rPr>
            </w:pPr>
            <w:r w:rsidRPr="006819F1">
              <w:rPr>
                <w:rFonts w:ascii="Arial" w:hAnsi="Arial" w:cs="Arial"/>
                <w:b/>
                <w:bCs/>
                <w:color w:val="000000"/>
                <w:sz w:val="24"/>
                <w:szCs w:val="24"/>
              </w:rPr>
              <w:t>Долгосрочная муниципальная целевая программа "Предупреждение чрезвычайных ситуаций природного и техногенного характера, обеспечение пожарной безопасности, снижение негативных последствий техногенных аварий в городе Дзержинск на 2011-2013 годы"</w:t>
            </w:r>
          </w:p>
        </w:tc>
        <w:tc>
          <w:tcPr>
            <w:tcW w:w="1357"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b/>
                <w:bCs/>
                <w:color w:val="000000"/>
                <w:sz w:val="24"/>
                <w:szCs w:val="24"/>
              </w:rPr>
            </w:pPr>
            <w:r w:rsidRPr="006819F1">
              <w:rPr>
                <w:rFonts w:ascii="Arial" w:hAnsi="Arial" w:cs="Arial"/>
                <w:b/>
                <w:bCs/>
                <w:color w:val="000000"/>
                <w:sz w:val="24"/>
                <w:szCs w:val="24"/>
              </w:rPr>
              <w:t>795 30 03</w:t>
            </w:r>
          </w:p>
        </w:tc>
        <w:tc>
          <w:tcPr>
            <w:tcW w:w="709"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b/>
                <w:bCs/>
                <w:color w:val="000000"/>
                <w:sz w:val="24"/>
                <w:szCs w:val="24"/>
              </w:rPr>
            </w:pPr>
            <w:r w:rsidRPr="006819F1">
              <w:rPr>
                <w:rFonts w:ascii="Arial" w:hAnsi="Arial" w:cs="Arial"/>
                <w:b/>
                <w:bCs/>
                <w:color w:val="000000"/>
                <w:sz w:val="24"/>
                <w:szCs w:val="24"/>
              </w:rPr>
              <w:t> </w:t>
            </w:r>
          </w:p>
        </w:tc>
        <w:tc>
          <w:tcPr>
            <w:tcW w:w="920"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b/>
                <w:bCs/>
                <w:color w:val="000000"/>
                <w:sz w:val="24"/>
                <w:szCs w:val="24"/>
              </w:rPr>
            </w:pPr>
            <w:r w:rsidRPr="006819F1">
              <w:rPr>
                <w:rFonts w:ascii="Arial" w:hAnsi="Arial" w:cs="Arial"/>
                <w:b/>
                <w:bCs/>
                <w:color w:val="000000"/>
                <w:sz w:val="24"/>
                <w:szCs w:val="24"/>
              </w:rPr>
              <w:t> </w:t>
            </w:r>
          </w:p>
        </w:tc>
        <w:tc>
          <w:tcPr>
            <w:tcW w:w="841"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b/>
                <w:bCs/>
                <w:color w:val="000000"/>
                <w:sz w:val="24"/>
                <w:szCs w:val="24"/>
              </w:rPr>
            </w:pPr>
            <w:r w:rsidRPr="006819F1">
              <w:rPr>
                <w:rFonts w:ascii="Arial" w:hAnsi="Arial" w:cs="Arial"/>
                <w:b/>
                <w:bCs/>
                <w:color w:val="000000"/>
                <w:sz w:val="24"/>
                <w:szCs w:val="24"/>
              </w:rPr>
              <w:t> </w:t>
            </w:r>
          </w:p>
        </w:tc>
        <w:tc>
          <w:tcPr>
            <w:tcW w:w="1417" w:type="dxa"/>
            <w:tcBorders>
              <w:top w:val="nil"/>
              <w:left w:val="nil"/>
              <w:bottom w:val="single" w:sz="4" w:space="0" w:color="auto"/>
              <w:right w:val="single" w:sz="4" w:space="0" w:color="auto"/>
            </w:tcBorders>
            <w:noWrap/>
            <w:vAlign w:val="bottom"/>
          </w:tcPr>
          <w:p w:rsidR="00B85A91" w:rsidRPr="006819F1" w:rsidRDefault="00B85A91" w:rsidP="006819F1">
            <w:pPr>
              <w:jc w:val="right"/>
              <w:rPr>
                <w:rFonts w:ascii="Arial" w:hAnsi="Arial" w:cs="Arial"/>
                <w:b/>
                <w:bCs/>
                <w:color w:val="000000"/>
                <w:sz w:val="24"/>
                <w:szCs w:val="24"/>
              </w:rPr>
            </w:pPr>
            <w:r w:rsidRPr="006819F1">
              <w:rPr>
                <w:rFonts w:ascii="Arial" w:hAnsi="Arial" w:cs="Arial"/>
                <w:b/>
                <w:bCs/>
                <w:color w:val="000000"/>
                <w:sz w:val="24"/>
                <w:szCs w:val="24"/>
              </w:rPr>
              <w:t>11 307,1</w:t>
            </w:r>
          </w:p>
        </w:tc>
      </w:tr>
      <w:tr w:rsidR="00B85A91" w:rsidRPr="006819F1" w:rsidTr="00F82C17">
        <w:trPr>
          <w:trHeight w:val="810"/>
        </w:trPr>
        <w:tc>
          <w:tcPr>
            <w:tcW w:w="660" w:type="dxa"/>
            <w:tcBorders>
              <w:top w:val="nil"/>
              <w:left w:val="single" w:sz="4" w:space="0" w:color="auto"/>
              <w:bottom w:val="single" w:sz="4" w:space="0" w:color="auto"/>
              <w:right w:val="single" w:sz="4" w:space="0" w:color="auto"/>
            </w:tcBorders>
            <w:noWrap/>
          </w:tcPr>
          <w:p w:rsidR="00B85A91" w:rsidRPr="006819F1" w:rsidRDefault="00B85A91" w:rsidP="006819F1">
            <w:pPr>
              <w:rPr>
                <w:rFonts w:ascii="Arial" w:hAnsi="Arial" w:cs="Arial"/>
                <w:b/>
                <w:bCs/>
                <w:color w:val="000000"/>
                <w:sz w:val="24"/>
                <w:szCs w:val="24"/>
              </w:rPr>
            </w:pPr>
            <w:r w:rsidRPr="006819F1">
              <w:rPr>
                <w:rFonts w:ascii="Arial" w:hAnsi="Arial" w:cs="Arial"/>
                <w:b/>
                <w:bCs/>
                <w:color w:val="000000"/>
                <w:sz w:val="24"/>
                <w:szCs w:val="24"/>
              </w:rPr>
              <w:t> </w:t>
            </w:r>
          </w:p>
        </w:tc>
        <w:tc>
          <w:tcPr>
            <w:tcW w:w="3750" w:type="dxa"/>
            <w:tcBorders>
              <w:top w:val="nil"/>
              <w:left w:val="nil"/>
              <w:bottom w:val="single" w:sz="4" w:space="0" w:color="auto"/>
              <w:right w:val="single" w:sz="4" w:space="0" w:color="auto"/>
            </w:tcBorders>
            <w:vAlign w:val="center"/>
          </w:tcPr>
          <w:p w:rsidR="00B85A91" w:rsidRPr="006819F1" w:rsidRDefault="00B85A91" w:rsidP="006819F1">
            <w:pPr>
              <w:rPr>
                <w:rFonts w:ascii="Arial" w:hAnsi="Arial" w:cs="Arial"/>
                <w:b/>
                <w:bCs/>
                <w:color w:val="000000"/>
                <w:sz w:val="24"/>
                <w:szCs w:val="24"/>
              </w:rPr>
            </w:pPr>
            <w:r w:rsidRPr="006819F1">
              <w:rPr>
                <w:rFonts w:ascii="Arial" w:hAnsi="Arial" w:cs="Arial"/>
                <w:b/>
                <w:bCs/>
                <w:color w:val="000000"/>
                <w:sz w:val="24"/>
                <w:szCs w:val="24"/>
              </w:rPr>
              <w:t>Национальная безопасность и правоохранительная деятельность</w:t>
            </w:r>
          </w:p>
        </w:tc>
        <w:tc>
          <w:tcPr>
            <w:tcW w:w="1357"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b/>
                <w:bCs/>
                <w:color w:val="000000"/>
                <w:sz w:val="24"/>
                <w:szCs w:val="24"/>
              </w:rPr>
            </w:pPr>
            <w:r w:rsidRPr="006819F1">
              <w:rPr>
                <w:rFonts w:ascii="Arial" w:hAnsi="Arial" w:cs="Arial"/>
                <w:b/>
                <w:bCs/>
                <w:color w:val="000000"/>
                <w:sz w:val="24"/>
                <w:szCs w:val="24"/>
              </w:rPr>
              <w:t> </w:t>
            </w:r>
          </w:p>
        </w:tc>
        <w:tc>
          <w:tcPr>
            <w:tcW w:w="709"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b/>
                <w:bCs/>
                <w:color w:val="000000"/>
                <w:sz w:val="24"/>
                <w:szCs w:val="24"/>
              </w:rPr>
            </w:pPr>
            <w:r w:rsidRPr="006819F1">
              <w:rPr>
                <w:rFonts w:ascii="Arial" w:hAnsi="Arial" w:cs="Arial"/>
                <w:b/>
                <w:bCs/>
                <w:color w:val="000000"/>
                <w:sz w:val="24"/>
                <w:szCs w:val="24"/>
              </w:rPr>
              <w:t>03</w:t>
            </w:r>
          </w:p>
        </w:tc>
        <w:tc>
          <w:tcPr>
            <w:tcW w:w="920"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b/>
                <w:bCs/>
                <w:color w:val="000000"/>
                <w:sz w:val="24"/>
                <w:szCs w:val="24"/>
              </w:rPr>
            </w:pPr>
            <w:r w:rsidRPr="006819F1">
              <w:rPr>
                <w:rFonts w:ascii="Arial" w:hAnsi="Arial" w:cs="Arial"/>
                <w:b/>
                <w:bCs/>
                <w:color w:val="000000"/>
                <w:sz w:val="24"/>
                <w:szCs w:val="24"/>
              </w:rPr>
              <w:t> </w:t>
            </w:r>
          </w:p>
        </w:tc>
        <w:tc>
          <w:tcPr>
            <w:tcW w:w="841"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b/>
                <w:bCs/>
                <w:color w:val="000000"/>
                <w:sz w:val="24"/>
                <w:szCs w:val="24"/>
              </w:rPr>
            </w:pPr>
            <w:r w:rsidRPr="006819F1">
              <w:rPr>
                <w:rFonts w:ascii="Arial" w:hAnsi="Arial" w:cs="Arial"/>
                <w:b/>
                <w:bCs/>
                <w:color w:val="000000"/>
                <w:sz w:val="24"/>
                <w:szCs w:val="24"/>
              </w:rPr>
              <w:t> </w:t>
            </w:r>
          </w:p>
        </w:tc>
        <w:tc>
          <w:tcPr>
            <w:tcW w:w="1417" w:type="dxa"/>
            <w:tcBorders>
              <w:top w:val="nil"/>
              <w:left w:val="nil"/>
              <w:bottom w:val="single" w:sz="4" w:space="0" w:color="auto"/>
              <w:right w:val="single" w:sz="4" w:space="0" w:color="auto"/>
            </w:tcBorders>
            <w:noWrap/>
            <w:vAlign w:val="bottom"/>
          </w:tcPr>
          <w:p w:rsidR="00B85A91" w:rsidRPr="006819F1" w:rsidRDefault="00B85A91" w:rsidP="006819F1">
            <w:pPr>
              <w:jc w:val="right"/>
              <w:rPr>
                <w:rFonts w:ascii="Arial" w:hAnsi="Arial" w:cs="Arial"/>
                <w:b/>
                <w:bCs/>
                <w:color w:val="000000"/>
                <w:sz w:val="24"/>
                <w:szCs w:val="24"/>
              </w:rPr>
            </w:pPr>
            <w:r w:rsidRPr="006819F1">
              <w:rPr>
                <w:rFonts w:ascii="Arial" w:hAnsi="Arial" w:cs="Arial"/>
                <w:b/>
                <w:bCs/>
                <w:color w:val="000000"/>
                <w:sz w:val="24"/>
                <w:szCs w:val="24"/>
              </w:rPr>
              <w:t>11 307,1</w:t>
            </w:r>
          </w:p>
        </w:tc>
      </w:tr>
      <w:tr w:rsidR="00B85A91" w:rsidRPr="006819F1" w:rsidTr="00F82C17">
        <w:trPr>
          <w:trHeight w:val="1560"/>
        </w:trPr>
        <w:tc>
          <w:tcPr>
            <w:tcW w:w="660" w:type="dxa"/>
            <w:tcBorders>
              <w:top w:val="nil"/>
              <w:left w:val="single" w:sz="4" w:space="0" w:color="auto"/>
              <w:bottom w:val="single" w:sz="4" w:space="0" w:color="auto"/>
              <w:right w:val="single" w:sz="4" w:space="0" w:color="auto"/>
            </w:tcBorders>
            <w:noWrap/>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 </w:t>
            </w:r>
          </w:p>
        </w:tc>
        <w:tc>
          <w:tcPr>
            <w:tcW w:w="3750" w:type="dxa"/>
            <w:tcBorders>
              <w:top w:val="nil"/>
              <w:left w:val="nil"/>
              <w:bottom w:val="single" w:sz="4" w:space="0" w:color="auto"/>
              <w:right w:val="single" w:sz="4" w:space="0" w:color="auto"/>
            </w:tcBorders>
            <w:vAlign w:val="center"/>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Защита населения и территории от последствий чрезвычайных ситуаций природного и техногенного характера, гражданская оборона</w:t>
            </w:r>
          </w:p>
        </w:tc>
        <w:tc>
          <w:tcPr>
            <w:tcW w:w="1357"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03</w:t>
            </w:r>
          </w:p>
        </w:tc>
        <w:tc>
          <w:tcPr>
            <w:tcW w:w="920"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09</w:t>
            </w:r>
          </w:p>
        </w:tc>
        <w:tc>
          <w:tcPr>
            <w:tcW w:w="841"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 </w:t>
            </w:r>
          </w:p>
        </w:tc>
        <w:tc>
          <w:tcPr>
            <w:tcW w:w="1417" w:type="dxa"/>
            <w:tcBorders>
              <w:top w:val="nil"/>
              <w:left w:val="nil"/>
              <w:bottom w:val="single" w:sz="4" w:space="0" w:color="auto"/>
              <w:right w:val="single" w:sz="4" w:space="0" w:color="auto"/>
            </w:tcBorders>
            <w:noWrap/>
            <w:vAlign w:val="bottom"/>
          </w:tcPr>
          <w:p w:rsidR="00B85A91" w:rsidRPr="006819F1" w:rsidRDefault="00B85A91" w:rsidP="006819F1">
            <w:pPr>
              <w:jc w:val="right"/>
              <w:rPr>
                <w:rFonts w:ascii="Arial" w:hAnsi="Arial" w:cs="Arial"/>
                <w:color w:val="000000"/>
                <w:sz w:val="24"/>
                <w:szCs w:val="24"/>
              </w:rPr>
            </w:pPr>
            <w:r w:rsidRPr="006819F1">
              <w:rPr>
                <w:rFonts w:ascii="Arial" w:hAnsi="Arial" w:cs="Arial"/>
                <w:color w:val="000000"/>
                <w:sz w:val="24"/>
                <w:szCs w:val="24"/>
              </w:rPr>
              <w:t>11 307,1</w:t>
            </w:r>
          </w:p>
        </w:tc>
      </w:tr>
      <w:tr w:rsidR="00B85A91" w:rsidRPr="006819F1" w:rsidTr="00F82C17">
        <w:trPr>
          <w:trHeight w:val="1575"/>
        </w:trPr>
        <w:tc>
          <w:tcPr>
            <w:tcW w:w="660" w:type="dxa"/>
            <w:tcBorders>
              <w:top w:val="nil"/>
              <w:left w:val="single" w:sz="4" w:space="0" w:color="auto"/>
              <w:bottom w:val="single" w:sz="4" w:space="0" w:color="auto"/>
              <w:right w:val="single" w:sz="4" w:space="0" w:color="auto"/>
            </w:tcBorders>
            <w:noWrap/>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 </w:t>
            </w:r>
          </w:p>
        </w:tc>
        <w:tc>
          <w:tcPr>
            <w:tcW w:w="3750" w:type="dxa"/>
            <w:tcBorders>
              <w:top w:val="nil"/>
              <w:left w:val="nil"/>
              <w:bottom w:val="single" w:sz="4" w:space="0" w:color="auto"/>
              <w:right w:val="single" w:sz="4" w:space="0" w:color="auto"/>
            </w:tcBorders>
            <w:vAlign w:val="center"/>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1357"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03</w:t>
            </w:r>
          </w:p>
        </w:tc>
        <w:tc>
          <w:tcPr>
            <w:tcW w:w="920"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09</w:t>
            </w:r>
          </w:p>
        </w:tc>
        <w:tc>
          <w:tcPr>
            <w:tcW w:w="841"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600</w:t>
            </w:r>
          </w:p>
        </w:tc>
        <w:tc>
          <w:tcPr>
            <w:tcW w:w="1417" w:type="dxa"/>
            <w:tcBorders>
              <w:top w:val="nil"/>
              <w:left w:val="nil"/>
              <w:bottom w:val="single" w:sz="4" w:space="0" w:color="auto"/>
              <w:right w:val="single" w:sz="4" w:space="0" w:color="auto"/>
            </w:tcBorders>
            <w:noWrap/>
            <w:vAlign w:val="bottom"/>
          </w:tcPr>
          <w:p w:rsidR="00B85A91" w:rsidRPr="006819F1" w:rsidRDefault="00B85A91" w:rsidP="006819F1">
            <w:pPr>
              <w:jc w:val="right"/>
              <w:rPr>
                <w:rFonts w:ascii="Arial" w:hAnsi="Arial" w:cs="Arial"/>
                <w:color w:val="000000"/>
                <w:sz w:val="24"/>
                <w:szCs w:val="24"/>
              </w:rPr>
            </w:pPr>
            <w:r w:rsidRPr="006819F1">
              <w:rPr>
                <w:rFonts w:ascii="Arial" w:hAnsi="Arial" w:cs="Arial"/>
                <w:color w:val="000000"/>
                <w:sz w:val="24"/>
                <w:szCs w:val="24"/>
              </w:rPr>
              <w:t>11 307,1</w:t>
            </w:r>
          </w:p>
        </w:tc>
      </w:tr>
      <w:tr w:rsidR="00B85A91" w:rsidRPr="006819F1" w:rsidTr="00F82C17">
        <w:trPr>
          <w:trHeight w:val="390"/>
        </w:trPr>
        <w:tc>
          <w:tcPr>
            <w:tcW w:w="660" w:type="dxa"/>
            <w:tcBorders>
              <w:top w:val="nil"/>
              <w:left w:val="single" w:sz="4" w:space="0" w:color="auto"/>
              <w:bottom w:val="single" w:sz="4" w:space="0" w:color="auto"/>
              <w:right w:val="single" w:sz="4" w:space="0" w:color="auto"/>
            </w:tcBorders>
            <w:noWrap/>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 </w:t>
            </w:r>
          </w:p>
        </w:tc>
        <w:tc>
          <w:tcPr>
            <w:tcW w:w="3750" w:type="dxa"/>
            <w:tcBorders>
              <w:top w:val="nil"/>
              <w:left w:val="nil"/>
              <w:bottom w:val="single" w:sz="4" w:space="0" w:color="auto"/>
              <w:right w:val="single" w:sz="4" w:space="0" w:color="auto"/>
            </w:tcBorders>
            <w:vAlign w:val="center"/>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Субсидии бюджетным учреждениям</w:t>
            </w:r>
          </w:p>
        </w:tc>
        <w:tc>
          <w:tcPr>
            <w:tcW w:w="1357"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03</w:t>
            </w:r>
          </w:p>
        </w:tc>
        <w:tc>
          <w:tcPr>
            <w:tcW w:w="920"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09</w:t>
            </w:r>
          </w:p>
        </w:tc>
        <w:tc>
          <w:tcPr>
            <w:tcW w:w="841"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610</w:t>
            </w:r>
          </w:p>
        </w:tc>
        <w:tc>
          <w:tcPr>
            <w:tcW w:w="1417" w:type="dxa"/>
            <w:tcBorders>
              <w:top w:val="nil"/>
              <w:left w:val="nil"/>
              <w:bottom w:val="single" w:sz="4" w:space="0" w:color="auto"/>
              <w:right w:val="single" w:sz="4" w:space="0" w:color="auto"/>
            </w:tcBorders>
            <w:noWrap/>
            <w:vAlign w:val="bottom"/>
          </w:tcPr>
          <w:p w:rsidR="00B85A91" w:rsidRPr="006819F1" w:rsidRDefault="00B85A91" w:rsidP="006819F1">
            <w:pPr>
              <w:jc w:val="right"/>
              <w:rPr>
                <w:rFonts w:ascii="Arial" w:hAnsi="Arial" w:cs="Arial"/>
                <w:color w:val="000000"/>
                <w:sz w:val="24"/>
                <w:szCs w:val="24"/>
              </w:rPr>
            </w:pPr>
            <w:r w:rsidRPr="006819F1">
              <w:rPr>
                <w:rFonts w:ascii="Arial" w:hAnsi="Arial" w:cs="Arial"/>
                <w:color w:val="000000"/>
                <w:sz w:val="24"/>
                <w:szCs w:val="24"/>
              </w:rPr>
              <w:t>11 307,1</w:t>
            </w:r>
          </w:p>
        </w:tc>
      </w:tr>
      <w:tr w:rsidR="00B85A91" w:rsidRPr="006819F1" w:rsidTr="00F82C17">
        <w:trPr>
          <w:trHeight w:val="750"/>
        </w:trPr>
        <w:tc>
          <w:tcPr>
            <w:tcW w:w="660" w:type="dxa"/>
            <w:tcBorders>
              <w:top w:val="nil"/>
              <w:left w:val="single" w:sz="4" w:space="0" w:color="auto"/>
              <w:bottom w:val="single" w:sz="4" w:space="0" w:color="auto"/>
              <w:right w:val="single" w:sz="4" w:space="0" w:color="auto"/>
            </w:tcBorders>
            <w:noWrap/>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 </w:t>
            </w:r>
          </w:p>
        </w:tc>
        <w:tc>
          <w:tcPr>
            <w:tcW w:w="3750" w:type="dxa"/>
            <w:tcBorders>
              <w:top w:val="nil"/>
              <w:left w:val="nil"/>
              <w:bottom w:val="single" w:sz="4" w:space="0" w:color="auto"/>
              <w:right w:val="single" w:sz="4" w:space="0" w:color="auto"/>
            </w:tcBorders>
            <w:vAlign w:val="center"/>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Субсидии бюджетным учреждениям на иные цели</w:t>
            </w:r>
          </w:p>
        </w:tc>
        <w:tc>
          <w:tcPr>
            <w:tcW w:w="1357"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03</w:t>
            </w:r>
          </w:p>
        </w:tc>
        <w:tc>
          <w:tcPr>
            <w:tcW w:w="920"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09</w:t>
            </w:r>
          </w:p>
        </w:tc>
        <w:tc>
          <w:tcPr>
            <w:tcW w:w="841"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612</w:t>
            </w:r>
          </w:p>
        </w:tc>
        <w:tc>
          <w:tcPr>
            <w:tcW w:w="1417" w:type="dxa"/>
            <w:tcBorders>
              <w:top w:val="nil"/>
              <w:left w:val="nil"/>
              <w:bottom w:val="single" w:sz="4" w:space="0" w:color="auto"/>
              <w:right w:val="single" w:sz="4" w:space="0" w:color="auto"/>
            </w:tcBorders>
            <w:noWrap/>
            <w:vAlign w:val="bottom"/>
          </w:tcPr>
          <w:p w:rsidR="00B85A91" w:rsidRPr="006819F1" w:rsidRDefault="00B85A91" w:rsidP="006819F1">
            <w:pPr>
              <w:jc w:val="right"/>
              <w:rPr>
                <w:rFonts w:ascii="Arial" w:hAnsi="Arial" w:cs="Arial"/>
                <w:color w:val="000000"/>
                <w:sz w:val="24"/>
                <w:szCs w:val="24"/>
              </w:rPr>
            </w:pPr>
            <w:r w:rsidRPr="006819F1">
              <w:rPr>
                <w:rFonts w:ascii="Arial" w:hAnsi="Arial" w:cs="Arial"/>
                <w:color w:val="000000"/>
                <w:sz w:val="24"/>
                <w:szCs w:val="24"/>
              </w:rPr>
              <w:t>11 307,1</w:t>
            </w:r>
          </w:p>
        </w:tc>
      </w:tr>
      <w:tr w:rsidR="00B85A91" w:rsidRPr="006819F1" w:rsidTr="00F82C17">
        <w:trPr>
          <w:trHeight w:val="1995"/>
        </w:trPr>
        <w:tc>
          <w:tcPr>
            <w:tcW w:w="660" w:type="dxa"/>
            <w:tcBorders>
              <w:top w:val="nil"/>
              <w:left w:val="single" w:sz="4" w:space="0" w:color="auto"/>
              <w:bottom w:val="single" w:sz="4" w:space="0" w:color="auto"/>
              <w:right w:val="single" w:sz="4" w:space="0" w:color="auto"/>
            </w:tcBorders>
            <w:noWrap/>
          </w:tcPr>
          <w:p w:rsidR="00B85A91" w:rsidRPr="006819F1" w:rsidRDefault="00B85A91" w:rsidP="006819F1">
            <w:pPr>
              <w:rPr>
                <w:rFonts w:ascii="Arial" w:hAnsi="Arial" w:cs="Arial"/>
                <w:b/>
                <w:bCs/>
                <w:color w:val="000000"/>
                <w:sz w:val="24"/>
                <w:szCs w:val="24"/>
              </w:rPr>
            </w:pPr>
            <w:r w:rsidRPr="006819F1">
              <w:rPr>
                <w:rFonts w:ascii="Arial" w:hAnsi="Arial" w:cs="Arial"/>
                <w:b/>
                <w:bCs/>
                <w:color w:val="000000"/>
                <w:sz w:val="24"/>
                <w:szCs w:val="24"/>
              </w:rPr>
              <w:t>20</w:t>
            </w:r>
          </w:p>
        </w:tc>
        <w:tc>
          <w:tcPr>
            <w:tcW w:w="3750" w:type="dxa"/>
            <w:tcBorders>
              <w:top w:val="nil"/>
              <w:left w:val="nil"/>
              <w:bottom w:val="single" w:sz="4" w:space="0" w:color="auto"/>
              <w:right w:val="single" w:sz="4" w:space="0" w:color="auto"/>
            </w:tcBorders>
            <w:vAlign w:val="center"/>
          </w:tcPr>
          <w:p w:rsidR="00B85A91" w:rsidRPr="006819F1" w:rsidRDefault="00B85A91" w:rsidP="006819F1">
            <w:pPr>
              <w:rPr>
                <w:rFonts w:ascii="Arial" w:hAnsi="Arial" w:cs="Arial"/>
                <w:b/>
                <w:bCs/>
                <w:color w:val="000000"/>
                <w:sz w:val="24"/>
                <w:szCs w:val="24"/>
              </w:rPr>
            </w:pPr>
            <w:r w:rsidRPr="006819F1">
              <w:rPr>
                <w:rFonts w:ascii="Arial" w:hAnsi="Arial" w:cs="Arial"/>
                <w:b/>
                <w:bCs/>
                <w:color w:val="000000"/>
                <w:sz w:val="24"/>
                <w:szCs w:val="24"/>
              </w:rPr>
              <w:t>Ведомственная целевая программа "Социальное (льготное) ипотечное жилищное кредитование населения города Дзержинска Нижегородской области" на 2009-2021 годы</w:t>
            </w:r>
          </w:p>
        </w:tc>
        <w:tc>
          <w:tcPr>
            <w:tcW w:w="1357"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b/>
                <w:bCs/>
                <w:color w:val="000000"/>
                <w:sz w:val="24"/>
                <w:szCs w:val="24"/>
              </w:rPr>
            </w:pPr>
            <w:r w:rsidRPr="006819F1">
              <w:rPr>
                <w:rFonts w:ascii="Arial" w:hAnsi="Arial" w:cs="Arial"/>
                <w:b/>
                <w:bCs/>
                <w:color w:val="000000"/>
                <w:sz w:val="24"/>
                <w:szCs w:val="24"/>
              </w:rPr>
              <w:t>795 53 00</w:t>
            </w:r>
          </w:p>
        </w:tc>
        <w:tc>
          <w:tcPr>
            <w:tcW w:w="709"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b/>
                <w:bCs/>
                <w:color w:val="000000"/>
                <w:sz w:val="24"/>
                <w:szCs w:val="24"/>
              </w:rPr>
            </w:pPr>
            <w:r w:rsidRPr="006819F1">
              <w:rPr>
                <w:rFonts w:ascii="Arial" w:hAnsi="Arial" w:cs="Arial"/>
                <w:b/>
                <w:bCs/>
                <w:color w:val="000000"/>
                <w:sz w:val="24"/>
                <w:szCs w:val="24"/>
              </w:rPr>
              <w:t> </w:t>
            </w:r>
          </w:p>
        </w:tc>
        <w:tc>
          <w:tcPr>
            <w:tcW w:w="920"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b/>
                <w:bCs/>
                <w:color w:val="000000"/>
                <w:sz w:val="24"/>
                <w:szCs w:val="24"/>
              </w:rPr>
            </w:pPr>
            <w:r w:rsidRPr="006819F1">
              <w:rPr>
                <w:rFonts w:ascii="Arial" w:hAnsi="Arial" w:cs="Arial"/>
                <w:b/>
                <w:bCs/>
                <w:color w:val="000000"/>
                <w:sz w:val="24"/>
                <w:szCs w:val="24"/>
              </w:rPr>
              <w:t> </w:t>
            </w:r>
          </w:p>
        </w:tc>
        <w:tc>
          <w:tcPr>
            <w:tcW w:w="841"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b/>
                <w:bCs/>
                <w:color w:val="000000"/>
                <w:sz w:val="24"/>
                <w:szCs w:val="24"/>
              </w:rPr>
            </w:pPr>
            <w:r w:rsidRPr="006819F1">
              <w:rPr>
                <w:rFonts w:ascii="Arial" w:hAnsi="Arial" w:cs="Arial"/>
                <w:b/>
                <w:bCs/>
                <w:color w:val="000000"/>
                <w:sz w:val="24"/>
                <w:szCs w:val="24"/>
              </w:rPr>
              <w:t> </w:t>
            </w:r>
          </w:p>
        </w:tc>
        <w:tc>
          <w:tcPr>
            <w:tcW w:w="1417" w:type="dxa"/>
            <w:tcBorders>
              <w:top w:val="nil"/>
              <w:left w:val="nil"/>
              <w:bottom w:val="single" w:sz="4" w:space="0" w:color="auto"/>
              <w:right w:val="single" w:sz="4" w:space="0" w:color="auto"/>
            </w:tcBorders>
            <w:noWrap/>
            <w:vAlign w:val="bottom"/>
          </w:tcPr>
          <w:p w:rsidR="00B85A91" w:rsidRPr="006819F1" w:rsidRDefault="00B85A91" w:rsidP="006819F1">
            <w:pPr>
              <w:jc w:val="right"/>
              <w:rPr>
                <w:rFonts w:ascii="Arial" w:hAnsi="Arial" w:cs="Arial"/>
                <w:b/>
                <w:bCs/>
                <w:color w:val="000000"/>
                <w:sz w:val="24"/>
                <w:szCs w:val="24"/>
              </w:rPr>
            </w:pPr>
            <w:r w:rsidRPr="006819F1">
              <w:rPr>
                <w:rFonts w:ascii="Arial" w:hAnsi="Arial" w:cs="Arial"/>
                <w:b/>
                <w:bCs/>
                <w:color w:val="000000"/>
                <w:sz w:val="24"/>
                <w:szCs w:val="24"/>
              </w:rPr>
              <w:t>364,9</w:t>
            </w:r>
          </w:p>
        </w:tc>
      </w:tr>
      <w:tr w:rsidR="00B85A91" w:rsidRPr="006819F1" w:rsidTr="00F82C17">
        <w:trPr>
          <w:trHeight w:val="375"/>
        </w:trPr>
        <w:tc>
          <w:tcPr>
            <w:tcW w:w="660" w:type="dxa"/>
            <w:tcBorders>
              <w:top w:val="nil"/>
              <w:left w:val="single" w:sz="4" w:space="0" w:color="auto"/>
              <w:bottom w:val="single" w:sz="4" w:space="0" w:color="auto"/>
              <w:right w:val="single" w:sz="4" w:space="0" w:color="auto"/>
            </w:tcBorders>
            <w:noWrap/>
          </w:tcPr>
          <w:p w:rsidR="00B85A91" w:rsidRPr="006819F1" w:rsidRDefault="00B85A91" w:rsidP="006819F1">
            <w:pPr>
              <w:rPr>
                <w:rFonts w:ascii="Arial" w:hAnsi="Arial" w:cs="Arial"/>
                <w:b/>
                <w:bCs/>
                <w:color w:val="000000"/>
                <w:sz w:val="24"/>
                <w:szCs w:val="24"/>
              </w:rPr>
            </w:pPr>
            <w:r w:rsidRPr="006819F1">
              <w:rPr>
                <w:rFonts w:ascii="Arial" w:hAnsi="Arial" w:cs="Arial"/>
                <w:b/>
                <w:bCs/>
                <w:color w:val="000000"/>
                <w:sz w:val="24"/>
                <w:szCs w:val="24"/>
              </w:rPr>
              <w:t> </w:t>
            </w:r>
          </w:p>
        </w:tc>
        <w:tc>
          <w:tcPr>
            <w:tcW w:w="3750" w:type="dxa"/>
            <w:tcBorders>
              <w:top w:val="nil"/>
              <w:left w:val="nil"/>
              <w:bottom w:val="single" w:sz="4" w:space="0" w:color="auto"/>
              <w:right w:val="single" w:sz="4" w:space="0" w:color="auto"/>
            </w:tcBorders>
            <w:vAlign w:val="center"/>
          </w:tcPr>
          <w:p w:rsidR="00B85A91" w:rsidRPr="006819F1" w:rsidRDefault="00B85A91" w:rsidP="006819F1">
            <w:pPr>
              <w:rPr>
                <w:rFonts w:ascii="Arial" w:hAnsi="Arial" w:cs="Arial"/>
                <w:b/>
                <w:bCs/>
                <w:color w:val="000000"/>
                <w:sz w:val="24"/>
                <w:szCs w:val="24"/>
              </w:rPr>
            </w:pPr>
            <w:r w:rsidRPr="006819F1">
              <w:rPr>
                <w:rFonts w:ascii="Arial" w:hAnsi="Arial" w:cs="Arial"/>
                <w:b/>
                <w:bCs/>
                <w:color w:val="000000"/>
                <w:sz w:val="24"/>
                <w:szCs w:val="24"/>
              </w:rPr>
              <w:t>Социальная политика</w:t>
            </w:r>
          </w:p>
        </w:tc>
        <w:tc>
          <w:tcPr>
            <w:tcW w:w="1357"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b/>
                <w:bCs/>
                <w:color w:val="000000"/>
                <w:sz w:val="24"/>
                <w:szCs w:val="24"/>
              </w:rPr>
            </w:pPr>
            <w:r w:rsidRPr="006819F1">
              <w:rPr>
                <w:rFonts w:ascii="Arial" w:hAnsi="Arial" w:cs="Arial"/>
                <w:b/>
                <w:bCs/>
                <w:color w:val="000000"/>
                <w:sz w:val="24"/>
                <w:szCs w:val="24"/>
              </w:rPr>
              <w:t> </w:t>
            </w:r>
          </w:p>
        </w:tc>
        <w:tc>
          <w:tcPr>
            <w:tcW w:w="709"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b/>
                <w:bCs/>
                <w:color w:val="000000"/>
                <w:sz w:val="24"/>
                <w:szCs w:val="24"/>
              </w:rPr>
            </w:pPr>
            <w:r w:rsidRPr="006819F1">
              <w:rPr>
                <w:rFonts w:ascii="Arial" w:hAnsi="Arial" w:cs="Arial"/>
                <w:b/>
                <w:bCs/>
                <w:color w:val="000000"/>
                <w:sz w:val="24"/>
                <w:szCs w:val="24"/>
              </w:rPr>
              <w:t>10</w:t>
            </w:r>
          </w:p>
        </w:tc>
        <w:tc>
          <w:tcPr>
            <w:tcW w:w="920"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b/>
                <w:bCs/>
                <w:color w:val="000000"/>
                <w:sz w:val="24"/>
                <w:szCs w:val="24"/>
              </w:rPr>
            </w:pPr>
            <w:r w:rsidRPr="006819F1">
              <w:rPr>
                <w:rFonts w:ascii="Arial" w:hAnsi="Arial" w:cs="Arial"/>
                <w:b/>
                <w:bCs/>
                <w:color w:val="000000"/>
                <w:sz w:val="24"/>
                <w:szCs w:val="24"/>
              </w:rPr>
              <w:t> </w:t>
            </w:r>
          </w:p>
        </w:tc>
        <w:tc>
          <w:tcPr>
            <w:tcW w:w="841"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b/>
                <w:bCs/>
                <w:color w:val="000000"/>
                <w:sz w:val="24"/>
                <w:szCs w:val="24"/>
              </w:rPr>
            </w:pPr>
            <w:r w:rsidRPr="006819F1">
              <w:rPr>
                <w:rFonts w:ascii="Arial" w:hAnsi="Arial" w:cs="Arial"/>
                <w:b/>
                <w:bCs/>
                <w:color w:val="000000"/>
                <w:sz w:val="24"/>
                <w:szCs w:val="24"/>
              </w:rPr>
              <w:t> </w:t>
            </w:r>
          </w:p>
        </w:tc>
        <w:tc>
          <w:tcPr>
            <w:tcW w:w="1417" w:type="dxa"/>
            <w:tcBorders>
              <w:top w:val="nil"/>
              <w:left w:val="nil"/>
              <w:bottom w:val="single" w:sz="4" w:space="0" w:color="auto"/>
              <w:right w:val="single" w:sz="4" w:space="0" w:color="auto"/>
            </w:tcBorders>
            <w:noWrap/>
            <w:vAlign w:val="bottom"/>
          </w:tcPr>
          <w:p w:rsidR="00B85A91" w:rsidRPr="006819F1" w:rsidRDefault="00B85A91" w:rsidP="006819F1">
            <w:pPr>
              <w:jc w:val="right"/>
              <w:rPr>
                <w:rFonts w:ascii="Arial" w:hAnsi="Arial" w:cs="Arial"/>
                <w:b/>
                <w:bCs/>
                <w:color w:val="000000"/>
                <w:sz w:val="24"/>
                <w:szCs w:val="24"/>
              </w:rPr>
            </w:pPr>
            <w:r w:rsidRPr="006819F1">
              <w:rPr>
                <w:rFonts w:ascii="Arial" w:hAnsi="Arial" w:cs="Arial"/>
                <w:b/>
                <w:bCs/>
                <w:color w:val="000000"/>
                <w:sz w:val="24"/>
                <w:szCs w:val="24"/>
              </w:rPr>
              <w:t>364,9</w:t>
            </w:r>
          </w:p>
        </w:tc>
      </w:tr>
      <w:tr w:rsidR="00B85A91" w:rsidRPr="006819F1" w:rsidTr="00F82C17">
        <w:trPr>
          <w:trHeight w:val="405"/>
        </w:trPr>
        <w:tc>
          <w:tcPr>
            <w:tcW w:w="660" w:type="dxa"/>
            <w:tcBorders>
              <w:top w:val="nil"/>
              <w:left w:val="single" w:sz="4" w:space="0" w:color="auto"/>
              <w:bottom w:val="single" w:sz="4" w:space="0" w:color="auto"/>
              <w:right w:val="single" w:sz="4" w:space="0" w:color="auto"/>
            </w:tcBorders>
            <w:noWrap/>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 </w:t>
            </w:r>
          </w:p>
        </w:tc>
        <w:tc>
          <w:tcPr>
            <w:tcW w:w="3750" w:type="dxa"/>
            <w:tcBorders>
              <w:top w:val="nil"/>
              <w:left w:val="nil"/>
              <w:bottom w:val="single" w:sz="4" w:space="0" w:color="auto"/>
              <w:right w:val="single" w:sz="4" w:space="0" w:color="auto"/>
            </w:tcBorders>
            <w:vAlign w:val="center"/>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Социальное обеспечение населения</w:t>
            </w:r>
          </w:p>
        </w:tc>
        <w:tc>
          <w:tcPr>
            <w:tcW w:w="1357"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10</w:t>
            </w:r>
          </w:p>
        </w:tc>
        <w:tc>
          <w:tcPr>
            <w:tcW w:w="920"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03</w:t>
            </w:r>
          </w:p>
        </w:tc>
        <w:tc>
          <w:tcPr>
            <w:tcW w:w="841"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 </w:t>
            </w:r>
          </w:p>
        </w:tc>
        <w:tc>
          <w:tcPr>
            <w:tcW w:w="1417" w:type="dxa"/>
            <w:tcBorders>
              <w:top w:val="nil"/>
              <w:left w:val="nil"/>
              <w:bottom w:val="single" w:sz="4" w:space="0" w:color="auto"/>
              <w:right w:val="single" w:sz="4" w:space="0" w:color="auto"/>
            </w:tcBorders>
            <w:noWrap/>
            <w:vAlign w:val="bottom"/>
          </w:tcPr>
          <w:p w:rsidR="00B85A91" w:rsidRPr="006819F1" w:rsidRDefault="00B85A91" w:rsidP="006819F1">
            <w:pPr>
              <w:jc w:val="right"/>
              <w:rPr>
                <w:rFonts w:ascii="Arial" w:hAnsi="Arial" w:cs="Arial"/>
                <w:color w:val="000000"/>
                <w:sz w:val="24"/>
                <w:szCs w:val="24"/>
              </w:rPr>
            </w:pPr>
            <w:r w:rsidRPr="006819F1">
              <w:rPr>
                <w:rFonts w:ascii="Arial" w:hAnsi="Arial" w:cs="Arial"/>
                <w:color w:val="000000"/>
                <w:sz w:val="24"/>
                <w:szCs w:val="24"/>
              </w:rPr>
              <w:t>364,9</w:t>
            </w:r>
          </w:p>
        </w:tc>
      </w:tr>
      <w:tr w:rsidR="00B85A91" w:rsidRPr="006819F1" w:rsidTr="00F82C17">
        <w:trPr>
          <w:trHeight w:val="750"/>
        </w:trPr>
        <w:tc>
          <w:tcPr>
            <w:tcW w:w="660" w:type="dxa"/>
            <w:tcBorders>
              <w:top w:val="nil"/>
              <w:left w:val="single" w:sz="4" w:space="0" w:color="auto"/>
              <w:bottom w:val="single" w:sz="4" w:space="0" w:color="auto"/>
              <w:right w:val="single" w:sz="4" w:space="0" w:color="auto"/>
            </w:tcBorders>
            <w:noWrap/>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 </w:t>
            </w:r>
          </w:p>
        </w:tc>
        <w:tc>
          <w:tcPr>
            <w:tcW w:w="3750" w:type="dxa"/>
            <w:tcBorders>
              <w:top w:val="nil"/>
              <w:left w:val="nil"/>
              <w:bottom w:val="single" w:sz="4" w:space="0" w:color="auto"/>
              <w:right w:val="single" w:sz="4" w:space="0" w:color="auto"/>
            </w:tcBorders>
            <w:vAlign w:val="center"/>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Социальное обеспечение и иные выплаты населению</w:t>
            </w:r>
          </w:p>
        </w:tc>
        <w:tc>
          <w:tcPr>
            <w:tcW w:w="1357"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10</w:t>
            </w:r>
          </w:p>
        </w:tc>
        <w:tc>
          <w:tcPr>
            <w:tcW w:w="920"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03</w:t>
            </w:r>
          </w:p>
        </w:tc>
        <w:tc>
          <w:tcPr>
            <w:tcW w:w="841"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300</w:t>
            </w:r>
          </w:p>
        </w:tc>
        <w:tc>
          <w:tcPr>
            <w:tcW w:w="1417" w:type="dxa"/>
            <w:tcBorders>
              <w:top w:val="nil"/>
              <w:left w:val="nil"/>
              <w:bottom w:val="single" w:sz="4" w:space="0" w:color="auto"/>
              <w:right w:val="single" w:sz="4" w:space="0" w:color="auto"/>
            </w:tcBorders>
            <w:noWrap/>
            <w:vAlign w:val="bottom"/>
          </w:tcPr>
          <w:p w:rsidR="00B85A91" w:rsidRPr="006819F1" w:rsidRDefault="00B85A91" w:rsidP="006819F1">
            <w:pPr>
              <w:jc w:val="right"/>
              <w:rPr>
                <w:rFonts w:ascii="Arial" w:hAnsi="Arial" w:cs="Arial"/>
                <w:color w:val="000000"/>
                <w:sz w:val="24"/>
                <w:szCs w:val="24"/>
              </w:rPr>
            </w:pPr>
            <w:r w:rsidRPr="006819F1">
              <w:rPr>
                <w:rFonts w:ascii="Arial" w:hAnsi="Arial" w:cs="Arial"/>
                <w:color w:val="000000"/>
                <w:sz w:val="24"/>
                <w:szCs w:val="24"/>
              </w:rPr>
              <w:t>364,9</w:t>
            </w:r>
          </w:p>
        </w:tc>
      </w:tr>
      <w:tr w:rsidR="00B85A91" w:rsidRPr="006819F1" w:rsidTr="00F82C17">
        <w:trPr>
          <w:trHeight w:val="1125"/>
        </w:trPr>
        <w:tc>
          <w:tcPr>
            <w:tcW w:w="660" w:type="dxa"/>
            <w:tcBorders>
              <w:top w:val="nil"/>
              <w:left w:val="single" w:sz="4" w:space="0" w:color="auto"/>
              <w:bottom w:val="single" w:sz="4" w:space="0" w:color="auto"/>
              <w:right w:val="single" w:sz="4" w:space="0" w:color="auto"/>
            </w:tcBorders>
            <w:noWrap/>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 </w:t>
            </w:r>
          </w:p>
        </w:tc>
        <w:tc>
          <w:tcPr>
            <w:tcW w:w="3750" w:type="dxa"/>
            <w:tcBorders>
              <w:top w:val="nil"/>
              <w:left w:val="nil"/>
              <w:bottom w:val="single" w:sz="4" w:space="0" w:color="auto"/>
              <w:right w:val="single" w:sz="4" w:space="0" w:color="auto"/>
            </w:tcBorders>
            <w:vAlign w:val="center"/>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Социальные выплаты гражданам, кроме публичных нормативных социальных выплат</w:t>
            </w:r>
          </w:p>
        </w:tc>
        <w:tc>
          <w:tcPr>
            <w:tcW w:w="1357"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10</w:t>
            </w:r>
          </w:p>
        </w:tc>
        <w:tc>
          <w:tcPr>
            <w:tcW w:w="920"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03</w:t>
            </w:r>
          </w:p>
        </w:tc>
        <w:tc>
          <w:tcPr>
            <w:tcW w:w="841"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320</w:t>
            </w:r>
          </w:p>
        </w:tc>
        <w:tc>
          <w:tcPr>
            <w:tcW w:w="1417" w:type="dxa"/>
            <w:tcBorders>
              <w:top w:val="nil"/>
              <w:left w:val="nil"/>
              <w:bottom w:val="single" w:sz="4" w:space="0" w:color="auto"/>
              <w:right w:val="single" w:sz="4" w:space="0" w:color="auto"/>
            </w:tcBorders>
            <w:noWrap/>
            <w:vAlign w:val="bottom"/>
          </w:tcPr>
          <w:p w:rsidR="00B85A91" w:rsidRPr="006819F1" w:rsidRDefault="00B85A91" w:rsidP="006819F1">
            <w:pPr>
              <w:jc w:val="right"/>
              <w:rPr>
                <w:rFonts w:ascii="Arial" w:hAnsi="Arial" w:cs="Arial"/>
                <w:color w:val="000000"/>
                <w:sz w:val="24"/>
                <w:szCs w:val="24"/>
              </w:rPr>
            </w:pPr>
            <w:r w:rsidRPr="006819F1">
              <w:rPr>
                <w:rFonts w:ascii="Arial" w:hAnsi="Arial" w:cs="Arial"/>
                <w:color w:val="000000"/>
                <w:sz w:val="24"/>
                <w:szCs w:val="24"/>
              </w:rPr>
              <w:t>364,9</w:t>
            </w:r>
          </w:p>
        </w:tc>
      </w:tr>
      <w:tr w:rsidR="00B85A91" w:rsidRPr="006819F1" w:rsidTr="00F82C17">
        <w:trPr>
          <w:trHeight w:val="1500"/>
        </w:trPr>
        <w:tc>
          <w:tcPr>
            <w:tcW w:w="660" w:type="dxa"/>
            <w:tcBorders>
              <w:top w:val="nil"/>
              <w:left w:val="single" w:sz="4" w:space="0" w:color="auto"/>
              <w:bottom w:val="single" w:sz="4" w:space="0" w:color="auto"/>
              <w:right w:val="single" w:sz="4" w:space="0" w:color="auto"/>
            </w:tcBorders>
            <w:noWrap/>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 </w:t>
            </w:r>
          </w:p>
        </w:tc>
        <w:tc>
          <w:tcPr>
            <w:tcW w:w="3750" w:type="dxa"/>
            <w:tcBorders>
              <w:top w:val="nil"/>
              <w:left w:val="nil"/>
              <w:bottom w:val="single" w:sz="4" w:space="0" w:color="auto"/>
              <w:right w:val="single" w:sz="4" w:space="0" w:color="auto"/>
            </w:tcBorders>
            <w:vAlign w:val="center"/>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Пособия и компенсации гражданам и иные социальные выплаты, кроме публичных нормативных обязательств</w:t>
            </w:r>
          </w:p>
        </w:tc>
        <w:tc>
          <w:tcPr>
            <w:tcW w:w="1357"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10</w:t>
            </w:r>
          </w:p>
        </w:tc>
        <w:tc>
          <w:tcPr>
            <w:tcW w:w="920"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03</w:t>
            </w:r>
          </w:p>
        </w:tc>
        <w:tc>
          <w:tcPr>
            <w:tcW w:w="841"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321</w:t>
            </w:r>
          </w:p>
        </w:tc>
        <w:tc>
          <w:tcPr>
            <w:tcW w:w="1417" w:type="dxa"/>
            <w:tcBorders>
              <w:top w:val="nil"/>
              <w:left w:val="nil"/>
              <w:bottom w:val="single" w:sz="4" w:space="0" w:color="auto"/>
              <w:right w:val="single" w:sz="4" w:space="0" w:color="auto"/>
            </w:tcBorders>
            <w:noWrap/>
            <w:vAlign w:val="bottom"/>
          </w:tcPr>
          <w:p w:rsidR="00B85A91" w:rsidRPr="006819F1" w:rsidRDefault="00B85A91" w:rsidP="006819F1">
            <w:pPr>
              <w:jc w:val="right"/>
              <w:rPr>
                <w:rFonts w:ascii="Arial" w:hAnsi="Arial" w:cs="Arial"/>
                <w:color w:val="000000"/>
                <w:sz w:val="24"/>
                <w:szCs w:val="24"/>
              </w:rPr>
            </w:pPr>
            <w:r w:rsidRPr="006819F1">
              <w:rPr>
                <w:rFonts w:ascii="Arial" w:hAnsi="Arial" w:cs="Arial"/>
                <w:color w:val="000000"/>
                <w:sz w:val="24"/>
                <w:szCs w:val="24"/>
              </w:rPr>
              <w:t>364,9</w:t>
            </w:r>
          </w:p>
        </w:tc>
      </w:tr>
      <w:tr w:rsidR="00B85A91" w:rsidRPr="006819F1" w:rsidTr="00F82C17">
        <w:trPr>
          <w:trHeight w:val="2385"/>
        </w:trPr>
        <w:tc>
          <w:tcPr>
            <w:tcW w:w="660" w:type="dxa"/>
            <w:tcBorders>
              <w:top w:val="nil"/>
              <w:left w:val="single" w:sz="4" w:space="0" w:color="auto"/>
              <w:bottom w:val="single" w:sz="4" w:space="0" w:color="auto"/>
              <w:right w:val="single" w:sz="4" w:space="0" w:color="auto"/>
            </w:tcBorders>
            <w:noWrap/>
          </w:tcPr>
          <w:p w:rsidR="00B85A91" w:rsidRPr="006819F1" w:rsidRDefault="00B85A91" w:rsidP="006819F1">
            <w:pPr>
              <w:rPr>
                <w:rFonts w:ascii="Arial" w:hAnsi="Arial" w:cs="Arial"/>
                <w:b/>
                <w:bCs/>
                <w:color w:val="000000"/>
                <w:sz w:val="24"/>
                <w:szCs w:val="24"/>
              </w:rPr>
            </w:pPr>
            <w:r w:rsidRPr="006819F1">
              <w:rPr>
                <w:rFonts w:ascii="Arial" w:hAnsi="Arial" w:cs="Arial"/>
                <w:b/>
                <w:bCs/>
                <w:color w:val="000000"/>
                <w:sz w:val="24"/>
                <w:szCs w:val="24"/>
              </w:rPr>
              <w:t>21</w:t>
            </w:r>
          </w:p>
        </w:tc>
        <w:tc>
          <w:tcPr>
            <w:tcW w:w="3750" w:type="dxa"/>
            <w:tcBorders>
              <w:top w:val="nil"/>
              <w:left w:val="nil"/>
              <w:bottom w:val="single" w:sz="4" w:space="0" w:color="auto"/>
              <w:right w:val="single" w:sz="4" w:space="0" w:color="auto"/>
            </w:tcBorders>
            <w:vAlign w:val="center"/>
          </w:tcPr>
          <w:p w:rsidR="00B85A91" w:rsidRPr="006819F1" w:rsidRDefault="00B85A91" w:rsidP="006819F1">
            <w:pPr>
              <w:rPr>
                <w:rFonts w:ascii="Arial" w:hAnsi="Arial" w:cs="Arial"/>
                <w:b/>
                <w:bCs/>
                <w:color w:val="000000"/>
                <w:sz w:val="24"/>
                <w:szCs w:val="24"/>
              </w:rPr>
            </w:pPr>
            <w:r w:rsidRPr="006819F1">
              <w:rPr>
                <w:rFonts w:ascii="Arial" w:hAnsi="Arial" w:cs="Arial"/>
                <w:b/>
                <w:bCs/>
                <w:color w:val="000000"/>
                <w:sz w:val="24"/>
                <w:szCs w:val="24"/>
              </w:rPr>
              <w:t>Долгосрочная муниципальная целевая программа "Обеспечение комплексной безопасности учреждений социальной сферы городского округа город Дзержинск на 2012-2016 годы"</w:t>
            </w:r>
          </w:p>
        </w:tc>
        <w:tc>
          <w:tcPr>
            <w:tcW w:w="1357"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b/>
                <w:bCs/>
                <w:color w:val="000000"/>
                <w:sz w:val="24"/>
                <w:szCs w:val="24"/>
              </w:rPr>
            </w:pPr>
            <w:r w:rsidRPr="006819F1">
              <w:rPr>
                <w:rFonts w:ascii="Arial" w:hAnsi="Arial" w:cs="Arial"/>
                <w:b/>
                <w:bCs/>
                <w:color w:val="000000"/>
                <w:sz w:val="24"/>
                <w:szCs w:val="24"/>
              </w:rPr>
              <w:t>795 57 00</w:t>
            </w:r>
          </w:p>
        </w:tc>
        <w:tc>
          <w:tcPr>
            <w:tcW w:w="709"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b/>
                <w:bCs/>
                <w:color w:val="000000"/>
                <w:sz w:val="24"/>
                <w:szCs w:val="24"/>
              </w:rPr>
            </w:pPr>
            <w:r w:rsidRPr="006819F1">
              <w:rPr>
                <w:rFonts w:ascii="Arial" w:hAnsi="Arial" w:cs="Arial"/>
                <w:b/>
                <w:bCs/>
                <w:color w:val="000000"/>
                <w:sz w:val="24"/>
                <w:szCs w:val="24"/>
              </w:rPr>
              <w:t> </w:t>
            </w:r>
          </w:p>
        </w:tc>
        <w:tc>
          <w:tcPr>
            <w:tcW w:w="920"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b/>
                <w:bCs/>
                <w:color w:val="000000"/>
                <w:sz w:val="24"/>
                <w:szCs w:val="24"/>
              </w:rPr>
            </w:pPr>
            <w:r w:rsidRPr="006819F1">
              <w:rPr>
                <w:rFonts w:ascii="Arial" w:hAnsi="Arial" w:cs="Arial"/>
                <w:b/>
                <w:bCs/>
                <w:color w:val="000000"/>
                <w:sz w:val="24"/>
                <w:szCs w:val="24"/>
              </w:rPr>
              <w:t> </w:t>
            </w:r>
          </w:p>
        </w:tc>
        <w:tc>
          <w:tcPr>
            <w:tcW w:w="841"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b/>
                <w:bCs/>
                <w:color w:val="000000"/>
                <w:sz w:val="24"/>
                <w:szCs w:val="24"/>
              </w:rPr>
            </w:pPr>
            <w:r w:rsidRPr="006819F1">
              <w:rPr>
                <w:rFonts w:ascii="Arial" w:hAnsi="Arial" w:cs="Arial"/>
                <w:b/>
                <w:bCs/>
                <w:color w:val="000000"/>
                <w:sz w:val="24"/>
                <w:szCs w:val="24"/>
              </w:rPr>
              <w:t> </w:t>
            </w:r>
          </w:p>
        </w:tc>
        <w:tc>
          <w:tcPr>
            <w:tcW w:w="1417" w:type="dxa"/>
            <w:tcBorders>
              <w:top w:val="nil"/>
              <w:left w:val="nil"/>
              <w:bottom w:val="single" w:sz="4" w:space="0" w:color="auto"/>
              <w:right w:val="single" w:sz="4" w:space="0" w:color="auto"/>
            </w:tcBorders>
            <w:noWrap/>
            <w:vAlign w:val="bottom"/>
          </w:tcPr>
          <w:p w:rsidR="00B85A91" w:rsidRPr="006819F1" w:rsidRDefault="00B85A91" w:rsidP="006819F1">
            <w:pPr>
              <w:jc w:val="right"/>
              <w:rPr>
                <w:rFonts w:ascii="Arial" w:hAnsi="Arial" w:cs="Arial"/>
                <w:b/>
                <w:bCs/>
                <w:color w:val="000000"/>
                <w:sz w:val="24"/>
                <w:szCs w:val="24"/>
              </w:rPr>
            </w:pPr>
            <w:r w:rsidRPr="006819F1">
              <w:rPr>
                <w:rFonts w:ascii="Arial" w:hAnsi="Arial" w:cs="Arial"/>
                <w:b/>
                <w:bCs/>
                <w:color w:val="000000"/>
                <w:sz w:val="24"/>
                <w:szCs w:val="24"/>
              </w:rPr>
              <w:t>27 437,2</w:t>
            </w:r>
          </w:p>
        </w:tc>
      </w:tr>
      <w:tr w:rsidR="00B85A91" w:rsidRPr="006819F1" w:rsidTr="00F82C17">
        <w:trPr>
          <w:trHeight w:val="375"/>
        </w:trPr>
        <w:tc>
          <w:tcPr>
            <w:tcW w:w="660" w:type="dxa"/>
            <w:tcBorders>
              <w:top w:val="nil"/>
              <w:left w:val="single" w:sz="4" w:space="0" w:color="auto"/>
              <w:bottom w:val="single" w:sz="4" w:space="0" w:color="auto"/>
              <w:right w:val="single" w:sz="4" w:space="0" w:color="auto"/>
            </w:tcBorders>
            <w:noWrap/>
          </w:tcPr>
          <w:p w:rsidR="00B85A91" w:rsidRPr="006819F1" w:rsidRDefault="00B85A91" w:rsidP="006819F1">
            <w:pPr>
              <w:rPr>
                <w:rFonts w:ascii="Arial" w:hAnsi="Arial" w:cs="Arial"/>
                <w:b/>
                <w:bCs/>
                <w:color w:val="000000"/>
                <w:sz w:val="24"/>
                <w:szCs w:val="24"/>
              </w:rPr>
            </w:pPr>
            <w:r w:rsidRPr="006819F1">
              <w:rPr>
                <w:rFonts w:ascii="Arial" w:hAnsi="Arial" w:cs="Arial"/>
                <w:b/>
                <w:bCs/>
                <w:color w:val="000000"/>
                <w:sz w:val="24"/>
                <w:szCs w:val="24"/>
              </w:rPr>
              <w:t> </w:t>
            </w:r>
          </w:p>
        </w:tc>
        <w:tc>
          <w:tcPr>
            <w:tcW w:w="3750" w:type="dxa"/>
            <w:tcBorders>
              <w:top w:val="nil"/>
              <w:left w:val="nil"/>
              <w:bottom w:val="single" w:sz="4" w:space="0" w:color="auto"/>
              <w:right w:val="single" w:sz="4" w:space="0" w:color="auto"/>
            </w:tcBorders>
            <w:vAlign w:val="center"/>
          </w:tcPr>
          <w:p w:rsidR="00B85A91" w:rsidRPr="006819F1" w:rsidRDefault="00B85A91" w:rsidP="006819F1">
            <w:pPr>
              <w:rPr>
                <w:rFonts w:ascii="Arial" w:hAnsi="Arial" w:cs="Arial"/>
                <w:b/>
                <w:bCs/>
                <w:color w:val="000000"/>
                <w:sz w:val="24"/>
                <w:szCs w:val="24"/>
              </w:rPr>
            </w:pPr>
            <w:r w:rsidRPr="006819F1">
              <w:rPr>
                <w:rFonts w:ascii="Arial" w:hAnsi="Arial" w:cs="Arial"/>
                <w:b/>
                <w:bCs/>
                <w:color w:val="000000"/>
                <w:sz w:val="24"/>
                <w:szCs w:val="24"/>
              </w:rPr>
              <w:t>Образование</w:t>
            </w:r>
          </w:p>
        </w:tc>
        <w:tc>
          <w:tcPr>
            <w:tcW w:w="1357"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b/>
                <w:bCs/>
                <w:color w:val="000000"/>
                <w:sz w:val="24"/>
                <w:szCs w:val="24"/>
              </w:rPr>
            </w:pPr>
            <w:r w:rsidRPr="006819F1">
              <w:rPr>
                <w:rFonts w:ascii="Arial" w:hAnsi="Arial" w:cs="Arial"/>
                <w:b/>
                <w:bCs/>
                <w:color w:val="000000"/>
                <w:sz w:val="24"/>
                <w:szCs w:val="24"/>
              </w:rPr>
              <w:t> </w:t>
            </w:r>
          </w:p>
        </w:tc>
        <w:tc>
          <w:tcPr>
            <w:tcW w:w="709"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b/>
                <w:bCs/>
                <w:color w:val="000000"/>
                <w:sz w:val="24"/>
                <w:szCs w:val="24"/>
              </w:rPr>
            </w:pPr>
            <w:r w:rsidRPr="006819F1">
              <w:rPr>
                <w:rFonts w:ascii="Arial" w:hAnsi="Arial" w:cs="Arial"/>
                <w:b/>
                <w:bCs/>
                <w:color w:val="000000"/>
                <w:sz w:val="24"/>
                <w:szCs w:val="24"/>
              </w:rPr>
              <w:t>07</w:t>
            </w:r>
          </w:p>
        </w:tc>
        <w:tc>
          <w:tcPr>
            <w:tcW w:w="920"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b/>
                <w:bCs/>
                <w:color w:val="000000"/>
                <w:sz w:val="24"/>
                <w:szCs w:val="24"/>
              </w:rPr>
            </w:pPr>
            <w:r w:rsidRPr="006819F1">
              <w:rPr>
                <w:rFonts w:ascii="Arial" w:hAnsi="Arial" w:cs="Arial"/>
                <w:b/>
                <w:bCs/>
                <w:color w:val="000000"/>
                <w:sz w:val="24"/>
                <w:szCs w:val="24"/>
              </w:rPr>
              <w:t> </w:t>
            </w:r>
          </w:p>
        </w:tc>
        <w:tc>
          <w:tcPr>
            <w:tcW w:w="841"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b/>
                <w:bCs/>
                <w:color w:val="000000"/>
                <w:sz w:val="24"/>
                <w:szCs w:val="24"/>
              </w:rPr>
            </w:pPr>
            <w:r w:rsidRPr="006819F1">
              <w:rPr>
                <w:rFonts w:ascii="Arial" w:hAnsi="Arial" w:cs="Arial"/>
                <w:b/>
                <w:bCs/>
                <w:color w:val="000000"/>
                <w:sz w:val="24"/>
                <w:szCs w:val="24"/>
              </w:rPr>
              <w:t> </w:t>
            </w:r>
          </w:p>
        </w:tc>
        <w:tc>
          <w:tcPr>
            <w:tcW w:w="1417" w:type="dxa"/>
            <w:tcBorders>
              <w:top w:val="nil"/>
              <w:left w:val="nil"/>
              <w:bottom w:val="single" w:sz="4" w:space="0" w:color="auto"/>
              <w:right w:val="single" w:sz="4" w:space="0" w:color="auto"/>
            </w:tcBorders>
            <w:noWrap/>
            <w:vAlign w:val="bottom"/>
          </w:tcPr>
          <w:p w:rsidR="00B85A91" w:rsidRPr="006819F1" w:rsidRDefault="00B85A91" w:rsidP="006819F1">
            <w:pPr>
              <w:jc w:val="right"/>
              <w:rPr>
                <w:rFonts w:ascii="Arial" w:hAnsi="Arial" w:cs="Arial"/>
                <w:b/>
                <w:bCs/>
                <w:color w:val="000000"/>
                <w:sz w:val="24"/>
                <w:szCs w:val="24"/>
              </w:rPr>
            </w:pPr>
            <w:r w:rsidRPr="006819F1">
              <w:rPr>
                <w:rFonts w:ascii="Arial" w:hAnsi="Arial" w:cs="Arial"/>
                <w:b/>
                <w:bCs/>
                <w:color w:val="000000"/>
                <w:sz w:val="24"/>
                <w:szCs w:val="24"/>
              </w:rPr>
              <w:t>26 937,2</w:t>
            </w:r>
          </w:p>
        </w:tc>
      </w:tr>
      <w:tr w:rsidR="00B85A91" w:rsidRPr="006819F1" w:rsidTr="00F82C17">
        <w:trPr>
          <w:trHeight w:val="750"/>
        </w:trPr>
        <w:tc>
          <w:tcPr>
            <w:tcW w:w="660" w:type="dxa"/>
            <w:tcBorders>
              <w:top w:val="nil"/>
              <w:left w:val="single" w:sz="4" w:space="0" w:color="auto"/>
              <w:bottom w:val="single" w:sz="4" w:space="0" w:color="auto"/>
              <w:right w:val="single" w:sz="4" w:space="0" w:color="auto"/>
            </w:tcBorders>
            <w:noWrap/>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 </w:t>
            </w:r>
          </w:p>
        </w:tc>
        <w:tc>
          <w:tcPr>
            <w:tcW w:w="3750" w:type="dxa"/>
            <w:tcBorders>
              <w:top w:val="nil"/>
              <w:left w:val="nil"/>
              <w:bottom w:val="single" w:sz="4" w:space="0" w:color="auto"/>
              <w:right w:val="single" w:sz="4" w:space="0" w:color="auto"/>
            </w:tcBorders>
            <w:vAlign w:val="center"/>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Другие вопросы в области образования</w:t>
            </w:r>
          </w:p>
        </w:tc>
        <w:tc>
          <w:tcPr>
            <w:tcW w:w="1357"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07</w:t>
            </w:r>
          </w:p>
        </w:tc>
        <w:tc>
          <w:tcPr>
            <w:tcW w:w="920"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09</w:t>
            </w:r>
          </w:p>
        </w:tc>
        <w:tc>
          <w:tcPr>
            <w:tcW w:w="841"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 </w:t>
            </w:r>
          </w:p>
        </w:tc>
        <w:tc>
          <w:tcPr>
            <w:tcW w:w="1417" w:type="dxa"/>
            <w:tcBorders>
              <w:top w:val="nil"/>
              <w:left w:val="nil"/>
              <w:bottom w:val="single" w:sz="4" w:space="0" w:color="auto"/>
              <w:right w:val="single" w:sz="4" w:space="0" w:color="auto"/>
            </w:tcBorders>
            <w:noWrap/>
            <w:vAlign w:val="bottom"/>
          </w:tcPr>
          <w:p w:rsidR="00B85A91" w:rsidRPr="006819F1" w:rsidRDefault="00B85A91" w:rsidP="006819F1">
            <w:pPr>
              <w:jc w:val="right"/>
              <w:rPr>
                <w:rFonts w:ascii="Arial" w:hAnsi="Arial" w:cs="Arial"/>
                <w:color w:val="000000"/>
                <w:sz w:val="24"/>
                <w:szCs w:val="24"/>
              </w:rPr>
            </w:pPr>
            <w:r w:rsidRPr="006819F1">
              <w:rPr>
                <w:rFonts w:ascii="Arial" w:hAnsi="Arial" w:cs="Arial"/>
                <w:color w:val="000000"/>
                <w:sz w:val="24"/>
                <w:szCs w:val="24"/>
              </w:rPr>
              <w:t>26 937,2</w:t>
            </w:r>
          </w:p>
        </w:tc>
      </w:tr>
      <w:tr w:rsidR="00B85A91" w:rsidRPr="006819F1" w:rsidTr="00F82C17">
        <w:trPr>
          <w:trHeight w:val="750"/>
        </w:trPr>
        <w:tc>
          <w:tcPr>
            <w:tcW w:w="660" w:type="dxa"/>
            <w:tcBorders>
              <w:top w:val="nil"/>
              <w:left w:val="single" w:sz="4" w:space="0" w:color="auto"/>
              <w:bottom w:val="single" w:sz="4" w:space="0" w:color="auto"/>
              <w:right w:val="single" w:sz="4" w:space="0" w:color="auto"/>
            </w:tcBorders>
            <w:noWrap/>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 </w:t>
            </w:r>
          </w:p>
        </w:tc>
        <w:tc>
          <w:tcPr>
            <w:tcW w:w="3750" w:type="dxa"/>
            <w:tcBorders>
              <w:top w:val="nil"/>
              <w:left w:val="nil"/>
              <w:bottom w:val="single" w:sz="4" w:space="0" w:color="auto"/>
              <w:right w:val="single" w:sz="4" w:space="0" w:color="auto"/>
            </w:tcBorders>
            <w:vAlign w:val="center"/>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Закупка товаров, работ и услуг для государственных нужд</w:t>
            </w:r>
          </w:p>
        </w:tc>
        <w:tc>
          <w:tcPr>
            <w:tcW w:w="1357"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07</w:t>
            </w:r>
          </w:p>
        </w:tc>
        <w:tc>
          <w:tcPr>
            <w:tcW w:w="920"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09</w:t>
            </w:r>
          </w:p>
        </w:tc>
        <w:tc>
          <w:tcPr>
            <w:tcW w:w="841"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200</w:t>
            </w:r>
          </w:p>
        </w:tc>
        <w:tc>
          <w:tcPr>
            <w:tcW w:w="1417" w:type="dxa"/>
            <w:tcBorders>
              <w:top w:val="nil"/>
              <w:left w:val="nil"/>
              <w:bottom w:val="single" w:sz="4" w:space="0" w:color="auto"/>
              <w:right w:val="single" w:sz="4" w:space="0" w:color="auto"/>
            </w:tcBorders>
            <w:noWrap/>
            <w:vAlign w:val="bottom"/>
          </w:tcPr>
          <w:p w:rsidR="00B85A91" w:rsidRPr="006819F1" w:rsidRDefault="00B85A91" w:rsidP="006819F1">
            <w:pPr>
              <w:jc w:val="right"/>
              <w:rPr>
                <w:rFonts w:ascii="Arial" w:hAnsi="Arial" w:cs="Arial"/>
                <w:color w:val="000000"/>
                <w:sz w:val="24"/>
                <w:szCs w:val="24"/>
              </w:rPr>
            </w:pPr>
            <w:r w:rsidRPr="006819F1">
              <w:rPr>
                <w:rFonts w:ascii="Arial" w:hAnsi="Arial" w:cs="Arial"/>
                <w:color w:val="000000"/>
                <w:sz w:val="24"/>
                <w:szCs w:val="24"/>
              </w:rPr>
              <w:t>5 665,5</w:t>
            </w:r>
          </w:p>
        </w:tc>
      </w:tr>
      <w:tr w:rsidR="00B85A91" w:rsidRPr="006819F1" w:rsidTr="00F82C17">
        <w:trPr>
          <w:trHeight w:val="750"/>
        </w:trPr>
        <w:tc>
          <w:tcPr>
            <w:tcW w:w="660" w:type="dxa"/>
            <w:tcBorders>
              <w:top w:val="nil"/>
              <w:left w:val="single" w:sz="4" w:space="0" w:color="auto"/>
              <w:bottom w:val="single" w:sz="4" w:space="0" w:color="auto"/>
              <w:right w:val="single" w:sz="4" w:space="0" w:color="auto"/>
            </w:tcBorders>
            <w:noWrap/>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 </w:t>
            </w:r>
          </w:p>
        </w:tc>
        <w:tc>
          <w:tcPr>
            <w:tcW w:w="3750" w:type="dxa"/>
            <w:tcBorders>
              <w:top w:val="nil"/>
              <w:left w:val="nil"/>
              <w:bottom w:val="single" w:sz="4" w:space="0" w:color="auto"/>
              <w:right w:val="single" w:sz="4" w:space="0" w:color="auto"/>
            </w:tcBorders>
            <w:vAlign w:val="center"/>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Иные закупки товаров, работ и услуг для государственных нужд</w:t>
            </w:r>
          </w:p>
        </w:tc>
        <w:tc>
          <w:tcPr>
            <w:tcW w:w="1357"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07</w:t>
            </w:r>
          </w:p>
        </w:tc>
        <w:tc>
          <w:tcPr>
            <w:tcW w:w="920"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09</w:t>
            </w:r>
          </w:p>
        </w:tc>
        <w:tc>
          <w:tcPr>
            <w:tcW w:w="841"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240</w:t>
            </w:r>
          </w:p>
        </w:tc>
        <w:tc>
          <w:tcPr>
            <w:tcW w:w="1417" w:type="dxa"/>
            <w:tcBorders>
              <w:top w:val="nil"/>
              <w:left w:val="nil"/>
              <w:bottom w:val="single" w:sz="4" w:space="0" w:color="auto"/>
              <w:right w:val="single" w:sz="4" w:space="0" w:color="auto"/>
            </w:tcBorders>
            <w:noWrap/>
            <w:vAlign w:val="bottom"/>
          </w:tcPr>
          <w:p w:rsidR="00B85A91" w:rsidRPr="006819F1" w:rsidRDefault="00B85A91" w:rsidP="006819F1">
            <w:pPr>
              <w:jc w:val="right"/>
              <w:rPr>
                <w:rFonts w:ascii="Arial" w:hAnsi="Arial" w:cs="Arial"/>
                <w:color w:val="000000"/>
                <w:sz w:val="24"/>
                <w:szCs w:val="24"/>
              </w:rPr>
            </w:pPr>
            <w:r w:rsidRPr="006819F1">
              <w:rPr>
                <w:rFonts w:ascii="Arial" w:hAnsi="Arial" w:cs="Arial"/>
                <w:color w:val="000000"/>
                <w:sz w:val="24"/>
                <w:szCs w:val="24"/>
              </w:rPr>
              <w:t>5 665,5</w:t>
            </w:r>
          </w:p>
        </w:tc>
      </w:tr>
      <w:tr w:rsidR="00B85A91" w:rsidRPr="006819F1" w:rsidTr="00F82C17">
        <w:trPr>
          <w:trHeight w:val="1125"/>
        </w:trPr>
        <w:tc>
          <w:tcPr>
            <w:tcW w:w="660" w:type="dxa"/>
            <w:tcBorders>
              <w:top w:val="nil"/>
              <w:left w:val="single" w:sz="4" w:space="0" w:color="auto"/>
              <w:bottom w:val="single" w:sz="4" w:space="0" w:color="auto"/>
              <w:right w:val="single" w:sz="4" w:space="0" w:color="auto"/>
            </w:tcBorders>
            <w:noWrap/>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 </w:t>
            </w:r>
          </w:p>
        </w:tc>
        <w:tc>
          <w:tcPr>
            <w:tcW w:w="3750" w:type="dxa"/>
            <w:tcBorders>
              <w:top w:val="nil"/>
              <w:left w:val="nil"/>
              <w:bottom w:val="single" w:sz="4" w:space="0" w:color="auto"/>
              <w:right w:val="single" w:sz="4" w:space="0" w:color="auto"/>
            </w:tcBorders>
            <w:vAlign w:val="center"/>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Закупка товаров, работ, услуг в целях капитального ремонта государственного имущества</w:t>
            </w:r>
          </w:p>
        </w:tc>
        <w:tc>
          <w:tcPr>
            <w:tcW w:w="1357"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07</w:t>
            </w:r>
          </w:p>
        </w:tc>
        <w:tc>
          <w:tcPr>
            <w:tcW w:w="920"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09</w:t>
            </w:r>
          </w:p>
        </w:tc>
        <w:tc>
          <w:tcPr>
            <w:tcW w:w="841"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243</w:t>
            </w:r>
          </w:p>
        </w:tc>
        <w:tc>
          <w:tcPr>
            <w:tcW w:w="1417" w:type="dxa"/>
            <w:tcBorders>
              <w:top w:val="nil"/>
              <w:left w:val="nil"/>
              <w:bottom w:val="single" w:sz="4" w:space="0" w:color="auto"/>
              <w:right w:val="single" w:sz="4" w:space="0" w:color="auto"/>
            </w:tcBorders>
            <w:noWrap/>
            <w:vAlign w:val="bottom"/>
          </w:tcPr>
          <w:p w:rsidR="00B85A91" w:rsidRPr="006819F1" w:rsidRDefault="00B85A91" w:rsidP="006819F1">
            <w:pPr>
              <w:jc w:val="right"/>
              <w:rPr>
                <w:rFonts w:ascii="Arial" w:hAnsi="Arial" w:cs="Arial"/>
                <w:color w:val="000000"/>
                <w:sz w:val="24"/>
                <w:szCs w:val="24"/>
              </w:rPr>
            </w:pPr>
            <w:r w:rsidRPr="006819F1">
              <w:rPr>
                <w:rFonts w:ascii="Arial" w:hAnsi="Arial" w:cs="Arial"/>
                <w:color w:val="000000"/>
                <w:sz w:val="24"/>
                <w:szCs w:val="24"/>
              </w:rPr>
              <w:t>1 353,4</w:t>
            </w:r>
          </w:p>
        </w:tc>
      </w:tr>
      <w:tr w:rsidR="00B85A91" w:rsidRPr="006819F1" w:rsidTr="00F82C17">
        <w:trPr>
          <w:trHeight w:val="750"/>
        </w:trPr>
        <w:tc>
          <w:tcPr>
            <w:tcW w:w="660" w:type="dxa"/>
            <w:tcBorders>
              <w:top w:val="nil"/>
              <w:left w:val="single" w:sz="4" w:space="0" w:color="auto"/>
              <w:bottom w:val="single" w:sz="4" w:space="0" w:color="auto"/>
              <w:right w:val="single" w:sz="4" w:space="0" w:color="auto"/>
            </w:tcBorders>
            <w:noWrap/>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 </w:t>
            </w:r>
          </w:p>
        </w:tc>
        <w:tc>
          <w:tcPr>
            <w:tcW w:w="3750" w:type="dxa"/>
            <w:tcBorders>
              <w:top w:val="nil"/>
              <w:left w:val="nil"/>
              <w:bottom w:val="single" w:sz="4" w:space="0" w:color="auto"/>
              <w:right w:val="single" w:sz="4" w:space="0" w:color="auto"/>
            </w:tcBorders>
            <w:vAlign w:val="center"/>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Прочая закупка товаров, работ и услуг для государственных нужд</w:t>
            </w:r>
          </w:p>
        </w:tc>
        <w:tc>
          <w:tcPr>
            <w:tcW w:w="1357"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07</w:t>
            </w:r>
          </w:p>
        </w:tc>
        <w:tc>
          <w:tcPr>
            <w:tcW w:w="920"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09</w:t>
            </w:r>
          </w:p>
        </w:tc>
        <w:tc>
          <w:tcPr>
            <w:tcW w:w="841"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244</w:t>
            </w:r>
          </w:p>
        </w:tc>
        <w:tc>
          <w:tcPr>
            <w:tcW w:w="1417" w:type="dxa"/>
            <w:tcBorders>
              <w:top w:val="nil"/>
              <w:left w:val="nil"/>
              <w:bottom w:val="single" w:sz="4" w:space="0" w:color="auto"/>
              <w:right w:val="single" w:sz="4" w:space="0" w:color="auto"/>
            </w:tcBorders>
            <w:noWrap/>
            <w:vAlign w:val="bottom"/>
          </w:tcPr>
          <w:p w:rsidR="00B85A91" w:rsidRPr="006819F1" w:rsidRDefault="00B85A91" w:rsidP="006819F1">
            <w:pPr>
              <w:jc w:val="right"/>
              <w:rPr>
                <w:rFonts w:ascii="Arial" w:hAnsi="Arial" w:cs="Arial"/>
                <w:color w:val="000000"/>
                <w:sz w:val="24"/>
                <w:szCs w:val="24"/>
              </w:rPr>
            </w:pPr>
            <w:r w:rsidRPr="006819F1">
              <w:rPr>
                <w:rFonts w:ascii="Arial" w:hAnsi="Arial" w:cs="Arial"/>
                <w:color w:val="000000"/>
                <w:sz w:val="24"/>
                <w:szCs w:val="24"/>
              </w:rPr>
              <w:t>4 312,2</w:t>
            </w:r>
          </w:p>
        </w:tc>
      </w:tr>
      <w:tr w:rsidR="00B85A91" w:rsidRPr="006819F1" w:rsidTr="00F82C17">
        <w:trPr>
          <w:trHeight w:val="1530"/>
        </w:trPr>
        <w:tc>
          <w:tcPr>
            <w:tcW w:w="660" w:type="dxa"/>
            <w:tcBorders>
              <w:top w:val="nil"/>
              <w:left w:val="single" w:sz="4" w:space="0" w:color="auto"/>
              <w:bottom w:val="single" w:sz="4" w:space="0" w:color="auto"/>
              <w:right w:val="single" w:sz="4" w:space="0" w:color="auto"/>
            </w:tcBorders>
            <w:noWrap/>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 </w:t>
            </w:r>
          </w:p>
        </w:tc>
        <w:tc>
          <w:tcPr>
            <w:tcW w:w="3750" w:type="dxa"/>
            <w:tcBorders>
              <w:top w:val="nil"/>
              <w:left w:val="nil"/>
              <w:bottom w:val="single" w:sz="4" w:space="0" w:color="auto"/>
              <w:right w:val="single" w:sz="4" w:space="0" w:color="auto"/>
            </w:tcBorders>
            <w:vAlign w:val="center"/>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1357"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07</w:t>
            </w:r>
          </w:p>
        </w:tc>
        <w:tc>
          <w:tcPr>
            <w:tcW w:w="920"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09</w:t>
            </w:r>
          </w:p>
        </w:tc>
        <w:tc>
          <w:tcPr>
            <w:tcW w:w="841"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600</w:t>
            </w:r>
          </w:p>
        </w:tc>
        <w:tc>
          <w:tcPr>
            <w:tcW w:w="1417" w:type="dxa"/>
            <w:tcBorders>
              <w:top w:val="nil"/>
              <w:left w:val="nil"/>
              <w:bottom w:val="single" w:sz="4" w:space="0" w:color="auto"/>
              <w:right w:val="single" w:sz="4" w:space="0" w:color="auto"/>
            </w:tcBorders>
            <w:noWrap/>
            <w:vAlign w:val="bottom"/>
          </w:tcPr>
          <w:p w:rsidR="00B85A91" w:rsidRPr="006819F1" w:rsidRDefault="00B85A91" w:rsidP="006819F1">
            <w:pPr>
              <w:jc w:val="right"/>
              <w:rPr>
                <w:rFonts w:ascii="Arial" w:hAnsi="Arial" w:cs="Arial"/>
                <w:color w:val="000000"/>
                <w:sz w:val="24"/>
                <w:szCs w:val="24"/>
              </w:rPr>
            </w:pPr>
            <w:r w:rsidRPr="006819F1">
              <w:rPr>
                <w:rFonts w:ascii="Arial" w:hAnsi="Arial" w:cs="Arial"/>
                <w:color w:val="000000"/>
                <w:sz w:val="24"/>
                <w:szCs w:val="24"/>
              </w:rPr>
              <w:t>21 271,7</w:t>
            </w:r>
          </w:p>
        </w:tc>
      </w:tr>
      <w:tr w:rsidR="00B85A91" w:rsidRPr="006819F1" w:rsidTr="00F82C17">
        <w:trPr>
          <w:trHeight w:val="390"/>
        </w:trPr>
        <w:tc>
          <w:tcPr>
            <w:tcW w:w="660" w:type="dxa"/>
            <w:tcBorders>
              <w:top w:val="nil"/>
              <w:left w:val="single" w:sz="4" w:space="0" w:color="auto"/>
              <w:bottom w:val="single" w:sz="4" w:space="0" w:color="auto"/>
              <w:right w:val="single" w:sz="4" w:space="0" w:color="auto"/>
            </w:tcBorders>
            <w:noWrap/>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 </w:t>
            </w:r>
          </w:p>
        </w:tc>
        <w:tc>
          <w:tcPr>
            <w:tcW w:w="3750" w:type="dxa"/>
            <w:tcBorders>
              <w:top w:val="nil"/>
              <w:left w:val="nil"/>
              <w:bottom w:val="single" w:sz="4" w:space="0" w:color="auto"/>
              <w:right w:val="single" w:sz="4" w:space="0" w:color="auto"/>
            </w:tcBorders>
            <w:vAlign w:val="center"/>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Субсидии бюджетным учреждениям</w:t>
            </w:r>
          </w:p>
        </w:tc>
        <w:tc>
          <w:tcPr>
            <w:tcW w:w="1357"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07</w:t>
            </w:r>
          </w:p>
        </w:tc>
        <w:tc>
          <w:tcPr>
            <w:tcW w:w="920"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09</w:t>
            </w:r>
          </w:p>
        </w:tc>
        <w:tc>
          <w:tcPr>
            <w:tcW w:w="841"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610</w:t>
            </w:r>
          </w:p>
        </w:tc>
        <w:tc>
          <w:tcPr>
            <w:tcW w:w="1417" w:type="dxa"/>
            <w:tcBorders>
              <w:top w:val="nil"/>
              <w:left w:val="nil"/>
              <w:bottom w:val="single" w:sz="4" w:space="0" w:color="auto"/>
              <w:right w:val="single" w:sz="4" w:space="0" w:color="auto"/>
            </w:tcBorders>
            <w:noWrap/>
            <w:vAlign w:val="bottom"/>
          </w:tcPr>
          <w:p w:rsidR="00B85A91" w:rsidRPr="006819F1" w:rsidRDefault="00B85A91" w:rsidP="006819F1">
            <w:pPr>
              <w:jc w:val="right"/>
              <w:rPr>
                <w:rFonts w:ascii="Arial" w:hAnsi="Arial" w:cs="Arial"/>
                <w:color w:val="000000"/>
                <w:sz w:val="24"/>
                <w:szCs w:val="24"/>
              </w:rPr>
            </w:pPr>
            <w:r w:rsidRPr="006819F1">
              <w:rPr>
                <w:rFonts w:ascii="Arial" w:hAnsi="Arial" w:cs="Arial"/>
                <w:color w:val="000000"/>
                <w:sz w:val="24"/>
                <w:szCs w:val="24"/>
              </w:rPr>
              <w:t>21 271,7</w:t>
            </w:r>
          </w:p>
        </w:tc>
      </w:tr>
      <w:tr w:rsidR="00B85A91" w:rsidRPr="006819F1" w:rsidTr="00F82C17">
        <w:trPr>
          <w:trHeight w:val="750"/>
        </w:trPr>
        <w:tc>
          <w:tcPr>
            <w:tcW w:w="660" w:type="dxa"/>
            <w:tcBorders>
              <w:top w:val="nil"/>
              <w:left w:val="single" w:sz="4" w:space="0" w:color="auto"/>
              <w:bottom w:val="single" w:sz="4" w:space="0" w:color="auto"/>
              <w:right w:val="single" w:sz="4" w:space="0" w:color="auto"/>
            </w:tcBorders>
            <w:noWrap/>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 </w:t>
            </w:r>
          </w:p>
        </w:tc>
        <w:tc>
          <w:tcPr>
            <w:tcW w:w="3750" w:type="dxa"/>
            <w:tcBorders>
              <w:top w:val="nil"/>
              <w:left w:val="nil"/>
              <w:bottom w:val="single" w:sz="4" w:space="0" w:color="auto"/>
              <w:right w:val="single" w:sz="4" w:space="0" w:color="auto"/>
            </w:tcBorders>
            <w:vAlign w:val="center"/>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Субсидии бюджетным учреждениям на иные цели</w:t>
            </w:r>
          </w:p>
        </w:tc>
        <w:tc>
          <w:tcPr>
            <w:tcW w:w="1357"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07</w:t>
            </w:r>
          </w:p>
        </w:tc>
        <w:tc>
          <w:tcPr>
            <w:tcW w:w="920"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09</w:t>
            </w:r>
          </w:p>
        </w:tc>
        <w:tc>
          <w:tcPr>
            <w:tcW w:w="841"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612</w:t>
            </w:r>
          </w:p>
        </w:tc>
        <w:tc>
          <w:tcPr>
            <w:tcW w:w="1417" w:type="dxa"/>
            <w:tcBorders>
              <w:top w:val="nil"/>
              <w:left w:val="nil"/>
              <w:bottom w:val="single" w:sz="4" w:space="0" w:color="auto"/>
              <w:right w:val="single" w:sz="4" w:space="0" w:color="auto"/>
            </w:tcBorders>
            <w:noWrap/>
            <w:vAlign w:val="bottom"/>
          </w:tcPr>
          <w:p w:rsidR="00B85A91" w:rsidRPr="006819F1" w:rsidRDefault="00B85A91" w:rsidP="006819F1">
            <w:pPr>
              <w:jc w:val="right"/>
              <w:rPr>
                <w:rFonts w:ascii="Arial" w:hAnsi="Arial" w:cs="Arial"/>
                <w:color w:val="000000"/>
                <w:sz w:val="24"/>
                <w:szCs w:val="24"/>
              </w:rPr>
            </w:pPr>
            <w:r w:rsidRPr="006819F1">
              <w:rPr>
                <w:rFonts w:ascii="Arial" w:hAnsi="Arial" w:cs="Arial"/>
                <w:color w:val="000000"/>
                <w:sz w:val="24"/>
                <w:szCs w:val="24"/>
              </w:rPr>
              <w:t>21 271,7</w:t>
            </w:r>
          </w:p>
        </w:tc>
      </w:tr>
      <w:tr w:rsidR="00B85A91" w:rsidRPr="006819F1" w:rsidTr="00F82C17">
        <w:trPr>
          <w:trHeight w:val="375"/>
        </w:trPr>
        <w:tc>
          <w:tcPr>
            <w:tcW w:w="660" w:type="dxa"/>
            <w:tcBorders>
              <w:top w:val="nil"/>
              <w:left w:val="single" w:sz="4" w:space="0" w:color="auto"/>
              <w:bottom w:val="single" w:sz="4" w:space="0" w:color="auto"/>
              <w:right w:val="single" w:sz="4" w:space="0" w:color="auto"/>
            </w:tcBorders>
            <w:noWrap/>
          </w:tcPr>
          <w:p w:rsidR="00B85A91" w:rsidRPr="006819F1" w:rsidRDefault="00B85A91" w:rsidP="006819F1">
            <w:pPr>
              <w:rPr>
                <w:rFonts w:ascii="Arial" w:hAnsi="Arial" w:cs="Arial"/>
                <w:b/>
                <w:bCs/>
                <w:color w:val="000000"/>
                <w:sz w:val="24"/>
                <w:szCs w:val="24"/>
              </w:rPr>
            </w:pPr>
            <w:r w:rsidRPr="006819F1">
              <w:rPr>
                <w:rFonts w:ascii="Arial" w:hAnsi="Arial" w:cs="Arial"/>
                <w:b/>
                <w:bCs/>
                <w:color w:val="000000"/>
                <w:sz w:val="24"/>
                <w:szCs w:val="24"/>
              </w:rPr>
              <w:t> </w:t>
            </w:r>
          </w:p>
        </w:tc>
        <w:tc>
          <w:tcPr>
            <w:tcW w:w="3750" w:type="dxa"/>
            <w:tcBorders>
              <w:top w:val="nil"/>
              <w:left w:val="nil"/>
              <w:bottom w:val="single" w:sz="4" w:space="0" w:color="auto"/>
              <w:right w:val="single" w:sz="4" w:space="0" w:color="auto"/>
            </w:tcBorders>
            <w:vAlign w:val="center"/>
          </w:tcPr>
          <w:p w:rsidR="00B85A91" w:rsidRPr="006819F1" w:rsidRDefault="00B85A91" w:rsidP="006819F1">
            <w:pPr>
              <w:rPr>
                <w:rFonts w:ascii="Arial" w:hAnsi="Arial" w:cs="Arial"/>
                <w:b/>
                <w:bCs/>
                <w:color w:val="000000"/>
                <w:sz w:val="24"/>
                <w:szCs w:val="24"/>
              </w:rPr>
            </w:pPr>
            <w:r w:rsidRPr="006819F1">
              <w:rPr>
                <w:rFonts w:ascii="Arial" w:hAnsi="Arial" w:cs="Arial"/>
                <w:b/>
                <w:bCs/>
                <w:color w:val="000000"/>
                <w:sz w:val="24"/>
                <w:szCs w:val="24"/>
              </w:rPr>
              <w:t>Культура и кинематография</w:t>
            </w:r>
          </w:p>
        </w:tc>
        <w:tc>
          <w:tcPr>
            <w:tcW w:w="1357"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b/>
                <w:bCs/>
                <w:color w:val="000000"/>
                <w:sz w:val="24"/>
                <w:szCs w:val="24"/>
              </w:rPr>
            </w:pPr>
            <w:r w:rsidRPr="006819F1">
              <w:rPr>
                <w:rFonts w:ascii="Arial" w:hAnsi="Arial" w:cs="Arial"/>
                <w:b/>
                <w:bCs/>
                <w:color w:val="000000"/>
                <w:sz w:val="24"/>
                <w:szCs w:val="24"/>
              </w:rPr>
              <w:t> </w:t>
            </w:r>
          </w:p>
        </w:tc>
        <w:tc>
          <w:tcPr>
            <w:tcW w:w="709"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b/>
                <w:bCs/>
                <w:color w:val="000000"/>
                <w:sz w:val="24"/>
                <w:szCs w:val="24"/>
              </w:rPr>
            </w:pPr>
            <w:r w:rsidRPr="006819F1">
              <w:rPr>
                <w:rFonts w:ascii="Arial" w:hAnsi="Arial" w:cs="Arial"/>
                <w:b/>
                <w:bCs/>
                <w:color w:val="000000"/>
                <w:sz w:val="24"/>
                <w:szCs w:val="24"/>
              </w:rPr>
              <w:t>08</w:t>
            </w:r>
          </w:p>
        </w:tc>
        <w:tc>
          <w:tcPr>
            <w:tcW w:w="920"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b/>
                <w:bCs/>
                <w:color w:val="000000"/>
                <w:sz w:val="24"/>
                <w:szCs w:val="24"/>
              </w:rPr>
            </w:pPr>
            <w:r w:rsidRPr="006819F1">
              <w:rPr>
                <w:rFonts w:ascii="Arial" w:hAnsi="Arial" w:cs="Arial"/>
                <w:b/>
                <w:bCs/>
                <w:color w:val="000000"/>
                <w:sz w:val="24"/>
                <w:szCs w:val="24"/>
              </w:rPr>
              <w:t> </w:t>
            </w:r>
          </w:p>
        </w:tc>
        <w:tc>
          <w:tcPr>
            <w:tcW w:w="841"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b/>
                <w:bCs/>
                <w:color w:val="000000"/>
                <w:sz w:val="24"/>
                <w:szCs w:val="24"/>
              </w:rPr>
            </w:pPr>
            <w:r w:rsidRPr="006819F1">
              <w:rPr>
                <w:rFonts w:ascii="Arial" w:hAnsi="Arial" w:cs="Arial"/>
                <w:b/>
                <w:bCs/>
                <w:color w:val="000000"/>
                <w:sz w:val="24"/>
                <w:szCs w:val="24"/>
              </w:rPr>
              <w:t> </w:t>
            </w:r>
          </w:p>
        </w:tc>
        <w:tc>
          <w:tcPr>
            <w:tcW w:w="1417" w:type="dxa"/>
            <w:tcBorders>
              <w:top w:val="nil"/>
              <w:left w:val="nil"/>
              <w:bottom w:val="single" w:sz="4" w:space="0" w:color="auto"/>
              <w:right w:val="single" w:sz="4" w:space="0" w:color="auto"/>
            </w:tcBorders>
            <w:noWrap/>
            <w:vAlign w:val="bottom"/>
          </w:tcPr>
          <w:p w:rsidR="00B85A91" w:rsidRPr="006819F1" w:rsidRDefault="00B85A91" w:rsidP="006819F1">
            <w:pPr>
              <w:jc w:val="right"/>
              <w:rPr>
                <w:rFonts w:ascii="Arial" w:hAnsi="Arial" w:cs="Arial"/>
                <w:b/>
                <w:bCs/>
                <w:color w:val="000000"/>
                <w:sz w:val="24"/>
                <w:szCs w:val="24"/>
              </w:rPr>
            </w:pPr>
            <w:r w:rsidRPr="006819F1">
              <w:rPr>
                <w:rFonts w:ascii="Arial" w:hAnsi="Arial" w:cs="Arial"/>
                <w:b/>
                <w:bCs/>
                <w:color w:val="000000"/>
                <w:sz w:val="24"/>
                <w:szCs w:val="24"/>
              </w:rPr>
              <w:t>500,0</w:t>
            </w:r>
          </w:p>
        </w:tc>
      </w:tr>
      <w:tr w:rsidR="00B85A91" w:rsidRPr="006819F1" w:rsidTr="00F82C17">
        <w:trPr>
          <w:trHeight w:val="750"/>
        </w:trPr>
        <w:tc>
          <w:tcPr>
            <w:tcW w:w="660" w:type="dxa"/>
            <w:tcBorders>
              <w:top w:val="nil"/>
              <w:left w:val="single" w:sz="4" w:space="0" w:color="auto"/>
              <w:bottom w:val="single" w:sz="4" w:space="0" w:color="auto"/>
              <w:right w:val="single" w:sz="4" w:space="0" w:color="auto"/>
            </w:tcBorders>
            <w:noWrap/>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 </w:t>
            </w:r>
          </w:p>
        </w:tc>
        <w:tc>
          <w:tcPr>
            <w:tcW w:w="3750" w:type="dxa"/>
            <w:tcBorders>
              <w:top w:val="nil"/>
              <w:left w:val="nil"/>
              <w:bottom w:val="single" w:sz="4" w:space="0" w:color="auto"/>
              <w:right w:val="single" w:sz="4" w:space="0" w:color="auto"/>
            </w:tcBorders>
            <w:vAlign w:val="center"/>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Другие вопросы в области культуры, кинематографии</w:t>
            </w:r>
          </w:p>
        </w:tc>
        <w:tc>
          <w:tcPr>
            <w:tcW w:w="1357"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08</w:t>
            </w:r>
          </w:p>
        </w:tc>
        <w:tc>
          <w:tcPr>
            <w:tcW w:w="920"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04</w:t>
            </w:r>
          </w:p>
        </w:tc>
        <w:tc>
          <w:tcPr>
            <w:tcW w:w="841"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 </w:t>
            </w:r>
          </w:p>
        </w:tc>
        <w:tc>
          <w:tcPr>
            <w:tcW w:w="1417" w:type="dxa"/>
            <w:tcBorders>
              <w:top w:val="nil"/>
              <w:left w:val="nil"/>
              <w:bottom w:val="single" w:sz="4" w:space="0" w:color="auto"/>
              <w:right w:val="single" w:sz="4" w:space="0" w:color="auto"/>
            </w:tcBorders>
            <w:noWrap/>
            <w:vAlign w:val="bottom"/>
          </w:tcPr>
          <w:p w:rsidR="00B85A91" w:rsidRPr="006819F1" w:rsidRDefault="00B85A91" w:rsidP="006819F1">
            <w:pPr>
              <w:jc w:val="right"/>
              <w:rPr>
                <w:rFonts w:ascii="Arial" w:hAnsi="Arial" w:cs="Arial"/>
                <w:color w:val="000000"/>
                <w:sz w:val="24"/>
                <w:szCs w:val="24"/>
              </w:rPr>
            </w:pPr>
            <w:r w:rsidRPr="006819F1">
              <w:rPr>
                <w:rFonts w:ascii="Arial" w:hAnsi="Arial" w:cs="Arial"/>
                <w:color w:val="000000"/>
                <w:sz w:val="24"/>
                <w:szCs w:val="24"/>
              </w:rPr>
              <w:t>500,0</w:t>
            </w:r>
          </w:p>
        </w:tc>
      </w:tr>
      <w:tr w:rsidR="00B85A91" w:rsidRPr="006819F1" w:rsidTr="00F82C17">
        <w:trPr>
          <w:trHeight w:val="1575"/>
        </w:trPr>
        <w:tc>
          <w:tcPr>
            <w:tcW w:w="660" w:type="dxa"/>
            <w:tcBorders>
              <w:top w:val="nil"/>
              <w:left w:val="single" w:sz="4" w:space="0" w:color="auto"/>
              <w:bottom w:val="single" w:sz="4" w:space="0" w:color="auto"/>
              <w:right w:val="single" w:sz="4" w:space="0" w:color="auto"/>
            </w:tcBorders>
            <w:noWrap/>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 </w:t>
            </w:r>
          </w:p>
        </w:tc>
        <w:tc>
          <w:tcPr>
            <w:tcW w:w="3750" w:type="dxa"/>
            <w:tcBorders>
              <w:top w:val="nil"/>
              <w:left w:val="nil"/>
              <w:bottom w:val="single" w:sz="4" w:space="0" w:color="auto"/>
              <w:right w:val="single" w:sz="4" w:space="0" w:color="auto"/>
            </w:tcBorders>
            <w:vAlign w:val="center"/>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Предоставление субсидий федеральным бюджетным, автономным учреждениям и иным некоммерческим организациям</w:t>
            </w:r>
          </w:p>
        </w:tc>
        <w:tc>
          <w:tcPr>
            <w:tcW w:w="1357"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08</w:t>
            </w:r>
          </w:p>
        </w:tc>
        <w:tc>
          <w:tcPr>
            <w:tcW w:w="920"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04</w:t>
            </w:r>
          </w:p>
        </w:tc>
        <w:tc>
          <w:tcPr>
            <w:tcW w:w="841"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600</w:t>
            </w:r>
          </w:p>
        </w:tc>
        <w:tc>
          <w:tcPr>
            <w:tcW w:w="1417" w:type="dxa"/>
            <w:tcBorders>
              <w:top w:val="nil"/>
              <w:left w:val="nil"/>
              <w:bottom w:val="single" w:sz="4" w:space="0" w:color="auto"/>
              <w:right w:val="single" w:sz="4" w:space="0" w:color="auto"/>
            </w:tcBorders>
            <w:noWrap/>
            <w:vAlign w:val="bottom"/>
          </w:tcPr>
          <w:p w:rsidR="00B85A91" w:rsidRPr="006819F1" w:rsidRDefault="00B85A91" w:rsidP="006819F1">
            <w:pPr>
              <w:jc w:val="right"/>
              <w:rPr>
                <w:rFonts w:ascii="Arial" w:hAnsi="Arial" w:cs="Arial"/>
                <w:color w:val="000000"/>
                <w:sz w:val="24"/>
                <w:szCs w:val="24"/>
              </w:rPr>
            </w:pPr>
            <w:r w:rsidRPr="006819F1">
              <w:rPr>
                <w:rFonts w:ascii="Arial" w:hAnsi="Arial" w:cs="Arial"/>
                <w:color w:val="000000"/>
                <w:sz w:val="24"/>
                <w:szCs w:val="24"/>
              </w:rPr>
              <w:t>500,0</w:t>
            </w:r>
          </w:p>
        </w:tc>
      </w:tr>
      <w:tr w:rsidR="00B85A91" w:rsidRPr="006819F1" w:rsidTr="00F82C17">
        <w:trPr>
          <w:trHeight w:val="390"/>
        </w:trPr>
        <w:tc>
          <w:tcPr>
            <w:tcW w:w="660" w:type="dxa"/>
            <w:tcBorders>
              <w:top w:val="nil"/>
              <w:left w:val="single" w:sz="4" w:space="0" w:color="auto"/>
              <w:bottom w:val="single" w:sz="4" w:space="0" w:color="auto"/>
              <w:right w:val="single" w:sz="4" w:space="0" w:color="auto"/>
            </w:tcBorders>
            <w:noWrap/>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 </w:t>
            </w:r>
          </w:p>
        </w:tc>
        <w:tc>
          <w:tcPr>
            <w:tcW w:w="3750" w:type="dxa"/>
            <w:tcBorders>
              <w:top w:val="nil"/>
              <w:left w:val="nil"/>
              <w:bottom w:val="single" w:sz="4" w:space="0" w:color="auto"/>
              <w:right w:val="single" w:sz="4" w:space="0" w:color="auto"/>
            </w:tcBorders>
            <w:vAlign w:val="center"/>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Субсидии бюджетным учреждениям</w:t>
            </w:r>
          </w:p>
        </w:tc>
        <w:tc>
          <w:tcPr>
            <w:tcW w:w="1357"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08</w:t>
            </w:r>
          </w:p>
        </w:tc>
        <w:tc>
          <w:tcPr>
            <w:tcW w:w="920"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04</w:t>
            </w:r>
          </w:p>
        </w:tc>
        <w:tc>
          <w:tcPr>
            <w:tcW w:w="841"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610</w:t>
            </w:r>
          </w:p>
        </w:tc>
        <w:tc>
          <w:tcPr>
            <w:tcW w:w="1417" w:type="dxa"/>
            <w:tcBorders>
              <w:top w:val="nil"/>
              <w:left w:val="nil"/>
              <w:bottom w:val="single" w:sz="4" w:space="0" w:color="auto"/>
              <w:right w:val="single" w:sz="4" w:space="0" w:color="auto"/>
            </w:tcBorders>
            <w:noWrap/>
            <w:vAlign w:val="bottom"/>
          </w:tcPr>
          <w:p w:rsidR="00B85A91" w:rsidRPr="006819F1" w:rsidRDefault="00B85A91" w:rsidP="006819F1">
            <w:pPr>
              <w:jc w:val="right"/>
              <w:rPr>
                <w:rFonts w:ascii="Arial" w:hAnsi="Arial" w:cs="Arial"/>
                <w:color w:val="000000"/>
                <w:sz w:val="24"/>
                <w:szCs w:val="24"/>
              </w:rPr>
            </w:pPr>
            <w:r w:rsidRPr="006819F1">
              <w:rPr>
                <w:rFonts w:ascii="Arial" w:hAnsi="Arial" w:cs="Arial"/>
                <w:color w:val="000000"/>
                <w:sz w:val="24"/>
                <w:szCs w:val="24"/>
              </w:rPr>
              <w:t>500,0</w:t>
            </w:r>
          </w:p>
        </w:tc>
      </w:tr>
      <w:tr w:rsidR="00B85A91" w:rsidRPr="006819F1" w:rsidTr="00F82C17">
        <w:trPr>
          <w:trHeight w:val="750"/>
        </w:trPr>
        <w:tc>
          <w:tcPr>
            <w:tcW w:w="660" w:type="dxa"/>
            <w:tcBorders>
              <w:top w:val="nil"/>
              <w:left w:val="single" w:sz="4" w:space="0" w:color="auto"/>
              <w:bottom w:val="single" w:sz="4" w:space="0" w:color="auto"/>
              <w:right w:val="single" w:sz="4" w:space="0" w:color="auto"/>
            </w:tcBorders>
            <w:noWrap/>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 </w:t>
            </w:r>
          </w:p>
        </w:tc>
        <w:tc>
          <w:tcPr>
            <w:tcW w:w="3750" w:type="dxa"/>
            <w:tcBorders>
              <w:top w:val="nil"/>
              <w:left w:val="nil"/>
              <w:bottom w:val="single" w:sz="4" w:space="0" w:color="auto"/>
              <w:right w:val="single" w:sz="4" w:space="0" w:color="auto"/>
            </w:tcBorders>
            <w:vAlign w:val="center"/>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Субсидии бюджетным учреждениям на иные цели</w:t>
            </w:r>
          </w:p>
        </w:tc>
        <w:tc>
          <w:tcPr>
            <w:tcW w:w="1357"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08</w:t>
            </w:r>
          </w:p>
        </w:tc>
        <w:tc>
          <w:tcPr>
            <w:tcW w:w="920"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04</w:t>
            </w:r>
          </w:p>
        </w:tc>
        <w:tc>
          <w:tcPr>
            <w:tcW w:w="841"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612</w:t>
            </w:r>
          </w:p>
        </w:tc>
        <w:tc>
          <w:tcPr>
            <w:tcW w:w="1417" w:type="dxa"/>
            <w:tcBorders>
              <w:top w:val="nil"/>
              <w:left w:val="nil"/>
              <w:bottom w:val="single" w:sz="4" w:space="0" w:color="auto"/>
              <w:right w:val="single" w:sz="4" w:space="0" w:color="auto"/>
            </w:tcBorders>
            <w:noWrap/>
            <w:vAlign w:val="bottom"/>
          </w:tcPr>
          <w:p w:rsidR="00B85A91" w:rsidRPr="006819F1" w:rsidRDefault="00B85A91" w:rsidP="006819F1">
            <w:pPr>
              <w:jc w:val="right"/>
              <w:rPr>
                <w:rFonts w:ascii="Arial" w:hAnsi="Arial" w:cs="Arial"/>
                <w:color w:val="000000"/>
                <w:sz w:val="24"/>
                <w:szCs w:val="24"/>
              </w:rPr>
            </w:pPr>
            <w:r w:rsidRPr="006819F1">
              <w:rPr>
                <w:rFonts w:ascii="Arial" w:hAnsi="Arial" w:cs="Arial"/>
                <w:color w:val="000000"/>
                <w:sz w:val="24"/>
                <w:szCs w:val="24"/>
              </w:rPr>
              <w:t>500,0</w:t>
            </w:r>
          </w:p>
        </w:tc>
      </w:tr>
      <w:tr w:rsidR="00B85A91" w:rsidRPr="006819F1" w:rsidTr="00F82C17">
        <w:trPr>
          <w:trHeight w:val="1950"/>
        </w:trPr>
        <w:tc>
          <w:tcPr>
            <w:tcW w:w="660" w:type="dxa"/>
            <w:tcBorders>
              <w:top w:val="nil"/>
              <w:left w:val="single" w:sz="4" w:space="0" w:color="auto"/>
              <w:bottom w:val="single" w:sz="4" w:space="0" w:color="auto"/>
              <w:right w:val="single" w:sz="4" w:space="0" w:color="auto"/>
            </w:tcBorders>
            <w:noWrap/>
          </w:tcPr>
          <w:p w:rsidR="00B85A91" w:rsidRPr="006819F1" w:rsidRDefault="00B85A91" w:rsidP="006819F1">
            <w:pPr>
              <w:rPr>
                <w:rFonts w:ascii="Arial" w:hAnsi="Arial" w:cs="Arial"/>
                <w:b/>
                <w:bCs/>
                <w:color w:val="000000"/>
                <w:sz w:val="24"/>
                <w:szCs w:val="24"/>
              </w:rPr>
            </w:pPr>
            <w:r w:rsidRPr="006819F1">
              <w:rPr>
                <w:rFonts w:ascii="Arial" w:hAnsi="Arial" w:cs="Arial"/>
                <w:b/>
                <w:bCs/>
                <w:color w:val="000000"/>
                <w:sz w:val="24"/>
                <w:szCs w:val="24"/>
              </w:rPr>
              <w:t>22</w:t>
            </w:r>
          </w:p>
        </w:tc>
        <w:tc>
          <w:tcPr>
            <w:tcW w:w="3750" w:type="dxa"/>
            <w:tcBorders>
              <w:top w:val="nil"/>
              <w:left w:val="nil"/>
              <w:bottom w:val="single" w:sz="4" w:space="0" w:color="auto"/>
              <w:right w:val="single" w:sz="4" w:space="0" w:color="auto"/>
            </w:tcBorders>
            <w:vAlign w:val="center"/>
          </w:tcPr>
          <w:p w:rsidR="00B85A91" w:rsidRPr="006819F1" w:rsidRDefault="00B85A91" w:rsidP="006819F1">
            <w:pPr>
              <w:rPr>
                <w:rFonts w:ascii="Arial" w:hAnsi="Arial" w:cs="Arial"/>
                <w:b/>
                <w:bCs/>
                <w:color w:val="000000"/>
                <w:sz w:val="24"/>
                <w:szCs w:val="24"/>
              </w:rPr>
            </w:pPr>
            <w:r w:rsidRPr="006819F1">
              <w:rPr>
                <w:rFonts w:ascii="Arial" w:hAnsi="Arial" w:cs="Arial"/>
                <w:b/>
                <w:bCs/>
                <w:color w:val="000000"/>
                <w:sz w:val="24"/>
                <w:szCs w:val="24"/>
              </w:rPr>
              <w:t>Долгосрочная целевая программа "Развитие и поддержка малого и среднего предпринимательства  города Дзержинска на 2011-2015 годы"</w:t>
            </w:r>
          </w:p>
        </w:tc>
        <w:tc>
          <w:tcPr>
            <w:tcW w:w="1357"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b/>
                <w:bCs/>
                <w:color w:val="000000"/>
                <w:sz w:val="24"/>
                <w:szCs w:val="24"/>
              </w:rPr>
            </w:pPr>
            <w:r w:rsidRPr="006819F1">
              <w:rPr>
                <w:rFonts w:ascii="Arial" w:hAnsi="Arial" w:cs="Arial"/>
                <w:b/>
                <w:bCs/>
                <w:color w:val="000000"/>
                <w:sz w:val="24"/>
                <w:szCs w:val="24"/>
              </w:rPr>
              <w:t>795 58 00</w:t>
            </w:r>
          </w:p>
        </w:tc>
        <w:tc>
          <w:tcPr>
            <w:tcW w:w="709"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b/>
                <w:bCs/>
                <w:color w:val="000000"/>
                <w:sz w:val="24"/>
                <w:szCs w:val="24"/>
              </w:rPr>
            </w:pPr>
            <w:r w:rsidRPr="006819F1">
              <w:rPr>
                <w:rFonts w:ascii="Arial" w:hAnsi="Arial" w:cs="Arial"/>
                <w:b/>
                <w:bCs/>
                <w:color w:val="000000"/>
                <w:sz w:val="24"/>
                <w:szCs w:val="24"/>
              </w:rPr>
              <w:t> </w:t>
            </w:r>
          </w:p>
        </w:tc>
        <w:tc>
          <w:tcPr>
            <w:tcW w:w="920"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b/>
                <w:bCs/>
                <w:color w:val="000000"/>
                <w:sz w:val="24"/>
                <w:szCs w:val="24"/>
              </w:rPr>
            </w:pPr>
            <w:r w:rsidRPr="006819F1">
              <w:rPr>
                <w:rFonts w:ascii="Arial" w:hAnsi="Arial" w:cs="Arial"/>
                <w:b/>
                <w:bCs/>
                <w:color w:val="000000"/>
                <w:sz w:val="24"/>
                <w:szCs w:val="24"/>
              </w:rPr>
              <w:t> </w:t>
            </w:r>
          </w:p>
        </w:tc>
        <w:tc>
          <w:tcPr>
            <w:tcW w:w="841"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b/>
                <w:bCs/>
                <w:color w:val="000000"/>
                <w:sz w:val="24"/>
                <w:szCs w:val="24"/>
              </w:rPr>
            </w:pPr>
            <w:r w:rsidRPr="006819F1">
              <w:rPr>
                <w:rFonts w:ascii="Arial" w:hAnsi="Arial" w:cs="Arial"/>
                <w:b/>
                <w:bCs/>
                <w:color w:val="000000"/>
                <w:sz w:val="24"/>
                <w:szCs w:val="24"/>
              </w:rPr>
              <w:t> </w:t>
            </w:r>
          </w:p>
        </w:tc>
        <w:tc>
          <w:tcPr>
            <w:tcW w:w="1417" w:type="dxa"/>
            <w:tcBorders>
              <w:top w:val="nil"/>
              <w:left w:val="nil"/>
              <w:bottom w:val="single" w:sz="4" w:space="0" w:color="auto"/>
              <w:right w:val="single" w:sz="4" w:space="0" w:color="auto"/>
            </w:tcBorders>
            <w:noWrap/>
            <w:vAlign w:val="bottom"/>
          </w:tcPr>
          <w:p w:rsidR="00B85A91" w:rsidRPr="006819F1" w:rsidRDefault="00B85A91" w:rsidP="006819F1">
            <w:pPr>
              <w:jc w:val="right"/>
              <w:rPr>
                <w:rFonts w:ascii="Arial" w:hAnsi="Arial" w:cs="Arial"/>
                <w:b/>
                <w:bCs/>
                <w:color w:val="000000"/>
                <w:sz w:val="24"/>
                <w:szCs w:val="24"/>
              </w:rPr>
            </w:pPr>
            <w:r w:rsidRPr="006819F1">
              <w:rPr>
                <w:rFonts w:ascii="Arial" w:hAnsi="Arial" w:cs="Arial"/>
                <w:b/>
                <w:bCs/>
                <w:color w:val="000000"/>
                <w:sz w:val="24"/>
                <w:szCs w:val="24"/>
              </w:rPr>
              <w:t>3 000,0</w:t>
            </w:r>
          </w:p>
        </w:tc>
      </w:tr>
      <w:tr w:rsidR="00B85A91" w:rsidRPr="006819F1" w:rsidTr="00F82C17">
        <w:trPr>
          <w:trHeight w:val="375"/>
        </w:trPr>
        <w:tc>
          <w:tcPr>
            <w:tcW w:w="660" w:type="dxa"/>
            <w:tcBorders>
              <w:top w:val="nil"/>
              <w:left w:val="single" w:sz="4" w:space="0" w:color="auto"/>
              <w:bottom w:val="single" w:sz="4" w:space="0" w:color="auto"/>
              <w:right w:val="single" w:sz="4" w:space="0" w:color="auto"/>
            </w:tcBorders>
            <w:noWrap/>
          </w:tcPr>
          <w:p w:rsidR="00B85A91" w:rsidRPr="006819F1" w:rsidRDefault="00B85A91" w:rsidP="006819F1">
            <w:pPr>
              <w:rPr>
                <w:rFonts w:ascii="Arial" w:hAnsi="Arial" w:cs="Arial"/>
                <w:b/>
                <w:bCs/>
                <w:color w:val="000000"/>
                <w:sz w:val="24"/>
                <w:szCs w:val="24"/>
              </w:rPr>
            </w:pPr>
            <w:r w:rsidRPr="006819F1">
              <w:rPr>
                <w:rFonts w:ascii="Arial" w:hAnsi="Arial" w:cs="Arial"/>
                <w:b/>
                <w:bCs/>
                <w:color w:val="000000"/>
                <w:sz w:val="24"/>
                <w:szCs w:val="24"/>
              </w:rPr>
              <w:t> </w:t>
            </w:r>
          </w:p>
        </w:tc>
        <w:tc>
          <w:tcPr>
            <w:tcW w:w="3750" w:type="dxa"/>
            <w:tcBorders>
              <w:top w:val="nil"/>
              <w:left w:val="nil"/>
              <w:bottom w:val="single" w:sz="4" w:space="0" w:color="auto"/>
              <w:right w:val="single" w:sz="4" w:space="0" w:color="auto"/>
            </w:tcBorders>
            <w:vAlign w:val="center"/>
          </w:tcPr>
          <w:p w:rsidR="00B85A91" w:rsidRPr="006819F1" w:rsidRDefault="00B85A91" w:rsidP="006819F1">
            <w:pPr>
              <w:rPr>
                <w:rFonts w:ascii="Arial" w:hAnsi="Arial" w:cs="Arial"/>
                <w:b/>
                <w:bCs/>
                <w:color w:val="000000"/>
                <w:sz w:val="24"/>
                <w:szCs w:val="24"/>
              </w:rPr>
            </w:pPr>
            <w:r w:rsidRPr="006819F1">
              <w:rPr>
                <w:rFonts w:ascii="Arial" w:hAnsi="Arial" w:cs="Arial"/>
                <w:b/>
                <w:bCs/>
                <w:color w:val="000000"/>
                <w:sz w:val="24"/>
                <w:szCs w:val="24"/>
              </w:rPr>
              <w:t>Национальная экономика</w:t>
            </w:r>
          </w:p>
        </w:tc>
        <w:tc>
          <w:tcPr>
            <w:tcW w:w="1357"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b/>
                <w:bCs/>
                <w:color w:val="000000"/>
                <w:sz w:val="24"/>
                <w:szCs w:val="24"/>
              </w:rPr>
            </w:pPr>
            <w:r w:rsidRPr="006819F1">
              <w:rPr>
                <w:rFonts w:ascii="Arial" w:hAnsi="Arial" w:cs="Arial"/>
                <w:b/>
                <w:bCs/>
                <w:color w:val="000000"/>
                <w:sz w:val="24"/>
                <w:szCs w:val="24"/>
              </w:rPr>
              <w:t> </w:t>
            </w:r>
          </w:p>
        </w:tc>
        <w:tc>
          <w:tcPr>
            <w:tcW w:w="709"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b/>
                <w:bCs/>
                <w:color w:val="000000"/>
                <w:sz w:val="24"/>
                <w:szCs w:val="24"/>
              </w:rPr>
            </w:pPr>
            <w:r w:rsidRPr="006819F1">
              <w:rPr>
                <w:rFonts w:ascii="Arial" w:hAnsi="Arial" w:cs="Arial"/>
                <w:b/>
                <w:bCs/>
                <w:color w:val="000000"/>
                <w:sz w:val="24"/>
                <w:szCs w:val="24"/>
              </w:rPr>
              <w:t>04</w:t>
            </w:r>
          </w:p>
        </w:tc>
        <w:tc>
          <w:tcPr>
            <w:tcW w:w="920"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b/>
                <w:bCs/>
                <w:color w:val="000000"/>
                <w:sz w:val="24"/>
                <w:szCs w:val="24"/>
              </w:rPr>
            </w:pPr>
            <w:r w:rsidRPr="006819F1">
              <w:rPr>
                <w:rFonts w:ascii="Arial" w:hAnsi="Arial" w:cs="Arial"/>
                <w:b/>
                <w:bCs/>
                <w:color w:val="000000"/>
                <w:sz w:val="24"/>
                <w:szCs w:val="24"/>
              </w:rPr>
              <w:t> </w:t>
            </w:r>
          </w:p>
        </w:tc>
        <w:tc>
          <w:tcPr>
            <w:tcW w:w="841"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b/>
                <w:bCs/>
                <w:color w:val="000000"/>
                <w:sz w:val="24"/>
                <w:szCs w:val="24"/>
              </w:rPr>
            </w:pPr>
            <w:r w:rsidRPr="006819F1">
              <w:rPr>
                <w:rFonts w:ascii="Arial" w:hAnsi="Arial" w:cs="Arial"/>
                <w:b/>
                <w:bCs/>
                <w:color w:val="000000"/>
                <w:sz w:val="24"/>
                <w:szCs w:val="24"/>
              </w:rPr>
              <w:t> </w:t>
            </w:r>
          </w:p>
        </w:tc>
        <w:tc>
          <w:tcPr>
            <w:tcW w:w="1417" w:type="dxa"/>
            <w:tcBorders>
              <w:top w:val="nil"/>
              <w:left w:val="nil"/>
              <w:bottom w:val="single" w:sz="4" w:space="0" w:color="auto"/>
              <w:right w:val="single" w:sz="4" w:space="0" w:color="auto"/>
            </w:tcBorders>
            <w:noWrap/>
            <w:vAlign w:val="bottom"/>
          </w:tcPr>
          <w:p w:rsidR="00B85A91" w:rsidRPr="006819F1" w:rsidRDefault="00B85A91" w:rsidP="006819F1">
            <w:pPr>
              <w:jc w:val="right"/>
              <w:rPr>
                <w:rFonts w:ascii="Arial" w:hAnsi="Arial" w:cs="Arial"/>
                <w:b/>
                <w:bCs/>
                <w:color w:val="000000"/>
                <w:sz w:val="24"/>
                <w:szCs w:val="24"/>
              </w:rPr>
            </w:pPr>
            <w:r w:rsidRPr="006819F1">
              <w:rPr>
                <w:rFonts w:ascii="Arial" w:hAnsi="Arial" w:cs="Arial"/>
                <w:b/>
                <w:bCs/>
                <w:color w:val="000000"/>
                <w:sz w:val="24"/>
                <w:szCs w:val="24"/>
              </w:rPr>
              <w:t>3 000,0</w:t>
            </w:r>
          </w:p>
        </w:tc>
      </w:tr>
      <w:tr w:rsidR="00B85A91" w:rsidRPr="006819F1" w:rsidTr="00F82C17">
        <w:trPr>
          <w:trHeight w:val="750"/>
        </w:trPr>
        <w:tc>
          <w:tcPr>
            <w:tcW w:w="660" w:type="dxa"/>
            <w:tcBorders>
              <w:top w:val="nil"/>
              <w:left w:val="single" w:sz="4" w:space="0" w:color="auto"/>
              <w:bottom w:val="single" w:sz="4" w:space="0" w:color="auto"/>
              <w:right w:val="single" w:sz="4" w:space="0" w:color="auto"/>
            </w:tcBorders>
            <w:noWrap/>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 </w:t>
            </w:r>
          </w:p>
        </w:tc>
        <w:tc>
          <w:tcPr>
            <w:tcW w:w="3750" w:type="dxa"/>
            <w:tcBorders>
              <w:top w:val="nil"/>
              <w:left w:val="nil"/>
              <w:bottom w:val="single" w:sz="4" w:space="0" w:color="auto"/>
              <w:right w:val="single" w:sz="4" w:space="0" w:color="auto"/>
            </w:tcBorders>
            <w:vAlign w:val="center"/>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Другие вопросы в области национальной экономики</w:t>
            </w:r>
          </w:p>
        </w:tc>
        <w:tc>
          <w:tcPr>
            <w:tcW w:w="1357"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04</w:t>
            </w:r>
          </w:p>
        </w:tc>
        <w:tc>
          <w:tcPr>
            <w:tcW w:w="920"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12</w:t>
            </w:r>
          </w:p>
        </w:tc>
        <w:tc>
          <w:tcPr>
            <w:tcW w:w="841"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 </w:t>
            </w:r>
          </w:p>
        </w:tc>
        <w:tc>
          <w:tcPr>
            <w:tcW w:w="1417" w:type="dxa"/>
            <w:tcBorders>
              <w:top w:val="nil"/>
              <w:left w:val="nil"/>
              <w:bottom w:val="single" w:sz="4" w:space="0" w:color="auto"/>
              <w:right w:val="single" w:sz="4" w:space="0" w:color="auto"/>
            </w:tcBorders>
            <w:noWrap/>
            <w:vAlign w:val="bottom"/>
          </w:tcPr>
          <w:p w:rsidR="00B85A91" w:rsidRPr="006819F1" w:rsidRDefault="00B85A91" w:rsidP="006819F1">
            <w:pPr>
              <w:jc w:val="right"/>
              <w:rPr>
                <w:rFonts w:ascii="Arial" w:hAnsi="Arial" w:cs="Arial"/>
                <w:color w:val="000000"/>
                <w:sz w:val="24"/>
                <w:szCs w:val="24"/>
              </w:rPr>
            </w:pPr>
            <w:r w:rsidRPr="006819F1">
              <w:rPr>
                <w:rFonts w:ascii="Arial" w:hAnsi="Arial" w:cs="Arial"/>
                <w:color w:val="000000"/>
                <w:sz w:val="24"/>
                <w:szCs w:val="24"/>
              </w:rPr>
              <w:t>3 000,0</w:t>
            </w:r>
          </w:p>
        </w:tc>
      </w:tr>
      <w:tr w:rsidR="00B85A91" w:rsidRPr="006819F1" w:rsidTr="00F82C17">
        <w:trPr>
          <w:trHeight w:val="375"/>
        </w:trPr>
        <w:tc>
          <w:tcPr>
            <w:tcW w:w="660" w:type="dxa"/>
            <w:tcBorders>
              <w:top w:val="nil"/>
              <w:left w:val="single" w:sz="4" w:space="0" w:color="auto"/>
              <w:bottom w:val="single" w:sz="4" w:space="0" w:color="auto"/>
              <w:right w:val="single" w:sz="4" w:space="0" w:color="auto"/>
            </w:tcBorders>
            <w:noWrap/>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 </w:t>
            </w:r>
          </w:p>
        </w:tc>
        <w:tc>
          <w:tcPr>
            <w:tcW w:w="3750" w:type="dxa"/>
            <w:tcBorders>
              <w:top w:val="nil"/>
              <w:left w:val="nil"/>
              <w:bottom w:val="single" w:sz="4" w:space="0" w:color="auto"/>
              <w:right w:val="single" w:sz="4" w:space="0" w:color="auto"/>
            </w:tcBorders>
            <w:vAlign w:val="center"/>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Иные бюджетные ассигнования</w:t>
            </w:r>
          </w:p>
        </w:tc>
        <w:tc>
          <w:tcPr>
            <w:tcW w:w="1357"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04</w:t>
            </w:r>
          </w:p>
        </w:tc>
        <w:tc>
          <w:tcPr>
            <w:tcW w:w="920"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12</w:t>
            </w:r>
          </w:p>
        </w:tc>
        <w:tc>
          <w:tcPr>
            <w:tcW w:w="841"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800</w:t>
            </w:r>
          </w:p>
        </w:tc>
        <w:tc>
          <w:tcPr>
            <w:tcW w:w="1417" w:type="dxa"/>
            <w:tcBorders>
              <w:top w:val="nil"/>
              <w:left w:val="nil"/>
              <w:bottom w:val="single" w:sz="4" w:space="0" w:color="auto"/>
              <w:right w:val="single" w:sz="4" w:space="0" w:color="auto"/>
            </w:tcBorders>
            <w:noWrap/>
            <w:vAlign w:val="bottom"/>
          </w:tcPr>
          <w:p w:rsidR="00B85A91" w:rsidRPr="006819F1" w:rsidRDefault="00B85A91" w:rsidP="006819F1">
            <w:pPr>
              <w:jc w:val="right"/>
              <w:rPr>
                <w:rFonts w:ascii="Arial" w:hAnsi="Arial" w:cs="Arial"/>
                <w:color w:val="000000"/>
                <w:sz w:val="24"/>
                <w:szCs w:val="24"/>
              </w:rPr>
            </w:pPr>
            <w:r w:rsidRPr="006819F1">
              <w:rPr>
                <w:rFonts w:ascii="Arial" w:hAnsi="Arial" w:cs="Arial"/>
                <w:color w:val="000000"/>
                <w:sz w:val="24"/>
                <w:szCs w:val="24"/>
              </w:rPr>
              <w:t>3 000,0</w:t>
            </w:r>
          </w:p>
        </w:tc>
      </w:tr>
      <w:tr w:rsidR="00B85A91" w:rsidRPr="006819F1" w:rsidTr="00F82C17">
        <w:trPr>
          <w:trHeight w:val="1560"/>
        </w:trPr>
        <w:tc>
          <w:tcPr>
            <w:tcW w:w="660" w:type="dxa"/>
            <w:tcBorders>
              <w:top w:val="nil"/>
              <w:left w:val="single" w:sz="4" w:space="0" w:color="auto"/>
              <w:bottom w:val="single" w:sz="4" w:space="0" w:color="auto"/>
              <w:right w:val="single" w:sz="4" w:space="0" w:color="auto"/>
            </w:tcBorders>
            <w:noWrap/>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 </w:t>
            </w:r>
          </w:p>
        </w:tc>
        <w:tc>
          <w:tcPr>
            <w:tcW w:w="3750" w:type="dxa"/>
            <w:tcBorders>
              <w:top w:val="nil"/>
              <w:left w:val="nil"/>
              <w:bottom w:val="single" w:sz="4" w:space="0" w:color="auto"/>
              <w:right w:val="single" w:sz="4" w:space="0" w:color="auto"/>
            </w:tcBorders>
            <w:vAlign w:val="center"/>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Субсидии юридическим лицам (кроме государственных учреждений) и физическим лицам - производителям товаров, работ, услуг</w:t>
            </w:r>
          </w:p>
        </w:tc>
        <w:tc>
          <w:tcPr>
            <w:tcW w:w="1357"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04</w:t>
            </w:r>
          </w:p>
        </w:tc>
        <w:tc>
          <w:tcPr>
            <w:tcW w:w="920"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12</w:t>
            </w:r>
          </w:p>
        </w:tc>
        <w:tc>
          <w:tcPr>
            <w:tcW w:w="841"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810</w:t>
            </w:r>
          </w:p>
        </w:tc>
        <w:tc>
          <w:tcPr>
            <w:tcW w:w="1417" w:type="dxa"/>
            <w:tcBorders>
              <w:top w:val="nil"/>
              <w:left w:val="nil"/>
              <w:bottom w:val="single" w:sz="4" w:space="0" w:color="auto"/>
              <w:right w:val="single" w:sz="4" w:space="0" w:color="auto"/>
            </w:tcBorders>
            <w:noWrap/>
            <w:vAlign w:val="bottom"/>
          </w:tcPr>
          <w:p w:rsidR="00B85A91" w:rsidRPr="006819F1" w:rsidRDefault="00B85A91" w:rsidP="006819F1">
            <w:pPr>
              <w:jc w:val="right"/>
              <w:rPr>
                <w:rFonts w:ascii="Arial" w:hAnsi="Arial" w:cs="Arial"/>
                <w:color w:val="000000"/>
                <w:sz w:val="24"/>
                <w:szCs w:val="24"/>
              </w:rPr>
            </w:pPr>
            <w:r w:rsidRPr="006819F1">
              <w:rPr>
                <w:rFonts w:ascii="Arial" w:hAnsi="Arial" w:cs="Arial"/>
                <w:color w:val="000000"/>
                <w:sz w:val="24"/>
                <w:szCs w:val="24"/>
              </w:rPr>
              <w:t>3 000,0</w:t>
            </w:r>
          </w:p>
        </w:tc>
      </w:tr>
      <w:tr w:rsidR="00B85A91" w:rsidRPr="006819F1" w:rsidTr="00F82C17">
        <w:trPr>
          <w:trHeight w:val="1965"/>
        </w:trPr>
        <w:tc>
          <w:tcPr>
            <w:tcW w:w="660" w:type="dxa"/>
            <w:tcBorders>
              <w:top w:val="nil"/>
              <w:left w:val="single" w:sz="4" w:space="0" w:color="auto"/>
              <w:bottom w:val="single" w:sz="4" w:space="0" w:color="auto"/>
              <w:right w:val="single" w:sz="4" w:space="0" w:color="auto"/>
            </w:tcBorders>
            <w:noWrap/>
          </w:tcPr>
          <w:p w:rsidR="00B85A91" w:rsidRPr="006819F1" w:rsidRDefault="00B85A91" w:rsidP="006819F1">
            <w:pPr>
              <w:rPr>
                <w:rFonts w:ascii="Arial" w:hAnsi="Arial" w:cs="Arial"/>
                <w:b/>
                <w:bCs/>
                <w:color w:val="000000"/>
                <w:sz w:val="24"/>
                <w:szCs w:val="24"/>
              </w:rPr>
            </w:pPr>
            <w:r w:rsidRPr="006819F1">
              <w:rPr>
                <w:rFonts w:ascii="Arial" w:hAnsi="Arial" w:cs="Arial"/>
                <w:b/>
                <w:bCs/>
                <w:color w:val="000000"/>
                <w:sz w:val="24"/>
                <w:szCs w:val="24"/>
              </w:rPr>
              <w:t>23</w:t>
            </w:r>
          </w:p>
        </w:tc>
        <w:tc>
          <w:tcPr>
            <w:tcW w:w="3750" w:type="dxa"/>
            <w:tcBorders>
              <w:top w:val="nil"/>
              <w:left w:val="nil"/>
              <w:bottom w:val="single" w:sz="4" w:space="0" w:color="auto"/>
              <w:right w:val="single" w:sz="4" w:space="0" w:color="auto"/>
            </w:tcBorders>
            <w:vAlign w:val="center"/>
          </w:tcPr>
          <w:p w:rsidR="00B85A91" w:rsidRPr="006819F1" w:rsidRDefault="00B85A91" w:rsidP="006819F1">
            <w:pPr>
              <w:rPr>
                <w:rFonts w:ascii="Arial" w:hAnsi="Arial" w:cs="Arial"/>
                <w:b/>
                <w:bCs/>
                <w:color w:val="000000"/>
                <w:sz w:val="24"/>
                <w:szCs w:val="24"/>
              </w:rPr>
            </w:pPr>
            <w:r w:rsidRPr="006819F1">
              <w:rPr>
                <w:rFonts w:ascii="Arial" w:hAnsi="Arial" w:cs="Arial"/>
                <w:b/>
                <w:bCs/>
                <w:color w:val="000000"/>
                <w:sz w:val="24"/>
                <w:szCs w:val="24"/>
              </w:rPr>
              <w:t>Долгосрочная муниципальная целевая программа "Повышение безопасности дорожного движения в городе Дзержинске на 2013-2015 годы"</w:t>
            </w:r>
          </w:p>
        </w:tc>
        <w:tc>
          <w:tcPr>
            <w:tcW w:w="1357"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b/>
                <w:bCs/>
                <w:color w:val="000000"/>
                <w:sz w:val="24"/>
                <w:szCs w:val="24"/>
              </w:rPr>
            </w:pPr>
            <w:r w:rsidRPr="006819F1">
              <w:rPr>
                <w:rFonts w:ascii="Arial" w:hAnsi="Arial" w:cs="Arial"/>
                <w:b/>
                <w:bCs/>
                <w:color w:val="000000"/>
                <w:sz w:val="24"/>
                <w:szCs w:val="24"/>
              </w:rPr>
              <w:t>795 59 01</w:t>
            </w:r>
          </w:p>
        </w:tc>
        <w:tc>
          <w:tcPr>
            <w:tcW w:w="709"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b/>
                <w:bCs/>
                <w:color w:val="000000"/>
                <w:sz w:val="24"/>
                <w:szCs w:val="24"/>
              </w:rPr>
            </w:pPr>
            <w:r w:rsidRPr="006819F1">
              <w:rPr>
                <w:rFonts w:ascii="Arial" w:hAnsi="Arial" w:cs="Arial"/>
                <w:b/>
                <w:bCs/>
                <w:color w:val="000000"/>
                <w:sz w:val="24"/>
                <w:szCs w:val="24"/>
              </w:rPr>
              <w:t> </w:t>
            </w:r>
          </w:p>
        </w:tc>
        <w:tc>
          <w:tcPr>
            <w:tcW w:w="920"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b/>
                <w:bCs/>
                <w:color w:val="000000"/>
                <w:sz w:val="24"/>
                <w:szCs w:val="24"/>
              </w:rPr>
            </w:pPr>
            <w:r w:rsidRPr="006819F1">
              <w:rPr>
                <w:rFonts w:ascii="Arial" w:hAnsi="Arial" w:cs="Arial"/>
                <w:b/>
                <w:bCs/>
                <w:color w:val="000000"/>
                <w:sz w:val="24"/>
                <w:szCs w:val="24"/>
              </w:rPr>
              <w:t> </w:t>
            </w:r>
          </w:p>
        </w:tc>
        <w:tc>
          <w:tcPr>
            <w:tcW w:w="841"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b/>
                <w:bCs/>
                <w:color w:val="000000"/>
                <w:sz w:val="24"/>
                <w:szCs w:val="24"/>
              </w:rPr>
            </w:pPr>
            <w:r w:rsidRPr="006819F1">
              <w:rPr>
                <w:rFonts w:ascii="Arial" w:hAnsi="Arial" w:cs="Arial"/>
                <w:b/>
                <w:bCs/>
                <w:color w:val="000000"/>
                <w:sz w:val="24"/>
                <w:szCs w:val="24"/>
              </w:rPr>
              <w:t> </w:t>
            </w:r>
          </w:p>
        </w:tc>
        <w:tc>
          <w:tcPr>
            <w:tcW w:w="1417" w:type="dxa"/>
            <w:tcBorders>
              <w:top w:val="nil"/>
              <w:left w:val="nil"/>
              <w:bottom w:val="single" w:sz="4" w:space="0" w:color="auto"/>
              <w:right w:val="single" w:sz="4" w:space="0" w:color="auto"/>
            </w:tcBorders>
            <w:noWrap/>
            <w:vAlign w:val="bottom"/>
          </w:tcPr>
          <w:p w:rsidR="00B85A91" w:rsidRPr="006819F1" w:rsidRDefault="00B85A91" w:rsidP="006819F1">
            <w:pPr>
              <w:jc w:val="right"/>
              <w:rPr>
                <w:rFonts w:ascii="Arial" w:hAnsi="Arial" w:cs="Arial"/>
                <w:b/>
                <w:bCs/>
                <w:color w:val="000000"/>
                <w:sz w:val="24"/>
                <w:szCs w:val="24"/>
              </w:rPr>
            </w:pPr>
            <w:r w:rsidRPr="006819F1">
              <w:rPr>
                <w:rFonts w:ascii="Arial" w:hAnsi="Arial" w:cs="Arial"/>
                <w:b/>
                <w:bCs/>
                <w:color w:val="000000"/>
                <w:sz w:val="24"/>
                <w:szCs w:val="24"/>
              </w:rPr>
              <w:t>5 339,0</w:t>
            </w:r>
          </w:p>
        </w:tc>
      </w:tr>
      <w:tr w:rsidR="00B85A91" w:rsidRPr="006819F1" w:rsidTr="00F82C17">
        <w:trPr>
          <w:trHeight w:val="780"/>
        </w:trPr>
        <w:tc>
          <w:tcPr>
            <w:tcW w:w="660" w:type="dxa"/>
            <w:tcBorders>
              <w:top w:val="nil"/>
              <w:left w:val="single" w:sz="4" w:space="0" w:color="auto"/>
              <w:bottom w:val="single" w:sz="4" w:space="0" w:color="auto"/>
              <w:right w:val="single" w:sz="4" w:space="0" w:color="auto"/>
            </w:tcBorders>
            <w:noWrap/>
          </w:tcPr>
          <w:p w:rsidR="00B85A91" w:rsidRPr="006819F1" w:rsidRDefault="00B85A91" w:rsidP="006819F1">
            <w:pPr>
              <w:rPr>
                <w:rFonts w:ascii="Arial" w:hAnsi="Arial" w:cs="Arial"/>
                <w:b/>
                <w:bCs/>
                <w:color w:val="000000"/>
                <w:sz w:val="24"/>
                <w:szCs w:val="24"/>
              </w:rPr>
            </w:pPr>
            <w:r w:rsidRPr="006819F1">
              <w:rPr>
                <w:rFonts w:ascii="Arial" w:hAnsi="Arial" w:cs="Arial"/>
                <w:b/>
                <w:bCs/>
                <w:color w:val="000000"/>
                <w:sz w:val="24"/>
                <w:szCs w:val="24"/>
              </w:rPr>
              <w:t> </w:t>
            </w:r>
          </w:p>
        </w:tc>
        <w:tc>
          <w:tcPr>
            <w:tcW w:w="3750" w:type="dxa"/>
            <w:tcBorders>
              <w:top w:val="nil"/>
              <w:left w:val="nil"/>
              <w:bottom w:val="single" w:sz="4" w:space="0" w:color="auto"/>
              <w:right w:val="single" w:sz="4" w:space="0" w:color="auto"/>
            </w:tcBorders>
            <w:vAlign w:val="center"/>
          </w:tcPr>
          <w:p w:rsidR="00B85A91" w:rsidRPr="006819F1" w:rsidRDefault="00B85A91" w:rsidP="006819F1">
            <w:pPr>
              <w:rPr>
                <w:rFonts w:ascii="Arial" w:hAnsi="Arial" w:cs="Arial"/>
                <w:b/>
                <w:bCs/>
                <w:color w:val="000000"/>
                <w:sz w:val="24"/>
                <w:szCs w:val="24"/>
              </w:rPr>
            </w:pPr>
            <w:r w:rsidRPr="006819F1">
              <w:rPr>
                <w:rFonts w:ascii="Arial" w:hAnsi="Arial" w:cs="Arial"/>
                <w:b/>
                <w:bCs/>
                <w:color w:val="000000"/>
                <w:sz w:val="24"/>
                <w:szCs w:val="24"/>
              </w:rPr>
              <w:t>Национальная безопасность и правоохранительная деятельность</w:t>
            </w:r>
          </w:p>
        </w:tc>
        <w:tc>
          <w:tcPr>
            <w:tcW w:w="1357"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b/>
                <w:bCs/>
                <w:color w:val="000000"/>
                <w:sz w:val="24"/>
                <w:szCs w:val="24"/>
              </w:rPr>
            </w:pPr>
            <w:r w:rsidRPr="006819F1">
              <w:rPr>
                <w:rFonts w:ascii="Arial" w:hAnsi="Arial" w:cs="Arial"/>
                <w:b/>
                <w:bCs/>
                <w:color w:val="000000"/>
                <w:sz w:val="24"/>
                <w:szCs w:val="24"/>
              </w:rPr>
              <w:t> </w:t>
            </w:r>
          </w:p>
        </w:tc>
        <w:tc>
          <w:tcPr>
            <w:tcW w:w="709"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b/>
                <w:bCs/>
                <w:color w:val="000000"/>
                <w:sz w:val="24"/>
                <w:szCs w:val="24"/>
              </w:rPr>
            </w:pPr>
            <w:r w:rsidRPr="006819F1">
              <w:rPr>
                <w:rFonts w:ascii="Arial" w:hAnsi="Arial" w:cs="Arial"/>
                <w:b/>
                <w:bCs/>
                <w:color w:val="000000"/>
                <w:sz w:val="24"/>
                <w:szCs w:val="24"/>
              </w:rPr>
              <w:t>03</w:t>
            </w:r>
          </w:p>
        </w:tc>
        <w:tc>
          <w:tcPr>
            <w:tcW w:w="920"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b/>
                <w:bCs/>
                <w:color w:val="000000"/>
                <w:sz w:val="24"/>
                <w:szCs w:val="24"/>
              </w:rPr>
            </w:pPr>
            <w:r w:rsidRPr="006819F1">
              <w:rPr>
                <w:rFonts w:ascii="Arial" w:hAnsi="Arial" w:cs="Arial"/>
                <w:b/>
                <w:bCs/>
                <w:color w:val="000000"/>
                <w:sz w:val="24"/>
                <w:szCs w:val="24"/>
              </w:rPr>
              <w:t> </w:t>
            </w:r>
          </w:p>
        </w:tc>
        <w:tc>
          <w:tcPr>
            <w:tcW w:w="841"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b/>
                <w:bCs/>
                <w:color w:val="000000"/>
                <w:sz w:val="24"/>
                <w:szCs w:val="24"/>
              </w:rPr>
            </w:pPr>
            <w:r w:rsidRPr="006819F1">
              <w:rPr>
                <w:rFonts w:ascii="Arial" w:hAnsi="Arial" w:cs="Arial"/>
                <w:b/>
                <w:bCs/>
                <w:color w:val="000000"/>
                <w:sz w:val="24"/>
                <w:szCs w:val="24"/>
              </w:rPr>
              <w:t> </w:t>
            </w:r>
          </w:p>
        </w:tc>
        <w:tc>
          <w:tcPr>
            <w:tcW w:w="1417" w:type="dxa"/>
            <w:tcBorders>
              <w:top w:val="nil"/>
              <w:left w:val="nil"/>
              <w:bottom w:val="single" w:sz="4" w:space="0" w:color="auto"/>
              <w:right w:val="single" w:sz="4" w:space="0" w:color="auto"/>
            </w:tcBorders>
            <w:noWrap/>
            <w:vAlign w:val="bottom"/>
          </w:tcPr>
          <w:p w:rsidR="00B85A91" w:rsidRPr="006819F1" w:rsidRDefault="00B85A91" w:rsidP="006819F1">
            <w:pPr>
              <w:jc w:val="right"/>
              <w:rPr>
                <w:rFonts w:ascii="Arial" w:hAnsi="Arial" w:cs="Arial"/>
                <w:b/>
                <w:bCs/>
                <w:color w:val="000000"/>
                <w:sz w:val="24"/>
                <w:szCs w:val="24"/>
              </w:rPr>
            </w:pPr>
            <w:r w:rsidRPr="006819F1">
              <w:rPr>
                <w:rFonts w:ascii="Arial" w:hAnsi="Arial" w:cs="Arial"/>
                <w:b/>
                <w:bCs/>
                <w:color w:val="000000"/>
                <w:sz w:val="24"/>
                <w:szCs w:val="24"/>
              </w:rPr>
              <w:t>5 339,0</w:t>
            </w:r>
          </w:p>
        </w:tc>
      </w:tr>
      <w:tr w:rsidR="00B85A91" w:rsidRPr="006819F1" w:rsidTr="00F82C17">
        <w:trPr>
          <w:trHeight w:val="375"/>
        </w:trPr>
        <w:tc>
          <w:tcPr>
            <w:tcW w:w="660" w:type="dxa"/>
            <w:tcBorders>
              <w:top w:val="nil"/>
              <w:left w:val="single" w:sz="4" w:space="0" w:color="auto"/>
              <w:bottom w:val="single" w:sz="4" w:space="0" w:color="auto"/>
              <w:right w:val="single" w:sz="4" w:space="0" w:color="auto"/>
            </w:tcBorders>
            <w:noWrap/>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 </w:t>
            </w:r>
          </w:p>
        </w:tc>
        <w:tc>
          <w:tcPr>
            <w:tcW w:w="3750" w:type="dxa"/>
            <w:tcBorders>
              <w:top w:val="nil"/>
              <w:left w:val="nil"/>
              <w:bottom w:val="single" w:sz="4" w:space="0" w:color="auto"/>
              <w:right w:val="single" w:sz="4" w:space="0" w:color="auto"/>
            </w:tcBorders>
            <w:vAlign w:val="center"/>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Органы внутренних дел</w:t>
            </w:r>
          </w:p>
        </w:tc>
        <w:tc>
          <w:tcPr>
            <w:tcW w:w="1357"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03</w:t>
            </w:r>
          </w:p>
        </w:tc>
        <w:tc>
          <w:tcPr>
            <w:tcW w:w="920"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02</w:t>
            </w:r>
          </w:p>
        </w:tc>
        <w:tc>
          <w:tcPr>
            <w:tcW w:w="841"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 </w:t>
            </w:r>
          </w:p>
        </w:tc>
        <w:tc>
          <w:tcPr>
            <w:tcW w:w="1417" w:type="dxa"/>
            <w:tcBorders>
              <w:top w:val="nil"/>
              <w:left w:val="nil"/>
              <w:bottom w:val="single" w:sz="4" w:space="0" w:color="auto"/>
              <w:right w:val="single" w:sz="4" w:space="0" w:color="auto"/>
            </w:tcBorders>
            <w:noWrap/>
            <w:vAlign w:val="bottom"/>
          </w:tcPr>
          <w:p w:rsidR="00B85A91" w:rsidRPr="006819F1" w:rsidRDefault="00B85A91" w:rsidP="006819F1">
            <w:pPr>
              <w:jc w:val="right"/>
              <w:rPr>
                <w:rFonts w:ascii="Arial" w:hAnsi="Arial" w:cs="Arial"/>
                <w:color w:val="000000"/>
                <w:sz w:val="24"/>
                <w:szCs w:val="24"/>
              </w:rPr>
            </w:pPr>
            <w:r w:rsidRPr="006819F1">
              <w:rPr>
                <w:rFonts w:ascii="Arial" w:hAnsi="Arial" w:cs="Arial"/>
                <w:color w:val="000000"/>
                <w:sz w:val="24"/>
                <w:szCs w:val="24"/>
              </w:rPr>
              <w:t>5 339,0</w:t>
            </w:r>
          </w:p>
        </w:tc>
      </w:tr>
      <w:tr w:rsidR="00B85A91" w:rsidRPr="006819F1" w:rsidTr="00F82C17">
        <w:trPr>
          <w:trHeight w:val="750"/>
        </w:trPr>
        <w:tc>
          <w:tcPr>
            <w:tcW w:w="660" w:type="dxa"/>
            <w:tcBorders>
              <w:top w:val="nil"/>
              <w:left w:val="single" w:sz="4" w:space="0" w:color="auto"/>
              <w:bottom w:val="single" w:sz="4" w:space="0" w:color="auto"/>
              <w:right w:val="single" w:sz="4" w:space="0" w:color="auto"/>
            </w:tcBorders>
            <w:noWrap/>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 </w:t>
            </w:r>
          </w:p>
        </w:tc>
        <w:tc>
          <w:tcPr>
            <w:tcW w:w="3750" w:type="dxa"/>
            <w:tcBorders>
              <w:top w:val="nil"/>
              <w:left w:val="nil"/>
              <w:bottom w:val="single" w:sz="4" w:space="0" w:color="auto"/>
              <w:right w:val="single" w:sz="4" w:space="0" w:color="auto"/>
            </w:tcBorders>
            <w:vAlign w:val="center"/>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Закупка товаров, работ и услуг для государственных нужд</w:t>
            </w:r>
          </w:p>
        </w:tc>
        <w:tc>
          <w:tcPr>
            <w:tcW w:w="1357"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03</w:t>
            </w:r>
          </w:p>
        </w:tc>
        <w:tc>
          <w:tcPr>
            <w:tcW w:w="920"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02</w:t>
            </w:r>
          </w:p>
        </w:tc>
        <w:tc>
          <w:tcPr>
            <w:tcW w:w="841"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200</w:t>
            </w:r>
          </w:p>
        </w:tc>
        <w:tc>
          <w:tcPr>
            <w:tcW w:w="1417" w:type="dxa"/>
            <w:tcBorders>
              <w:top w:val="nil"/>
              <w:left w:val="nil"/>
              <w:bottom w:val="single" w:sz="4" w:space="0" w:color="auto"/>
              <w:right w:val="single" w:sz="4" w:space="0" w:color="auto"/>
            </w:tcBorders>
            <w:noWrap/>
            <w:vAlign w:val="bottom"/>
          </w:tcPr>
          <w:p w:rsidR="00B85A91" w:rsidRPr="006819F1" w:rsidRDefault="00B85A91" w:rsidP="006819F1">
            <w:pPr>
              <w:jc w:val="right"/>
              <w:rPr>
                <w:rFonts w:ascii="Arial" w:hAnsi="Arial" w:cs="Arial"/>
                <w:color w:val="000000"/>
                <w:sz w:val="24"/>
                <w:szCs w:val="24"/>
              </w:rPr>
            </w:pPr>
            <w:r w:rsidRPr="006819F1">
              <w:rPr>
                <w:rFonts w:ascii="Arial" w:hAnsi="Arial" w:cs="Arial"/>
                <w:color w:val="000000"/>
                <w:sz w:val="24"/>
                <w:szCs w:val="24"/>
              </w:rPr>
              <w:t>5 203,0</w:t>
            </w:r>
          </w:p>
        </w:tc>
      </w:tr>
      <w:tr w:rsidR="00B85A91" w:rsidRPr="006819F1" w:rsidTr="00F82C17">
        <w:trPr>
          <w:trHeight w:val="750"/>
        </w:trPr>
        <w:tc>
          <w:tcPr>
            <w:tcW w:w="660" w:type="dxa"/>
            <w:tcBorders>
              <w:top w:val="nil"/>
              <w:left w:val="single" w:sz="4" w:space="0" w:color="auto"/>
              <w:bottom w:val="single" w:sz="4" w:space="0" w:color="auto"/>
              <w:right w:val="single" w:sz="4" w:space="0" w:color="auto"/>
            </w:tcBorders>
            <w:noWrap/>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 </w:t>
            </w:r>
          </w:p>
        </w:tc>
        <w:tc>
          <w:tcPr>
            <w:tcW w:w="3750" w:type="dxa"/>
            <w:tcBorders>
              <w:top w:val="nil"/>
              <w:left w:val="nil"/>
              <w:bottom w:val="single" w:sz="4" w:space="0" w:color="auto"/>
              <w:right w:val="single" w:sz="4" w:space="0" w:color="auto"/>
            </w:tcBorders>
            <w:vAlign w:val="center"/>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Иные закупки товаров, работ и услуг для государственных нужд</w:t>
            </w:r>
          </w:p>
        </w:tc>
        <w:tc>
          <w:tcPr>
            <w:tcW w:w="1357"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03</w:t>
            </w:r>
          </w:p>
        </w:tc>
        <w:tc>
          <w:tcPr>
            <w:tcW w:w="920"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02</w:t>
            </w:r>
          </w:p>
        </w:tc>
        <w:tc>
          <w:tcPr>
            <w:tcW w:w="841"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240</w:t>
            </w:r>
          </w:p>
        </w:tc>
        <w:tc>
          <w:tcPr>
            <w:tcW w:w="1417" w:type="dxa"/>
            <w:tcBorders>
              <w:top w:val="nil"/>
              <w:left w:val="nil"/>
              <w:bottom w:val="single" w:sz="4" w:space="0" w:color="auto"/>
              <w:right w:val="single" w:sz="4" w:space="0" w:color="auto"/>
            </w:tcBorders>
            <w:noWrap/>
            <w:vAlign w:val="bottom"/>
          </w:tcPr>
          <w:p w:rsidR="00B85A91" w:rsidRPr="006819F1" w:rsidRDefault="00B85A91" w:rsidP="006819F1">
            <w:pPr>
              <w:jc w:val="right"/>
              <w:rPr>
                <w:rFonts w:ascii="Arial" w:hAnsi="Arial" w:cs="Arial"/>
                <w:color w:val="000000"/>
                <w:sz w:val="24"/>
                <w:szCs w:val="24"/>
              </w:rPr>
            </w:pPr>
            <w:r w:rsidRPr="006819F1">
              <w:rPr>
                <w:rFonts w:ascii="Arial" w:hAnsi="Arial" w:cs="Arial"/>
                <w:color w:val="000000"/>
                <w:sz w:val="24"/>
                <w:szCs w:val="24"/>
              </w:rPr>
              <w:t>5 203,0</w:t>
            </w:r>
          </w:p>
        </w:tc>
      </w:tr>
      <w:tr w:rsidR="00B85A91" w:rsidRPr="006819F1" w:rsidTr="00F82C17">
        <w:trPr>
          <w:trHeight w:val="1125"/>
        </w:trPr>
        <w:tc>
          <w:tcPr>
            <w:tcW w:w="660" w:type="dxa"/>
            <w:tcBorders>
              <w:top w:val="nil"/>
              <w:left w:val="single" w:sz="4" w:space="0" w:color="auto"/>
              <w:bottom w:val="single" w:sz="4" w:space="0" w:color="auto"/>
              <w:right w:val="single" w:sz="4" w:space="0" w:color="auto"/>
            </w:tcBorders>
            <w:noWrap/>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 </w:t>
            </w:r>
          </w:p>
        </w:tc>
        <w:tc>
          <w:tcPr>
            <w:tcW w:w="3750" w:type="dxa"/>
            <w:tcBorders>
              <w:top w:val="nil"/>
              <w:left w:val="nil"/>
              <w:bottom w:val="single" w:sz="4" w:space="0" w:color="auto"/>
              <w:right w:val="single" w:sz="4" w:space="0" w:color="auto"/>
            </w:tcBorders>
            <w:vAlign w:val="center"/>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Закупка товаров, работ, услуг в сфере информационно-коммуникационных технологий</w:t>
            </w:r>
          </w:p>
        </w:tc>
        <w:tc>
          <w:tcPr>
            <w:tcW w:w="1357"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03</w:t>
            </w:r>
          </w:p>
        </w:tc>
        <w:tc>
          <w:tcPr>
            <w:tcW w:w="920"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02</w:t>
            </w:r>
          </w:p>
        </w:tc>
        <w:tc>
          <w:tcPr>
            <w:tcW w:w="841"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242</w:t>
            </w:r>
          </w:p>
        </w:tc>
        <w:tc>
          <w:tcPr>
            <w:tcW w:w="1417" w:type="dxa"/>
            <w:tcBorders>
              <w:top w:val="nil"/>
              <w:left w:val="nil"/>
              <w:bottom w:val="single" w:sz="4" w:space="0" w:color="auto"/>
              <w:right w:val="single" w:sz="4" w:space="0" w:color="auto"/>
            </w:tcBorders>
            <w:noWrap/>
            <w:vAlign w:val="bottom"/>
          </w:tcPr>
          <w:p w:rsidR="00B85A91" w:rsidRPr="006819F1" w:rsidRDefault="00B85A91" w:rsidP="006819F1">
            <w:pPr>
              <w:jc w:val="right"/>
              <w:rPr>
                <w:rFonts w:ascii="Arial" w:hAnsi="Arial" w:cs="Arial"/>
                <w:color w:val="000000"/>
                <w:sz w:val="24"/>
                <w:szCs w:val="24"/>
              </w:rPr>
            </w:pPr>
            <w:r w:rsidRPr="006819F1">
              <w:rPr>
                <w:rFonts w:ascii="Arial" w:hAnsi="Arial" w:cs="Arial"/>
                <w:color w:val="000000"/>
                <w:sz w:val="24"/>
                <w:szCs w:val="24"/>
              </w:rPr>
              <w:t>250,0</w:t>
            </w:r>
          </w:p>
        </w:tc>
      </w:tr>
      <w:tr w:rsidR="00B85A91" w:rsidRPr="006819F1" w:rsidTr="00F82C17">
        <w:trPr>
          <w:trHeight w:val="750"/>
        </w:trPr>
        <w:tc>
          <w:tcPr>
            <w:tcW w:w="660" w:type="dxa"/>
            <w:tcBorders>
              <w:top w:val="nil"/>
              <w:left w:val="single" w:sz="4" w:space="0" w:color="auto"/>
              <w:bottom w:val="single" w:sz="4" w:space="0" w:color="auto"/>
              <w:right w:val="single" w:sz="4" w:space="0" w:color="auto"/>
            </w:tcBorders>
            <w:noWrap/>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 </w:t>
            </w:r>
          </w:p>
        </w:tc>
        <w:tc>
          <w:tcPr>
            <w:tcW w:w="3750" w:type="dxa"/>
            <w:tcBorders>
              <w:top w:val="nil"/>
              <w:left w:val="nil"/>
              <w:bottom w:val="single" w:sz="4" w:space="0" w:color="auto"/>
              <w:right w:val="single" w:sz="4" w:space="0" w:color="auto"/>
            </w:tcBorders>
            <w:vAlign w:val="center"/>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Прочая закупка товаров, работ и услуг для государственных нужд</w:t>
            </w:r>
          </w:p>
        </w:tc>
        <w:tc>
          <w:tcPr>
            <w:tcW w:w="1357"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03</w:t>
            </w:r>
          </w:p>
        </w:tc>
        <w:tc>
          <w:tcPr>
            <w:tcW w:w="920"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02</w:t>
            </w:r>
          </w:p>
        </w:tc>
        <w:tc>
          <w:tcPr>
            <w:tcW w:w="841"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244</w:t>
            </w:r>
          </w:p>
        </w:tc>
        <w:tc>
          <w:tcPr>
            <w:tcW w:w="1417" w:type="dxa"/>
            <w:tcBorders>
              <w:top w:val="nil"/>
              <w:left w:val="nil"/>
              <w:bottom w:val="single" w:sz="4" w:space="0" w:color="auto"/>
              <w:right w:val="single" w:sz="4" w:space="0" w:color="auto"/>
            </w:tcBorders>
            <w:noWrap/>
            <w:vAlign w:val="bottom"/>
          </w:tcPr>
          <w:p w:rsidR="00B85A91" w:rsidRPr="006819F1" w:rsidRDefault="00B85A91" w:rsidP="006819F1">
            <w:pPr>
              <w:jc w:val="right"/>
              <w:rPr>
                <w:rFonts w:ascii="Arial" w:hAnsi="Arial" w:cs="Arial"/>
                <w:color w:val="000000"/>
                <w:sz w:val="24"/>
                <w:szCs w:val="24"/>
              </w:rPr>
            </w:pPr>
            <w:r w:rsidRPr="006819F1">
              <w:rPr>
                <w:rFonts w:ascii="Arial" w:hAnsi="Arial" w:cs="Arial"/>
                <w:color w:val="000000"/>
                <w:sz w:val="24"/>
                <w:szCs w:val="24"/>
              </w:rPr>
              <w:t>4 953,0</w:t>
            </w:r>
          </w:p>
        </w:tc>
      </w:tr>
      <w:tr w:rsidR="00B85A91" w:rsidRPr="006819F1" w:rsidTr="00F82C17">
        <w:trPr>
          <w:trHeight w:val="375"/>
        </w:trPr>
        <w:tc>
          <w:tcPr>
            <w:tcW w:w="660" w:type="dxa"/>
            <w:tcBorders>
              <w:top w:val="nil"/>
              <w:left w:val="single" w:sz="4" w:space="0" w:color="auto"/>
              <w:bottom w:val="single" w:sz="4" w:space="0" w:color="auto"/>
              <w:right w:val="single" w:sz="4" w:space="0" w:color="auto"/>
            </w:tcBorders>
            <w:noWrap/>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 </w:t>
            </w:r>
          </w:p>
        </w:tc>
        <w:tc>
          <w:tcPr>
            <w:tcW w:w="3750" w:type="dxa"/>
            <w:tcBorders>
              <w:top w:val="nil"/>
              <w:left w:val="nil"/>
              <w:bottom w:val="single" w:sz="4" w:space="0" w:color="auto"/>
              <w:right w:val="single" w:sz="4" w:space="0" w:color="auto"/>
            </w:tcBorders>
            <w:vAlign w:val="center"/>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Иные бюджетные ассигнования</w:t>
            </w:r>
          </w:p>
        </w:tc>
        <w:tc>
          <w:tcPr>
            <w:tcW w:w="1357"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03</w:t>
            </w:r>
          </w:p>
        </w:tc>
        <w:tc>
          <w:tcPr>
            <w:tcW w:w="920"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02</w:t>
            </w:r>
          </w:p>
        </w:tc>
        <w:tc>
          <w:tcPr>
            <w:tcW w:w="841"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800</w:t>
            </w:r>
          </w:p>
        </w:tc>
        <w:tc>
          <w:tcPr>
            <w:tcW w:w="1417" w:type="dxa"/>
            <w:tcBorders>
              <w:top w:val="nil"/>
              <w:left w:val="nil"/>
              <w:bottom w:val="single" w:sz="4" w:space="0" w:color="auto"/>
              <w:right w:val="single" w:sz="4" w:space="0" w:color="auto"/>
            </w:tcBorders>
            <w:noWrap/>
            <w:vAlign w:val="bottom"/>
          </w:tcPr>
          <w:p w:rsidR="00B85A91" w:rsidRPr="006819F1" w:rsidRDefault="00B85A91" w:rsidP="006819F1">
            <w:pPr>
              <w:jc w:val="right"/>
              <w:rPr>
                <w:rFonts w:ascii="Arial" w:hAnsi="Arial" w:cs="Arial"/>
                <w:color w:val="000000"/>
                <w:sz w:val="24"/>
                <w:szCs w:val="24"/>
              </w:rPr>
            </w:pPr>
            <w:r w:rsidRPr="006819F1">
              <w:rPr>
                <w:rFonts w:ascii="Arial" w:hAnsi="Arial" w:cs="Arial"/>
                <w:color w:val="000000"/>
                <w:sz w:val="24"/>
                <w:szCs w:val="24"/>
              </w:rPr>
              <w:t>136,0</w:t>
            </w:r>
          </w:p>
        </w:tc>
      </w:tr>
      <w:tr w:rsidR="00B85A91" w:rsidRPr="006819F1" w:rsidTr="00F82C17">
        <w:trPr>
          <w:trHeight w:val="375"/>
        </w:trPr>
        <w:tc>
          <w:tcPr>
            <w:tcW w:w="660" w:type="dxa"/>
            <w:tcBorders>
              <w:top w:val="nil"/>
              <w:left w:val="single" w:sz="4" w:space="0" w:color="auto"/>
              <w:bottom w:val="single" w:sz="4" w:space="0" w:color="auto"/>
              <w:right w:val="single" w:sz="4" w:space="0" w:color="auto"/>
            </w:tcBorders>
            <w:noWrap/>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 </w:t>
            </w:r>
          </w:p>
        </w:tc>
        <w:tc>
          <w:tcPr>
            <w:tcW w:w="3750" w:type="dxa"/>
            <w:tcBorders>
              <w:top w:val="nil"/>
              <w:left w:val="nil"/>
              <w:bottom w:val="single" w:sz="4" w:space="0" w:color="auto"/>
              <w:right w:val="single" w:sz="4" w:space="0" w:color="auto"/>
            </w:tcBorders>
            <w:vAlign w:val="center"/>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Специальные расходы</w:t>
            </w:r>
          </w:p>
        </w:tc>
        <w:tc>
          <w:tcPr>
            <w:tcW w:w="1357"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03</w:t>
            </w:r>
          </w:p>
        </w:tc>
        <w:tc>
          <w:tcPr>
            <w:tcW w:w="920"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02</w:t>
            </w:r>
          </w:p>
        </w:tc>
        <w:tc>
          <w:tcPr>
            <w:tcW w:w="841"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880</w:t>
            </w:r>
          </w:p>
        </w:tc>
        <w:tc>
          <w:tcPr>
            <w:tcW w:w="1417" w:type="dxa"/>
            <w:tcBorders>
              <w:top w:val="nil"/>
              <w:left w:val="nil"/>
              <w:bottom w:val="single" w:sz="4" w:space="0" w:color="auto"/>
              <w:right w:val="single" w:sz="4" w:space="0" w:color="auto"/>
            </w:tcBorders>
            <w:noWrap/>
            <w:vAlign w:val="bottom"/>
          </w:tcPr>
          <w:p w:rsidR="00B85A91" w:rsidRPr="006819F1" w:rsidRDefault="00B85A91" w:rsidP="006819F1">
            <w:pPr>
              <w:jc w:val="right"/>
              <w:rPr>
                <w:rFonts w:ascii="Arial" w:hAnsi="Arial" w:cs="Arial"/>
                <w:color w:val="000000"/>
                <w:sz w:val="24"/>
                <w:szCs w:val="24"/>
              </w:rPr>
            </w:pPr>
            <w:r w:rsidRPr="006819F1">
              <w:rPr>
                <w:rFonts w:ascii="Arial" w:hAnsi="Arial" w:cs="Arial"/>
                <w:color w:val="000000"/>
                <w:sz w:val="24"/>
                <w:szCs w:val="24"/>
              </w:rPr>
              <w:t>136,0</w:t>
            </w:r>
          </w:p>
        </w:tc>
      </w:tr>
      <w:tr w:rsidR="00B85A91" w:rsidRPr="006819F1" w:rsidTr="00F82C17">
        <w:trPr>
          <w:trHeight w:val="3345"/>
        </w:trPr>
        <w:tc>
          <w:tcPr>
            <w:tcW w:w="660" w:type="dxa"/>
            <w:tcBorders>
              <w:top w:val="nil"/>
              <w:left w:val="single" w:sz="4" w:space="0" w:color="auto"/>
              <w:bottom w:val="single" w:sz="4" w:space="0" w:color="auto"/>
              <w:right w:val="single" w:sz="4" w:space="0" w:color="auto"/>
            </w:tcBorders>
            <w:noWrap/>
          </w:tcPr>
          <w:p w:rsidR="00B85A91" w:rsidRPr="006819F1" w:rsidRDefault="00B85A91" w:rsidP="006819F1">
            <w:pPr>
              <w:rPr>
                <w:rFonts w:ascii="Arial" w:hAnsi="Arial" w:cs="Arial"/>
                <w:b/>
                <w:bCs/>
                <w:color w:val="000000"/>
                <w:sz w:val="24"/>
                <w:szCs w:val="24"/>
              </w:rPr>
            </w:pPr>
            <w:r w:rsidRPr="006819F1">
              <w:rPr>
                <w:rFonts w:ascii="Arial" w:hAnsi="Arial" w:cs="Arial"/>
                <w:b/>
                <w:bCs/>
                <w:color w:val="000000"/>
                <w:sz w:val="24"/>
                <w:szCs w:val="24"/>
              </w:rPr>
              <w:t>24</w:t>
            </w:r>
          </w:p>
        </w:tc>
        <w:tc>
          <w:tcPr>
            <w:tcW w:w="3750" w:type="dxa"/>
            <w:tcBorders>
              <w:top w:val="nil"/>
              <w:left w:val="nil"/>
              <w:bottom w:val="single" w:sz="4" w:space="0" w:color="auto"/>
              <w:right w:val="single" w:sz="4" w:space="0" w:color="auto"/>
            </w:tcBorders>
            <w:vAlign w:val="center"/>
          </w:tcPr>
          <w:p w:rsidR="00B85A91" w:rsidRPr="006819F1" w:rsidRDefault="00B85A91" w:rsidP="006819F1">
            <w:pPr>
              <w:rPr>
                <w:rFonts w:ascii="Arial" w:hAnsi="Arial" w:cs="Arial"/>
                <w:b/>
                <w:bCs/>
                <w:color w:val="000000"/>
                <w:sz w:val="24"/>
                <w:szCs w:val="24"/>
              </w:rPr>
            </w:pPr>
            <w:r w:rsidRPr="006819F1">
              <w:rPr>
                <w:rFonts w:ascii="Arial" w:hAnsi="Arial" w:cs="Arial"/>
                <w:b/>
                <w:bCs/>
                <w:color w:val="000000"/>
                <w:sz w:val="24"/>
                <w:szCs w:val="24"/>
              </w:rPr>
              <w:t>Долгосрочная муниципальная целевая программа "Повышение эффективности борьбы с преступностью, терроризмом, экстремизмом и  материально-технического обеспечения деятельности Управления МВД России  по г. Дзержинску на 2012-2014 годы"</w:t>
            </w:r>
          </w:p>
        </w:tc>
        <w:tc>
          <w:tcPr>
            <w:tcW w:w="1357"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b/>
                <w:bCs/>
                <w:color w:val="000000"/>
                <w:sz w:val="24"/>
                <w:szCs w:val="24"/>
              </w:rPr>
            </w:pPr>
            <w:r w:rsidRPr="006819F1">
              <w:rPr>
                <w:rFonts w:ascii="Arial" w:hAnsi="Arial" w:cs="Arial"/>
                <w:b/>
                <w:bCs/>
                <w:color w:val="000000"/>
                <w:sz w:val="24"/>
                <w:szCs w:val="24"/>
              </w:rPr>
              <w:t>795 63 00</w:t>
            </w:r>
          </w:p>
        </w:tc>
        <w:tc>
          <w:tcPr>
            <w:tcW w:w="709"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b/>
                <w:bCs/>
                <w:color w:val="000000"/>
                <w:sz w:val="24"/>
                <w:szCs w:val="24"/>
              </w:rPr>
            </w:pPr>
            <w:r w:rsidRPr="006819F1">
              <w:rPr>
                <w:rFonts w:ascii="Arial" w:hAnsi="Arial" w:cs="Arial"/>
                <w:b/>
                <w:bCs/>
                <w:color w:val="000000"/>
                <w:sz w:val="24"/>
                <w:szCs w:val="24"/>
              </w:rPr>
              <w:t> </w:t>
            </w:r>
          </w:p>
        </w:tc>
        <w:tc>
          <w:tcPr>
            <w:tcW w:w="920"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b/>
                <w:bCs/>
                <w:color w:val="000000"/>
                <w:sz w:val="24"/>
                <w:szCs w:val="24"/>
              </w:rPr>
            </w:pPr>
            <w:r w:rsidRPr="006819F1">
              <w:rPr>
                <w:rFonts w:ascii="Arial" w:hAnsi="Arial" w:cs="Arial"/>
                <w:b/>
                <w:bCs/>
                <w:color w:val="000000"/>
                <w:sz w:val="24"/>
                <w:szCs w:val="24"/>
              </w:rPr>
              <w:t> </w:t>
            </w:r>
          </w:p>
        </w:tc>
        <w:tc>
          <w:tcPr>
            <w:tcW w:w="841"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b/>
                <w:bCs/>
                <w:color w:val="000000"/>
                <w:sz w:val="24"/>
                <w:szCs w:val="24"/>
              </w:rPr>
            </w:pPr>
            <w:r w:rsidRPr="006819F1">
              <w:rPr>
                <w:rFonts w:ascii="Arial" w:hAnsi="Arial" w:cs="Arial"/>
                <w:b/>
                <w:bCs/>
                <w:color w:val="000000"/>
                <w:sz w:val="24"/>
                <w:szCs w:val="24"/>
              </w:rPr>
              <w:t> </w:t>
            </w:r>
          </w:p>
        </w:tc>
        <w:tc>
          <w:tcPr>
            <w:tcW w:w="1417" w:type="dxa"/>
            <w:tcBorders>
              <w:top w:val="nil"/>
              <w:left w:val="nil"/>
              <w:bottom w:val="single" w:sz="4" w:space="0" w:color="auto"/>
              <w:right w:val="single" w:sz="4" w:space="0" w:color="auto"/>
            </w:tcBorders>
            <w:noWrap/>
            <w:vAlign w:val="bottom"/>
          </w:tcPr>
          <w:p w:rsidR="00B85A91" w:rsidRPr="006819F1" w:rsidRDefault="00B85A91" w:rsidP="006819F1">
            <w:pPr>
              <w:jc w:val="right"/>
              <w:rPr>
                <w:rFonts w:ascii="Arial" w:hAnsi="Arial" w:cs="Arial"/>
                <w:b/>
                <w:bCs/>
                <w:color w:val="000000"/>
                <w:sz w:val="24"/>
                <w:szCs w:val="24"/>
              </w:rPr>
            </w:pPr>
            <w:r w:rsidRPr="006819F1">
              <w:rPr>
                <w:rFonts w:ascii="Arial" w:hAnsi="Arial" w:cs="Arial"/>
                <w:b/>
                <w:bCs/>
                <w:color w:val="000000"/>
                <w:sz w:val="24"/>
                <w:szCs w:val="24"/>
              </w:rPr>
              <w:t>6 000,0</w:t>
            </w:r>
          </w:p>
        </w:tc>
      </w:tr>
      <w:tr w:rsidR="00B85A91" w:rsidRPr="006819F1" w:rsidTr="00F82C17">
        <w:trPr>
          <w:trHeight w:val="840"/>
        </w:trPr>
        <w:tc>
          <w:tcPr>
            <w:tcW w:w="660" w:type="dxa"/>
            <w:tcBorders>
              <w:top w:val="nil"/>
              <w:left w:val="single" w:sz="4" w:space="0" w:color="auto"/>
              <w:bottom w:val="single" w:sz="4" w:space="0" w:color="auto"/>
              <w:right w:val="single" w:sz="4" w:space="0" w:color="auto"/>
            </w:tcBorders>
            <w:noWrap/>
          </w:tcPr>
          <w:p w:rsidR="00B85A91" w:rsidRPr="006819F1" w:rsidRDefault="00B85A91" w:rsidP="006819F1">
            <w:pPr>
              <w:rPr>
                <w:rFonts w:ascii="Arial" w:hAnsi="Arial" w:cs="Arial"/>
                <w:b/>
                <w:bCs/>
                <w:color w:val="000000"/>
                <w:sz w:val="24"/>
                <w:szCs w:val="24"/>
              </w:rPr>
            </w:pPr>
            <w:r w:rsidRPr="006819F1">
              <w:rPr>
                <w:rFonts w:ascii="Arial" w:hAnsi="Arial" w:cs="Arial"/>
                <w:b/>
                <w:bCs/>
                <w:color w:val="000000"/>
                <w:sz w:val="24"/>
                <w:szCs w:val="24"/>
              </w:rPr>
              <w:t> </w:t>
            </w:r>
          </w:p>
        </w:tc>
        <w:tc>
          <w:tcPr>
            <w:tcW w:w="3750" w:type="dxa"/>
            <w:tcBorders>
              <w:top w:val="nil"/>
              <w:left w:val="nil"/>
              <w:bottom w:val="single" w:sz="4" w:space="0" w:color="auto"/>
              <w:right w:val="single" w:sz="4" w:space="0" w:color="auto"/>
            </w:tcBorders>
            <w:vAlign w:val="center"/>
          </w:tcPr>
          <w:p w:rsidR="00B85A91" w:rsidRPr="006819F1" w:rsidRDefault="00B85A91" w:rsidP="006819F1">
            <w:pPr>
              <w:rPr>
                <w:rFonts w:ascii="Arial" w:hAnsi="Arial" w:cs="Arial"/>
                <w:b/>
                <w:bCs/>
                <w:color w:val="000000"/>
                <w:sz w:val="24"/>
                <w:szCs w:val="24"/>
              </w:rPr>
            </w:pPr>
            <w:r w:rsidRPr="006819F1">
              <w:rPr>
                <w:rFonts w:ascii="Arial" w:hAnsi="Arial" w:cs="Arial"/>
                <w:b/>
                <w:bCs/>
                <w:color w:val="000000"/>
                <w:sz w:val="24"/>
                <w:szCs w:val="24"/>
              </w:rPr>
              <w:t>Национальная безопасность и правоохранительная деятельность</w:t>
            </w:r>
          </w:p>
        </w:tc>
        <w:tc>
          <w:tcPr>
            <w:tcW w:w="1357"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b/>
                <w:bCs/>
                <w:color w:val="000000"/>
                <w:sz w:val="24"/>
                <w:szCs w:val="24"/>
              </w:rPr>
            </w:pPr>
            <w:r w:rsidRPr="006819F1">
              <w:rPr>
                <w:rFonts w:ascii="Arial" w:hAnsi="Arial" w:cs="Arial"/>
                <w:b/>
                <w:bCs/>
                <w:color w:val="000000"/>
                <w:sz w:val="24"/>
                <w:szCs w:val="24"/>
              </w:rPr>
              <w:t> </w:t>
            </w:r>
          </w:p>
        </w:tc>
        <w:tc>
          <w:tcPr>
            <w:tcW w:w="709"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b/>
                <w:bCs/>
                <w:color w:val="000000"/>
                <w:sz w:val="24"/>
                <w:szCs w:val="24"/>
              </w:rPr>
            </w:pPr>
            <w:r w:rsidRPr="006819F1">
              <w:rPr>
                <w:rFonts w:ascii="Arial" w:hAnsi="Arial" w:cs="Arial"/>
                <w:b/>
                <w:bCs/>
                <w:color w:val="000000"/>
                <w:sz w:val="24"/>
                <w:szCs w:val="24"/>
              </w:rPr>
              <w:t>03</w:t>
            </w:r>
          </w:p>
        </w:tc>
        <w:tc>
          <w:tcPr>
            <w:tcW w:w="920"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b/>
                <w:bCs/>
                <w:color w:val="000000"/>
                <w:sz w:val="24"/>
                <w:szCs w:val="24"/>
              </w:rPr>
            </w:pPr>
            <w:r w:rsidRPr="006819F1">
              <w:rPr>
                <w:rFonts w:ascii="Arial" w:hAnsi="Arial" w:cs="Arial"/>
                <w:b/>
                <w:bCs/>
                <w:color w:val="000000"/>
                <w:sz w:val="24"/>
                <w:szCs w:val="24"/>
              </w:rPr>
              <w:t> </w:t>
            </w:r>
          </w:p>
        </w:tc>
        <w:tc>
          <w:tcPr>
            <w:tcW w:w="841"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b/>
                <w:bCs/>
                <w:color w:val="000000"/>
                <w:sz w:val="24"/>
                <w:szCs w:val="24"/>
              </w:rPr>
            </w:pPr>
            <w:r w:rsidRPr="006819F1">
              <w:rPr>
                <w:rFonts w:ascii="Arial" w:hAnsi="Arial" w:cs="Arial"/>
                <w:b/>
                <w:bCs/>
                <w:color w:val="000000"/>
                <w:sz w:val="24"/>
                <w:szCs w:val="24"/>
              </w:rPr>
              <w:t> </w:t>
            </w:r>
          </w:p>
        </w:tc>
        <w:tc>
          <w:tcPr>
            <w:tcW w:w="1417" w:type="dxa"/>
            <w:tcBorders>
              <w:top w:val="nil"/>
              <w:left w:val="nil"/>
              <w:bottom w:val="single" w:sz="4" w:space="0" w:color="auto"/>
              <w:right w:val="single" w:sz="4" w:space="0" w:color="auto"/>
            </w:tcBorders>
            <w:noWrap/>
            <w:vAlign w:val="bottom"/>
          </w:tcPr>
          <w:p w:rsidR="00B85A91" w:rsidRPr="006819F1" w:rsidRDefault="00B85A91" w:rsidP="006819F1">
            <w:pPr>
              <w:jc w:val="right"/>
              <w:rPr>
                <w:rFonts w:ascii="Arial" w:hAnsi="Arial" w:cs="Arial"/>
                <w:b/>
                <w:bCs/>
                <w:color w:val="000000"/>
                <w:sz w:val="24"/>
                <w:szCs w:val="24"/>
              </w:rPr>
            </w:pPr>
            <w:r w:rsidRPr="006819F1">
              <w:rPr>
                <w:rFonts w:ascii="Arial" w:hAnsi="Arial" w:cs="Arial"/>
                <w:b/>
                <w:bCs/>
                <w:color w:val="000000"/>
                <w:sz w:val="24"/>
                <w:szCs w:val="24"/>
              </w:rPr>
              <w:t>6 000,0</w:t>
            </w:r>
          </w:p>
        </w:tc>
      </w:tr>
      <w:tr w:rsidR="00B85A91" w:rsidRPr="006819F1" w:rsidTr="00F82C17">
        <w:trPr>
          <w:trHeight w:val="375"/>
        </w:trPr>
        <w:tc>
          <w:tcPr>
            <w:tcW w:w="660" w:type="dxa"/>
            <w:tcBorders>
              <w:top w:val="nil"/>
              <w:left w:val="single" w:sz="4" w:space="0" w:color="auto"/>
              <w:bottom w:val="single" w:sz="4" w:space="0" w:color="auto"/>
              <w:right w:val="single" w:sz="4" w:space="0" w:color="auto"/>
            </w:tcBorders>
            <w:noWrap/>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 </w:t>
            </w:r>
          </w:p>
        </w:tc>
        <w:tc>
          <w:tcPr>
            <w:tcW w:w="3750" w:type="dxa"/>
            <w:tcBorders>
              <w:top w:val="nil"/>
              <w:left w:val="nil"/>
              <w:bottom w:val="single" w:sz="4" w:space="0" w:color="auto"/>
              <w:right w:val="single" w:sz="4" w:space="0" w:color="auto"/>
            </w:tcBorders>
            <w:vAlign w:val="center"/>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Органы внутренних дел</w:t>
            </w:r>
          </w:p>
        </w:tc>
        <w:tc>
          <w:tcPr>
            <w:tcW w:w="1357"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03</w:t>
            </w:r>
          </w:p>
        </w:tc>
        <w:tc>
          <w:tcPr>
            <w:tcW w:w="920"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02</w:t>
            </w:r>
          </w:p>
        </w:tc>
        <w:tc>
          <w:tcPr>
            <w:tcW w:w="841"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 </w:t>
            </w:r>
          </w:p>
        </w:tc>
        <w:tc>
          <w:tcPr>
            <w:tcW w:w="1417" w:type="dxa"/>
            <w:tcBorders>
              <w:top w:val="nil"/>
              <w:left w:val="nil"/>
              <w:bottom w:val="single" w:sz="4" w:space="0" w:color="auto"/>
              <w:right w:val="single" w:sz="4" w:space="0" w:color="auto"/>
            </w:tcBorders>
            <w:noWrap/>
            <w:vAlign w:val="bottom"/>
          </w:tcPr>
          <w:p w:rsidR="00B85A91" w:rsidRPr="006819F1" w:rsidRDefault="00B85A91" w:rsidP="006819F1">
            <w:pPr>
              <w:jc w:val="right"/>
              <w:rPr>
                <w:rFonts w:ascii="Arial" w:hAnsi="Arial" w:cs="Arial"/>
                <w:color w:val="000000"/>
                <w:sz w:val="24"/>
                <w:szCs w:val="24"/>
              </w:rPr>
            </w:pPr>
            <w:r w:rsidRPr="006819F1">
              <w:rPr>
                <w:rFonts w:ascii="Arial" w:hAnsi="Arial" w:cs="Arial"/>
                <w:color w:val="000000"/>
                <w:sz w:val="24"/>
                <w:szCs w:val="24"/>
              </w:rPr>
              <w:t>6 000,0</w:t>
            </w:r>
          </w:p>
        </w:tc>
      </w:tr>
      <w:tr w:rsidR="00B85A91" w:rsidRPr="006819F1" w:rsidTr="00F82C17">
        <w:trPr>
          <w:trHeight w:val="750"/>
        </w:trPr>
        <w:tc>
          <w:tcPr>
            <w:tcW w:w="660" w:type="dxa"/>
            <w:tcBorders>
              <w:top w:val="nil"/>
              <w:left w:val="single" w:sz="4" w:space="0" w:color="auto"/>
              <w:bottom w:val="single" w:sz="4" w:space="0" w:color="auto"/>
              <w:right w:val="single" w:sz="4" w:space="0" w:color="auto"/>
            </w:tcBorders>
            <w:noWrap/>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 </w:t>
            </w:r>
          </w:p>
        </w:tc>
        <w:tc>
          <w:tcPr>
            <w:tcW w:w="3750" w:type="dxa"/>
            <w:tcBorders>
              <w:top w:val="nil"/>
              <w:left w:val="nil"/>
              <w:bottom w:val="single" w:sz="4" w:space="0" w:color="auto"/>
              <w:right w:val="single" w:sz="4" w:space="0" w:color="auto"/>
            </w:tcBorders>
            <w:vAlign w:val="center"/>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Закупка товаров, работ и услуг для государственных нужд</w:t>
            </w:r>
          </w:p>
        </w:tc>
        <w:tc>
          <w:tcPr>
            <w:tcW w:w="1357"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03</w:t>
            </w:r>
          </w:p>
        </w:tc>
        <w:tc>
          <w:tcPr>
            <w:tcW w:w="920"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02</w:t>
            </w:r>
          </w:p>
        </w:tc>
        <w:tc>
          <w:tcPr>
            <w:tcW w:w="841"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200</w:t>
            </w:r>
          </w:p>
        </w:tc>
        <w:tc>
          <w:tcPr>
            <w:tcW w:w="1417" w:type="dxa"/>
            <w:tcBorders>
              <w:top w:val="nil"/>
              <w:left w:val="nil"/>
              <w:bottom w:val="single" w:sz="4" w:space="0" w:color="auto"/>
              <w:right w:val="single" w:sz="4" w:space="0" w:color="auto"/>
            </w:tcBorders>
            <w:noWrap/>
            <w:vAlign w:val="bottom"/>
          </w:tcPr>
          <w:p w:rsidR="00B85A91" w:rsidRPr="006819F1" w:rsidRDefault="00B85A91" w:rsidP="006819F1">
            <w:pPr>
              <w:jc w:val="right"/>
              <w:rPr>
                <w:rFonts w:ascii="Arial" w:hAnsi="Arial" w:cs="Arial"/>
                <w:color w:val="000000"/>
                <w:sz w:val="24"/>
                <w:szCs w:val="24"/>
              </w:rPr>
            </w:pPr>
            <w:r w:rsidRPr="006819F1">
              <w:rPr>
                <w:rFonts w:ascii="Arial" w:hAnsi="Arial" w:cs="Arial"/>
                <w:color w:val="000000"/>
                <w:sz w:val="24"/>
                <w:szCs w:val="24"/>
              </w:rPr>
              <w:t>6 000,0</w:t>
            </w:r>
          </w:p>
        </w:tc>
      </w:tr>
      <w:tr w:rsidR="00B85A91" w:rsidRPr="006819F1" w:rsidTr="00F82C17">
        <w:trPr>
          <w:trHeight w:val="750"/>
        </w:trPr>
        <w:tc>
          <w:tcPr>
            <w:tcW w:w="660" w:type="dxa"/>
            <w:tcBorders>
              <w:top w:val="nil"/>
              <w:left w:val="single" w:sz="4" w:space="0" w:color="auto"/>
              <w:bottom w:val="single" w:sz="4" w:space="0" w:color="auto"/>
              <w:right w:val="single" w:sz="4" w:space="0" w:color="auto"/>
            </w:tcBorders>
            <w:noWrap/>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 </w:t>
            </w:r>
          </w:p>
        </w:tc>
        <w:tc>
          <w:tcPr>
            <w:tcW w:w="3750" w:type="dxa"/>
            <w:tcBorders>
              <w:top w:val="nil"/>
              <w:left w:val="nil"/>
              <w:bottom w:val="single" w:sz="4" w:space="0" w:color="auto"/>
              <w:right w:val="single" w:sz="4" w:space="0" w:color="auto"/>
            </w:tcBorders>
            <w:vAlign w:val="center"/>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Иные закупки товаров, работ и услуг для государственных нужд</w:t>
            </w:r>
          </w:p>
        </w:tc>
        <w:tc>
          <w:tcPr>
            <w:tcW w:w="1357"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03</w:t>
            </w:r>
          </w:p>
        </w:tc>
        <w:tc>
          <w:tcPr>
            <w:tcW w:w="920"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02</w:t>
            </w:r>
          </w:p>
        </w:tc>
        <w:tc>
          <w:tcPr>
            <w:tcW w:w="841"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240</w:t>
            </w:r>
          </w:p>
        </w:tc>
        <w:tc>
          <w:tcPr>
            <w:tcW w:w="1417" w:type="dxa"/>
            <w:tcBorders>
              <w:top w:val="nil"/>
              <w:left w:val="nil"/>
              <w:bottom w:val="single" w:sz="4" w:space="0" w:color="auto"/>
              <w:right w:val="single" w:sz="4" w:space="0" w:color="auto"/>
            </w:tcBorders>
            <w:noWrap/>
            <w:vAlign w:val="bottom"/>
          </w:tcPr>
          <w:p w:rsidR="00B85A91" w:rsidRPr="006819F1" w:rsidRDefault="00B85A91" w:rsidP="006819F1">
            <w:pPr>
              <w:jc w:val="right"/>
              <w:rPr>
                <w:rFonts w:ascii="Arial" w:hAnsi="Arial" w:cs="Arial"/>
                <w:color w:val="000000"/>
                <w:sz w:val="24"/>
                <w:szCs w:val="24"/>
              </w:rPr>
            </w:pPr>
            <w:r w:rsidRPr="006819F1">
              <w:rPr>
                <w:rFonts w:ascii="Arial" w:hAnsi="Arial" w:cs="Arial"/>
                <w:color w:val="000000"/>
                <w:sz w:val="24"/>
                <w:szCs w:val="24"/>
              </w:rPr>
              <w:t>6 000,0</w:t>
            </w:r>
          </w:p>
        </w:tc>
      </w:tr>
      <w:tr w:rsidR="00B85A91" w:rsidRPr="006819F1" w:rsidTr="00F82C17">
        <w:trPr>
          <w:trHeight w:val="1125"/>
        </w:trPr>
        <w:tc>
          <w:tcPr>
            <w:tcW w:w="660" w:type="dxa"/>
            <w:tcBorders>
              <w:top w:val="nil"/>
              <w:left w:val="single" w:sz="4" w:space="0" w:color="auto"/>
              <w:bottom w:val="single" w:sz="4" w:space="0" w:color="auto"/>
              <w:right w:val="single" w:sz="4" w:space="0" w:color="auto"/>
            </w:tcBorders>
            <w:noWrap/>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 </w:t>
            </w:r>
          </w:p>
        </w:tc>
        <w:tc>
          <w:tcPr>
            <w:tcW w:w="3750" w:type="dxa"/>
            <w:tcBorders>
              <w:top w:val="nil"/>
              <w:left w:val="nil"/>
              <w:bottom w:val="single" w:sz="4" w:space="0" w:color="auto"/>
              <w:right w:val="single" w:sz="4" w:space="0" w:color="auto"/>
            </w:tcBorders>
            <w:vAlign w:val="center"/>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Закупка товаров, работ, услуг в сфере информационно-коммуникационных технологий</w:t>
            </w:r>
          </w:p>
        </w:tc>
        <w:tc>
          <w:tcPr>
            <w:tcW w:w="1357"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03</w:t>
            </w:r>
          </w:p>
        </w:tc>
        <w:tc>
          <w:tcPr>
            <w:tcW w:w="920"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02</w:t>
            </w:r>
          </w:p>
        </w:tc>
        <w:tc>
          <w:tcPr>
            <w:tcW w:w="841"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242</w:t>
            </w:r>
          </w:p>
        </w:tc>
        <w:tc>
          <w:tcPr>
            <w:tcW w:w="1417" w:type="dxa"/>
            <w:tcBorders>
              <w:top w:val="nil"/>
              <w:left w:val="nil"/>
              <w:bottom w:val="single" w:sz="4" w:space="0" w:color="auto"/>
              <w:right w:val="single" w:sz="4" w:space="0" w:color="auto"/>
            </w:tcBorders>
            <w:noWrap/>
            <w:vAlign w:val="bottom"/>
          </w:tcPr>
          <w:p w:rsidR="00B85A91" w:rsidRPr="006819F1" w:rsidRDefault="00B85A91" w:rsidP="006819F1">
            <w:pPr>
              <w:jc w:val="right"/>
              <w:rPr>
                <w:rFonts w:ascii="Arial" w:hAnsi="Arial" w:cs="Arial"/>
                <w:color w:val="000000"/>
                <w:sz w:val="24"/>
                <w:szCs w:val="24"/>
              </w:rPr>
            </w:pPr>
            <w:r w:rsidRPr="006819F1">
              <w:rPr>
                <w:rFonts w:ascii="Arial" w:hAnsi="Arial" w:cs="Arial"/>
                <w:color w:val="000000"/>
                <w:sz w:val="24"/>
                <w:szCs w:val="24"/>
              </w:rPr>
              <w:t>3 210,0</w:t>
            </w:r>
          </w:p>
        </w:tc>
      </w:tr>
      <w:tr w:rsidR="00B85A91" w:rsidRPr="006819F1" w:rsidTr="00F82C17">
        <w:trPr>
          <w:trHeight w:val="750"/>
        </w:trPr>
        <w:tc>
          <w:tcPr>
            <w:tcW w:w="660" w:type="dxa"/>
            <w:tcBorders>
              <w:top w:val="nil"/>
              <w:left w:val="single" w:sz="4" w:space="0" w:color="auto"/>
              <w:bottom w:val="single" w:sz="4" w:space="0" w:color="auto"/>
              <w:right w:val="single" w:sz="4" w:space="0" w:color="auto"/>
            </w:tcBorders>
            <w:noWrap/>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 </w:t>
            </w:r>
          </w:p>
        </w:tc>
        <w:tc>
          <w:tcPr>
            <w:tcW w:w="3750" w:type="dxa"/>
            <w:tcBorders>
              <w:top w:val="nil"/>
              <w:left w:val="nil"/>
              <w:bottom w:val="single" w:sz="4" w:space="0" w:color="auto"/>
              <w:right w:val="single" w:sz="4" w:space="0" w:color="auto"/>
            </w:tcBorders>
            <w:vAlign w:val="center"/>
          </w:tcPr>
          <w:p w:rsidR="00B85A91" w:rsidRPr="006819F1" w:rsidRDefault="00B85A91" w:rsidP="006819F1">
            <w:pPr>
              <w:rPr>
                <w:rFonts w:ascii="Arial" w:hAnsi="Arial" w:cs="Arial"/>
                <w:color w:val="000000"/>
                <w:sz w:val="24"/>
                <w:szCs w:val="24"/>
              </w:rPr>
            </w:pPr>
            <w:r w:rsidRPr="006819F1">
              <w:rPr>
                <w:rFonts w:ascii="Arial" w:hAnsi="Arial" w:cs="Arial"/>
                <w:color w:val="000000"/>
                <w:sz w:val="24"/>
                <w:szCs w:val="24"/>
              </w:rPr>
              <w:t>Прочая закупка товаров, работ и услуг для государственных нужд</w:t>
            </w:r>
          </w:p>
        </w:tc>
        <w:tc>
          <w:tcPr>
            <w:tcW w:w="1357"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 </w:t>
            </w:r>
          </w:p>
        </w:tc>
        <w:tc>
          <w:tcPr>
            <w:tcW w:w="709"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03</w:t>
            </w:r>
          </w:p>
        </w:tc>
        <w:tc>
          <w:tcPr>
            <w:tcW w:w="920"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02</w:t>
            </w:r>
          </w:p>
        </w:tc>
        <w:tc>
          <w:tcPr>
            <w:tcW w:w="841"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color w:val="000000"/>
                <w:sz w:val="24"/>
                <w:szCs w:val="24"/>
              </w:rPr>
            </w:pPr>
            <w:r w:rsidRPr="006819F1">
              <w:rPr>
                <w:rFonts w:ascii="Arial" w:hAnsi="Arial" w:cs="Arial"/>
                <w:color w:val="000000"/>
                <w:sz w:val="24"/>
                <w:szCs w:val="24"/>
              </w:rPr>
              <w:t>244</w:t>
            </w:r>
          </w:p>
        </w:tc>
        <w:tc>
          <w:tcPr>
            <w:tcW w:w="1417" w:type="dxa"/>
            <w:tcBorders>
              <w:top w:val="nil"/>
              <w:left w:val="nil"/>
              <w:bottom w:val="single" w:sz="4" w:space="0" w:color="auto"/>
              <w:right w:val="single" w:sz="4" w:space="0" w:color="auto"/>
            </w:tcBorders>
            <w:noWrap/>
            <w:vAlign w:val="bottom"/>
          </w:tcPr>
          <w:p w:rsidR="00B85A91" w:rsidRPr="006819F1" w:rsidRDefault="00B85A91" w:rsidP="006819F1">
            <w:pPr>
              <w:jc w:val="right"/>
              <w:rPr>
                <w:rFonts w:ascii="Arial" w:hAnsi="Arial" w:cs="Arial"/>
                <w:color w:val="000000"/>
                <w:sz w:val="24"/>
                <w:szCs w:val="24"/>
              </w:rPr>
            </w:pPr>
            <w:r w:rsidRPr="006819F1">
              <w:rPr>
                <w:rFonts w:ascii="Arial" w:hAnsi="Arial" w:cs="Arial"/>
                <w:color w:val="000000"/>
                <w:sz w:val="24"/>
                <w:szCs w:val="24"/>
              </w:rPr>
              <w:t>2 790,0</w:t>
            </w:r>
          </w:p>
        </w:tc>
      </w:tr>
      <w:tr w:rsidR="00B85A91" w:rsidRPr="006819F1" w:rsidTr="00F82C17">
        <w:trPr>
          <w:trHeight w:val="375"/>
        </w:trPr>
        <w:tc>
          <w:tcPr>
            <w:tcW w:w="660" w:type="dxa"/>
            <w:tcBorders>
              <w:top w:val="nil"/>
              <w:left w:val="single" w:sz="4" w:space="0" w:color="auto"/>
              <w:bottom w:val="single" w:sz="4" w:space="0" w:color="auto"/>
              <w:right w:val="single" w:sz="4" w:space="0" w:color="auto"/>
            </w:tcBorders>
            <w:noWrap/>
          </w:tcPr>
          <w:p w:rsidR="00B85A91" w:rsidRPr="006819F1" w:rsidRDefault="00B85A91" w:rsidP="006819F1">
            <w:pPr>
              <w:rPr>
                <w:rFonts w:ascii="Arial" w:hAnsi="Arial" w:cs="Arial"/>
                <w:b/>
                <w:bCs/>
                <w:sz w:val="24"/>
                <w:szCs w:val="24"/>
              </w:rPr>
            </w:pPr>
            <w:r w:rsidRPr="006819F1">
              <w:rPr>
                <w:rFonts w:ascii="Arial" w:hAnsi="Arial" w:cs="Arial"/>
                <w:b/>
                <w:bCs/>
                <w:sz w:val="24"/>
                <w:szCs w:val="24"/>
              </w:rPr>
              <w:t> </w:t>
            </w:r>
          </w:p>
        </w:tc>
        <w:tc>
          <w:tcPr>
            <w:tcW w:w="3750" w:type="dxa"/>
            <w:tcBorders>
              <w:top w:val="nil"/>
              <w:left w:val="nil"/>
              <w:bottom w:val="single" w:sz="4" w:space="0" w:color="auto"/>
              <w:right w:val="single" w:sz="4" w:space="0" w:color="auto"/>
            </w:tcBorders>
            <w:vAlign w:val="center"/>
          </w:tcPr>
          <w:p w:rsidR="00B85A91" w:rsidRPr="006819F1" w:rsidRDefault="00B85A91" w:rsidP="006819F1">
            <w:pPr>
              <w:jc w:val="both"/>
              <w:rPr>
                <w:rFonts w:ascii="Arial" w:hAnsi="Arial" w:cs="Arial"/>
                <w:b/>
                <w:bCs/>
                <w:sz w:val="24"/>
                <w:szCs w:val="24"/>
              </w:rPr>
            </w:pPr>
            <w:r w:rsidRPr="006819F1">
              <w:rPr>
                <w:rFonts w:ascii="Arial" w:hAnsi="Arial" w:cs="Arial"/>
                <w:b/>
                <w:bCs/>
                <w:sz w:val="24"/>
                <w:szCs w:val="24"/>
              </w:rPr>
              <w:t>ИТОГО</w:t>
            </w:r>
          </w:p>
        </w:tc>
        <w:tc>
          <w:tcPr>
            <w:tcW w:w="1357"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b/>
                <w:bCs/>
                <w:sz w:val="24"/>
                <w:szCs w:val="24"/>
              </w:rPr>
            </w:pPr>
            <w:r w:rsidRPr="006819F1">
              <w:rPr>
                <w:rFonts w:ascii="Arial" w:hAnsi="Arial" w:cs="Arial"/>
                <w:b/>
                <w:bCs/>
                <w:sz w:val="24"/>
                <w:szCs w:val="24"/>
              </w:rPr>
              <w:t>795 00 00</w:t>
            </w:r>
          </w:p>
        </w:tc>
        <w:tc>
          <w:tcPr>
            <w:tcW w:w="709"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b/>
                <w:bCs/>
                <w:sz w:val="24"/>
                <w:szCs w:val="24"/>
              </w:rPr>
            </w:pPr>
            <w:r w:rsidRPr="006819F1">
              <w:rPr>
                <w:rFonts w:ascii="Arial" w:hAnsi="Arial" w:cs="Arial"/>
                <w:b/>
                <w:bCs/>
                <w:sz w:val="24"/>
                <w:szCs w:val="24"/>
              </w:rPr>
              <w:t> </w:t>
            </w:r>
          </w:p>
        </w:tc>
        <w:tc>
          <w:tcPr>
            <w:tcW w:w="920"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b/>
                <w:bCs/>
                <w:sz w:val="24"/>
                <w:szCs w:val="24"/>
              </w:rPr>
            </w:pPr>
            <w:r w:rsidRPr="006819F1">
              <w:rPr>
                <w:rFonts w:ascii="Arial" w:hAnsi="Arial" w:cs="Arial"/>
                <w:b/>
                <w:bCs/>
                <w:sz w:val="24"/>
                <w:szCs w:val="24"/>
              </w:rPr>
              <w:t> </w:t>
            </w:r>
          </w:p>
        </w:tc>
        <w:tc>
          <w:tcPr>
            <w:tcW w:w="841" w:type="dxa"/>
            <w:tcBorders>
              <w:top w:val="nil"/>
              <w:left w:val="nil"/>
              <w:bottom w:val="single" w:sz="4" w:space="0" w:color="auto"/>
              <w:right w:val="single" w:sz="4" w:space="0" w:color="auto"/>
            </w:tcBorders>
            <w:vAlign w:val="bottom"/>
          </w:tcPr>
          <w:p w:rsidR="00B85A91" w:rsidRPr="006819F1" w:rsidRDefault="00B85A91" w:rsidP="006819F1">
            <w:pPr>
              <w:jc w:val="center"/>
              <w:rPr>
                <w:rFonts w:ascii="Arial" w:hAnsi="Arial" w:cs="Arial"/>
                <w:b/>
                <w:bCs/>
                <w:sz w:val="24"/>
                <w:szCs w:val="24"/>
              </w:rPr>
            </w:pPr>
            <w:r w:rsidRPr="006819F1">
              <w:rPr>
                <w:rFonts w:ascii="Arial" w:hAnsi="Arial" w:cs="Arial"/>
                <w:b/>
                <w:bCs/>
                <w:sz w:val="24"/>
                <w:szCs w:val="24"/>
              </w:rPr>
              <w:t> </w:t>
            </w:r>
          </w:p>
        </w:tc>
        <w:tc>
          <w:tcPr>
            <w:tcW w:w="1417" w:type="dxa"/>
            <w:tcBorders>
              <w:top w:val="nil"/>
              <w:left w:val="nil"/>
              <w:bottom w:val="single" w:sz="4" w:space="0" w:color="auto"/>
              <w:right w:val="single" w:sz="4" w:space="0" w:color="auto"/>
            </w:tcBorders>
            <w:noWrap/>
            <w:vAlign w:val="bottom"/>
          </w:tcPr>
          <w:p w:rsidR="00B85A91" w:rsidRPr="006819F1" w:rsidRDefault="00B85A91" w:rsidP="006819F1">
            <w:pPr>
              <w:jc w:val="right"/>
              <w:rPr>
                <w:rFonts w:ascii="Arial" w:hAnsi="Arial" w:cs="Arial"/>
                <w:b/>
                <w:bCs/>
                <w:sz w:val="24"/>
                <w:szCs w:val="24"/>
              </w:rPr>
            </w:pPr>
            <w:r w:rsidRPr="006819F1">
              <w:rPr>
                <w:rFonts w:ascii="Arial" w:hAnsi="Arial" w:cs="Arial"/>
                <w:b/>
                <w:bCs/>
                <w:sz w:val="24"/>
                <w:szCs w:val="24"/>
              </w:rPr>
              <w:t>386 068,0</w:t>
            </w:r>
          </w:p>
        </w:tc>
      </w:tr>
      <w:tr w:rsidR="00B85A91" w:rsidRPr="006819F1" w:rsidTr="00F82C17">
        <w:trPr>
          <w:trHeight w:val="375"/>
        </w:trPr>
        <w:tc>
          <w:tcPr>
            <w:tcW w:w="660" w:type="dxa"/>
            <w:tcBorders>
              <w:top w:val="nil"/>
              <w:left w:val="nil"/>
              <w:bottom w:val="nil"/>
              <w:right w:val="nil"/>
            </w:tcBorders>
            <w:noWrap/>
            <w:vAlign w:val="bottom"/>
          </w:tcPr>
          <w:p w:rsidR="00B85A91" w:rsidRPr="006819F1" w:rsidRDefault="00B85A91" w:rsidP="006819F1">
            <w:pPr>
              <w:rPr>
                <w:rFonts w:ascii="Arial" w:hAnsi="Arial" w:cs="Arial"/>
                <w:sz w:val="24"/>
                <w:szCs w:val="24"/>
              </w:rPr>
            </w:pPr>
          </w:p>
        </w:tc>
        <w:tc>
          <w:tcPr>
            <w:tcW w:w="3750" w:type="dxa"/>
            <w:tcBorders>
              <w:top w:val="nil"/>
              <w:left w:val="nil"/>
              <w:bottom w:val="nil"/>
              <w:right w:val="nil"/>
            </w:tcBorders>
            <w:noWrap/>
            <w:vAlign w:val="bottom"/>
          </w:tcPr>
          <w:p w:rsidR="00B85A91" w:rsidRPr="006819F1" w:rsidRDefault="00B85A91" w:rsidP="006819F1">
            <w:pPr>
              <w:rPr>
                <w:rFonts w:ascii="Arial" w:hAnsi="Arial" w:cs="Arial"/>
                <w:sz w:val="24"/>
                <w:szCs w:val="24"/>
              </w:rPr>
            </w:pPr>
          </w:p>
        </w:tc>
        <w:tc>
          <w:tcPr>
            <w:tcW w:w="1357" w:type="dxa"/>
            <w:tcBorders>
              <w:top w:val="nil"/>
              <w:left w:val="nil"/>
              <w:bottom w:val="nil"/>
              <w:right w:val="nil"/>
            </w:tcBorders>
            <w:noWrap/>
            <w:vAlign w:val="bottom"/>
          </w:tcPr>
          <w:p w:rsidR="00B85A91" w:rsidRPr="006819F1" w:rsidRDefault="00B85A91" w:rsidP="006819F1">
            <w:pPr>
              <w:rPr>
                <w:rFonts w:ascii="Arial" w:hAnsi="Arial" w:cs="Arial"/>
                <w:sz w:val="24"/>
                <w:szCs w:val="24"/>
              </w:rPr>
            </w:pPr>
          </w:p>
        </w:tc>
        <w:tc>
          <w:tcPr>
            <w:tcW w:w="709" w:type="dxa"/>
            <w:tcBorders>
              <w:top w:val="nil"/>
              <w:left w:val="nil"/>
              <w:bottom w:val="nil"/>
              <w:right w:val="nil"/>
            </w:tcBorders>
            <w:noWrap/>
            <w:vAlign w:val="bottom"/>
          </w:tcPr>
          <w:p w:rsidR="00B85A91" w:rsidRPr="006819F1" w:rsidRDefault="00B85A91" w:rsidP="006819F1">
            <w:pPr>
              <w:rPr>
                <w:rFonts w:ascii="Arial" w:hAnsi="Arial" w:cs="Arial"/>
                <w:sz w:val="24"/>
                <w:szCs w:val="24"/>
              </w:rPr>
            </w:pPr>
          </w:p>
        </w:tc>
        <w:tc>
          <w:tcPr>
            <w:tcW w:w="920" w:type="dxa"/>
            <w:tcBorders>
              <w:top w:val="nil"/>
              <w:left w:val="nil"/>
              <w:bottom w:val="nil"/>
              <w:right w:val="nil"/>
            </w:tcBorders>
            <w:noWrap/>
            <w:vAlign w:val="bottom"/>
          </w:tcPr>
          <w:p w:rsidR="00B85A91" w:rsidRPr="006819F1" w:rsidRDefault="00B85A91" w:rsidP="006819F1">
            <w:pPr>
              <w:rPr>
                <w:rFonts w:ascii="Arial" w:hAnsi="Arial" w:cs="Arial"/>
                <w:sz w:val="24"/>
                <w:szCs w:val="24"/>
              </w:rPr>
            </w:pPr>
          </w:p>
        </w:tc>
        <w:tc>
          <w:tcPr>
            <w:tcW w:w="841" w:type="dxa"/>
            <w:tcBorders>
              <w:top w:val="nil"/>
              <w:left w:val="nil"/>
              <w:bottom w:val="nil"/>
              <w:right w:val="nil"/>
            </w:tcBorders>
            <w:noWrap/>
            <w:vAlign w:val="bottom"/>
          </w:tcPr>
          <w:p w:rsidR="00B85A91" w:rsidRPr="006819F1" w:rsidRDefault="00B85A91" w:rsidP="006819F1">
            <w:pPr>
              <w:rPr>
                <w:rFonts w:ascii="Arial" w:hAnsi="Arial" w:cs="Arial"/>
                <w:sz w:val="24"/>
                <w:szCs w:val="24"/>
              </w:rPr>
            </w:pPr>
          </w:p>
        </w:tc>
        <w:tc>
          <w:tcPr>
            <w:tcW w:w="1417" w:type="dxa"/>
            <w:tcBorders>
              <w:top w:val="nil"/>
              <w:left w:val="nil"/>
              <w:bottom w:val="nil"/>
              <w:right w:val="nil"/>
            </w:tcBorders>
            <w:noWrap/>
            <w:vAlign w:val="bottom"/>
          </w:tcPr>
          <w:p w:rsidR="00B85A91" w:rsidRPr="006819F1" w:rsidRDefault="00B85A91" w:rsidP="006819F1">
            <w:pPr>
              <w:rPr>
                <w:rFonts w:ascii="Arial" w:hAnsi="Arial" w:cs="Arial"/>
                <w:sz w:val="24"/>
                <w:szCs w:val="24"/>
              </w:rPr>
            </w:pPr>
          </w:p>
        </w:tc>
      </w:tr>
      <w:tr w:rsidR="00B85A91" w:rsidRPr="006819F1" w:rsidTr="00F82C17">
        <w:trPr>
          <w:trHeight w:val="1530"/>
        </w:trPr>
        <w:tc>
          <w:tcPr>
            <w:tcW w:w="9654" w:type="dxa"/>
            <w:gridSpan w:val="7"/>
            <w:tcBorders>
              <w:top w:val="nil"/>
              <w:left w:val="nil"/>
              <w:bottom w:val="nil"/>
              <w:right w:val="nil"/>
            </w:tcBorders>
            <w:vAlign w:val="bottom"/>
          </w:tcPr>
          <w:p w:rsidR="00B85A91" w:rsidRPr="006819F1" w:rsidRDefault="00B85A91" w:rsidP="006819F1">
            <w:pPr>
              <w:rPr>
                <w:rFonts w:ascii="Arial" w:hAnsi="Arial" w:cs="Arial"/>
                <w:b/>
                <w:bCs/>
                <w:sz w:val="24"/>
                <w:szCs w:val="24"/>
              </w:rPr>
            </w:pPr>
            <w:r w:rsidRPr="006819F1">
              <w:rPr>
                <w:rFonts w:ascii="Arial" w:hAnsi="Arial" w:cs="Arial"/>
                <w:b/>
                <w:bCs/>
                <w:sz w:val="24"/>
                <w:szCs w:val="24"/>
              </w:rPr>
              <w:t>Заместитель Главы Администрации города по финансам</w:t>
            </w:r>
            <w:r w:rsidRPr="006819F1">
              <w:rPr>
                <w:rFonts w:ascii="Arial" w:hAnsi="Arial" w:cs="Arial"/>
                <w:b/>
                <w:bCs/>
                <w:sz w:val="24"/>
                <w:szCs w:val="24"/>
              </w:rPr>
              <w:br/>
              <w:t>и экономике, директор департамента финансов, экономики</w:t>
            </w:r>
            <w:r w:rsidRPr="006819F1">
              <w:rPr>
                <w:rFonts w:ascii="Arial" w:hAnsi="Arial" w:cs="Arial"/>
                <w:b/>
                <w:bCs/>
                <w:sz w:val="24"/>
                <w:szCs w:val="24"/>
              </w:rPr>
              <w:br/>
              <w:t>и муниципального заказа                                                                       О.В.Сахончик</w:t>
            </w:r>
          </w:p>
        </w:tc>
      </w:tr>
    </w:tbl>
    <w:p w:rsidR="00B85A91" w:rsidRDefault="00B85A91" w:rsidP="00B16229">
      <w:pPr>
        <w:jc w:val="both"/>
        <w:rPr>
          <w:rFonts w:ascii="Arial" w:hAnsi="Arial" w:cs="Arial"/>
          <w:sz w:val="24"/>
          <w:szCs w:val="24"/>
          <w:highlight w:val="yellow"/>
        </w:rPr>
      </w:pPr>
    </w:p>
    <w:p w:rsidR="00B85A91" w:rsidRDefault="00B85A91" w:rsidP="00B16229">
      <w:pPr>
        <w:jc w:val="both"/>
        <w:rPr>
          <w:rFonts w:ascii="Arial" w:hAnsi="Arial" w:cs="Arial"/>
          <w:sz w:val="24"/>
          <w:szCs w:val="24"/>
          <w:highlight w:val="yellow"/>
        </w:rPr>
      </w:pPr>
    </w:p>
    <w:p w:rsidR="00B85A91" w:rsidRDefault="00B85A91" w:rsidP="00B16229">
      <w:pPr>
        <w:jc w:val="both"/>
        <w:rPr>
          <w:rFonts w:ascii="Arial" w:hAnsi="Arial" w:cs="Arial"/>
          <w:sz w:val="24"/>
          <w:szCs w:val="24"/>
          <w:highlight w:val="yellow"/>
        </w:rPr>
      </w:pPr>
    </w:p>
    <w:p w:rsidR="00B85A91" w:rsidRDefault="00B85A91" w:rsidP="00B16229">
      <w:pPr>
        <w:jc w:val="both"/>
        <w:rPr>
          <w:rFonts w:ascii="Arial" w:hAnsi="Arial" w:cs="Arial"/>
          <w:sz w:val="24"/>
          <w:szCs w:val="24"/>
          <w:highlight w:val="yellow"/>
        </w:rPr>
      </w:pPr>
    </w:p>
    <w:p w:rsidR="00B85A91" w:rsidRDefault="00B85A91" w:rsidP="00B16229">
      <w:pPr>
        <w:jc w:val="both"/>
        <w:rPr>
          <w:rFonts w:ascii="Arial" w:hAnsi="Arial" w:cs="Arial"/>
          <w:sz w:val="24"/>
          <w:szCs w:val="24"/>
          <w:highlight w:val="yellow"/>
        </w:rPr>
      </w:pPr>
    </w:p>
    <w:p w:rsidR="00B85A91" w:rsidRDefault="00B85A91" w:rsidP="00B16229">
      <w:pPr>
        <w:jc w:val="both"/>
        <w:rPr>
          <w:rFonts w:ascii="Arial" w:hAnsi="Arial" w:cs="Arial"/>
          <w:sz w:val="24"/>
          <w:szCs w:val="24"/>
          <w:highlight w:val="yellow"/>
        </w:rPr>
      </w:pPr>
    </w:p>
    <w:p w:rsidR="00B85A91" w:rsidRDefault="00B85A91" w:rsidP="00B16229">
      <w:pPr>
        <w:jc w:val="both"/>
        <w:rPr>
          <w:rFonts w:ascii="Arial" w:hAnsi="Arial" w:cs="Arial"/>
          <w:sz w:val="24"/>
          <w:szCs w:val="24"/>
          <w:highlight w:val="yellow"/>
        </w:rPr>
      </w:pPr>
    </w:p>
    <w:p w:rsidR="00B85A91" w:rsidRDefault="00B85A91" w:rsidP="00B16229">
      <w:pPr>
        <w:jc w:val="both"/>
        <w:rPr>
          <w:rFonts w:ascii="Arial" w:hAnsi="Arial" w:cs="Arial"/>
          <w:sz w:val="24"/>
          <w:szCs w:val="24"/>
          <w:highlight w:val="yellow"/>
        </w:rPr>
      </w:pPr>
    </w:p>
    <w:p w:rsidR="00B85A91" w:rsidRDefault="00B85A91" w:rsidP="00B16229">
      <w:pPr>
        <w:jc w:val="both"/>
        <w:rPr>
          <w:rFonts w:ascii="Arial" w:hAnsi="Arial" w:cs="Arial"/>
          <w:sz w:val="24"/>
          <w:szCs w:val="24"/>
          <w:highlight w:val="yellow"/>
        </w:rPr>
      </w:pPr>
    </w:p>
    <w:p w:rsidR="00B85A91" w:rsidRDefault="00B85A91" w:rsidP="00B16229">
      <w:pPr>
        <w:jc w:val="both"/>
        <w:rPr>
          <w:rFonts w:ascii="Arial" w:hAnsi="Arial" w:cs="Arial"/>
          <w:sz w:val="24"/>
          <w:szCs w:val="24"/>
          <w:highlight w:val="yellow"/>
        </w:rPr>
      </w:pPr>
    </w:p>
    <w:p w:rsidR="00B85A91" w:rsidRDefault="00B85A91" w:rsidP="00B16229">
      <w:pPr>
        <w:jc w:val="both"/>
        <w:rPr>
          <w:rFonts w:ascii="Arial" w:hAnsi="Arial" w:cs="Arial"/>
          <w:sz w:val="24"/>
          <w:szCs w:val="24"/>
          <w:highlight w:val="yellow"/>
        </w:rPr>
      </w:pPr>
    </w:p>
    <w:p w:rsidR="00B85A91" w:rsidRDefault="00B85A91" w:rsidP="00B16229">
      <w:pPr>
        <w:jc w:val="both"/>
        <w:rPr>
          <w:rFonts w:ascii="Arial" w:hAnsi="Arial" w:cs="Arial"/>
          <w:sz w:val="24"/>
          <w:szCs w:val="24"/>
          <w:highlight w:val="yellow"/>
        </w:rPr>
      </w:pPr>
    </w:p>
    <w:p w:rsidR="00B85A91" w:rsidRDefault="00B85A91" w:rsidP="00B16229">
      <w:pPr>
        <w:jc w:val="both"/>
        <w:rPr>
          <w:rFonts w:ascii="Arial" w:hAnsi="Arial" w:cs="Arial"/>
          <w:sz w:val="24"/>
          <w:szCs w:val="24"/>
          <w:highlight w:val="yellow"/>
        </w:rPr>
      </w:pPr>
    </w:p>
    <w:p w:rsidR="00B85A91" w:rsidRPr="00C70B95" w:rsidRDefault="00B85A91" w:rsidP="00C70B95">
      <w:pPr>
        <w:ind w:left="4860"/>
        <w:jc w:val="center"/>
        <w:rPr>
          <w:rFonts w:ascii="Arial" w:hAnsi="Arial" w:cs="Arial"/>
          <w:b/>
          <w:sz w:val="24"/>
          <w:szCs w:val="24"/>
        </w:rPr>
      </w:pPr>
      <w:r w:rsidRPr="00C70B95">
        <w:rPr>
          <w:rFonts w:ascii="Arial" w:hAnsi="Arial" w:cs="Arial"/>
          <w:b/>
          <w:sz w:val="24"/>
          <w:szCs w:val="24"/>
        </w:rPr>
        <w:t>Приложение 5</w:t>
      </w:r>
    </w:p>
    <w:p w:rsidR="00B85A91" w:rsidRPr="00C70B95" w:rsidRDefault="00B85A91" w:rsidP="00C70B95">
      <w:pPr>
        <w:ind w:left="4860"/>
        <w:jc w:val="center"/>
        <w:rPr>
          <w:rFonts w:ascii="Arial" w:hAnsi="Arial" w:cs="Arial"/>
          <w:sz w:val="24"/>
          <w:szCs w:val="24"/>
        </w:rPr>
      </w:pPr>
      <w:r w:rsidRPr="00C70B95">
        <w:rPr>
          <w:rFonts w:ascii="Arial" w:hAnsi="Arial" w:cs="Arial"/>
          <w:sz w:val="24"/>
          <w:szCs w:val="24"/>
        </w:rPr>
        <w:t>к решению Городской Думы</w:t>
      </w:r>
    </w:p>
    <w:p w:rsidR="00B85A91" w:rsidRPr="00C70B95" w:rsidRDefault="00B85A91" w:rsidP="00C70B95">
      <w:pPr>
        <w:ind w:left="4860"/>
        <w:jc w:val="center"/>
        <w:rPr>
          <w:rFonts w:ascii="Arial" w:hAnsi="Arial" w:cs="Arial"/>
          <w:sz w:val="24"/>
          <w:szCs w:val="24"/>
        </w:rPr>
      </w:pPr>
      <w:r w:rsidRPr="00C70B95">
        <w:rPr>
          <w:rFonts w:ascii="Arial" w:hAnsi="Arial" w:cs="Arial"/>
          <w:sz w:val="24"/>
          <w:szCs w:val="24"/>
        </w:rPr>
        <w:t xml:space="preserve">от </w:t>
      </w:r>
      <w:r>
        <w:rPr>
          <w:rFonts w:ascii="Arial" w:hAnsi="Arial" w:cs="Arial"/>
          <w:sz w:val="24"/>
          <w:szCs w:val="24"/>
        </w:rPr>
        <w:t>28 ноября 2013 г. № 651</w:t>
      </w:r>
    </w:p>
    <w:p w:rsidR="00B85A91" w:rsidRPr="00C70B95" w:rsidRDefault="00B85A91" w:rsidP="00C70B95">
      <w:pPr>
        <w:ind w:left="4860"/>
        <w:jc w:val="center"/>
        <w:rPr>
          <w:rFonts w:ascii="Arial" w:hAnsi="Arial" w:cs="Arial"/>
          <w:b/>
          <w:sz w:val="24"/>
          <w:szCs w:val="24"/>
        </w:rPr>
      </w:pPr>
    </w:p>
    <w:p w:rsidR="00B85A91" w:rsidRPr="00C70B95" w:rsidRDefault="00B85A91" w:rsidP="00C70B95">
      <w:pPr>
        <w:ind w:left="4860"/>
        <w:jc w:val="center"/>
        <w:rPr>
          <w:rFonts w:ascii="Arial" w:hAnsi="Arial" w:cs="Arial"/>
          <w:b/>
          <w:sz w:val="24"/>
          <w:szCs w:val="24"/>
        </w:rPr>
      </w:pPr>
      <w:r w:rsidRPr="00C70B95">
        <w:rPr>
          <w:rFonts w:ascii="Arial" w:hAnsi="Arial" w:cs="Arial"/>
          <w:b/>
          <w:sz w:val="24"/>
          <w:szCs w:val="24"/>
        </w:rPr>
        <w:t>Приложение 21</w:t>
      </w:r>
    </w:p>
    <w:p w:rsidR="00B85A91" w:rsidRPr="00C70B95" w:rsidRDefault="00B85A91" w:rsidP="00C70B95">
      <w:pPr>
        <w:ind w:left="4860"/>
        <w:jc w:val="center"/>
        <w:rPr>
          <w:rFonts w:ascii="Arial" w:hAnsi="Arial" w:cs="Arial"/>
          <w:sz w:val="24"/>
          <w:szCs w:val="24"/>
        </w:rPr>
      </w:pPr>
      <w:r w:rsidRPr="00C70B95">
        <w:rPr>
          <w:rFonts w:ascii="Arial" w:hAnsi="Arial" w:cs="Arial"/>
          <w:sz w:val="24"/>
          <w:szCs w:val="24"/>
        </w:rPr>
        <w:t>к решению Городской Думы</w:t>
      </w:r>
    </w:p>
    <w:p w:rsidR="00B85A91" w:rsidRPr="00C70B95" w:rsidRDefault="00B85A91" w:rsidP="00C70B95">
      <w:pPr>
        <w:ind w:left="4860"/>
        <w:jc w:val="center"/>
        <w:rPr>
          <w:rFonts w:ascii="Arial" w:hAnsi="Arial" w:cs="Arial"/>
          <w:sz w:val="24"/>
          <w:szCs w:val="24"/>
        </w:rPr>
      </w:pPr>
      <w:r w:rsidRPr="00C70B95">
        <w:rPr>
          <w:rFonts w:ascii="Arial" w:hAnsi="Arial" w:cs="Arial"/>
          <w:sz w:val="24"/>
          <w:szCs w:val="24"/>
        </w:rPr>
        <w:t>от 12 декабря 2012 г. № 459</w:t>
      </w:r>
    </w:p>
    <w:p w:rsidR="00B85A91" w:rsidRPr="00C70B95" w:rsidRDefault="00B85A91" w:rsidP="00C70B95">
      <w:pPr>
        <w:ind w:left="4860"/>
        <w:jc w:val="center"/>
        <w:rPr>
          <w:rFonts w:ascii="Arial" w:hAnsi="Arial" w:cs="Arial"/>
          <w:sz w:val="24"/>
          <w:szCs w:val="24"/>
        </w:rPr>
      </w:pPr>
    </w:p>
    <w:p w:rsidR="00B85A91" w:rsidRPr="00C70B95" w:rsidRDefault="00B85A91" w:rsidP="00C70B95">
      <w:pPr>
        <w:jc w:val="center"/>
        <w:rPr>
          <w:rFonts w:ascii="Arial" w:hAnsi="Arial" w:cs="Arial"/>
          <w:b/>
          <w:sz w:val="24"/>
          <w:szCs w:val="24"/>
        </w:rPr>
      </w:pPr>
      <w:r w:rsidRPr="00C70B95">
        <w:rPr>
          <w:rFonts w:ascii="Arial" w:hAnsi="Arial" w:cs="Arial"/>
          <w:b/>
          <w:sz w:val="24"/>
          <w:szCs w:val="24"/>
        </w:rPr>
        <w:t>ПЕРЕЧЕНЬ</w:t>
      </w:r>
    </w:p>
    <w:p w:rsidR="00B85A91" w:rsidRPr="00C70B95" w:rsidRDefault="00B85A91" w:rsidP="00C70B95">
      <w:pPr>
        <w:jc w:val="center"/>
        <w:rPr>
          <w:rFonts w:ascii="Arial" w:hAnsi="Arial" w:cs="Arial"/>
          <w:b/>
          <w:sz w:val="24"/>
          <w:szCs w:val="24"/>
        </w:rPr>
      </w:pPr>
      <w:r w:rsidRPr="00C70B95">
        <w:rPr>
          <w:rFonts w:ascii="Arial" w:hAnsi="Arial" w:cs="Arial"/>
          <w:b/>
          <w:sz w:val="24"/>
          <w:szCs w:val="24"/>
        </w:rPr>
        <w:t>расходов на обеспечение социальной поддержки населения,</w:t>
      </w:r>
    </w:p>
    <w:p w:rsidR="00B85A91" w:rsidRPr="00C70B95" w:rsidRDefault="00B85A91" w:rsidP="00C70B95">
      <w:pPr>
        <w:jc w:val="center"/>
        <w:rPr>
          <w:rFonts w:ascii="Arial" w:hAnsi="Arial" w:cs="Arial"/>
          <w:b/>
          <w:sz w:val="24"/>
          <w:szCs w:val="24"/>
        </w:rPr>
      </w:pPr>
      <w:r w:rsidRPr="00C70B95">
        <w:rPr>
          <w:rFonts w:ascii="Arial" w:hAnsi="Arial" w:cs="Arial"/>
          <w:b/>
          <w:sz w:val="24"/>
          <w:szCs w:val="24"/>
        </w:rPr>
        <w:t xml:space="preserve">детализированных  в соответствии с нормативными  правовыми актами </w:t>
      </w:r>
    </w:p>
    <w:p w:rsidR="00B85A91" w:rsidRPr="00C70B95" w:rsidRDefault="00B85A91" w:rsidP="00C70B95">
      <w:pPr>
        <w:jc w:val="center"/>
        <w:rPr>
          <w:rFonts w:ascii="Arial" w:hAnsi="Arial" w:cs="Arial"/>
          <w:b/>
          <w:sz w:val="24"/>
          <w:szCs w:val="24"/>
        </w:rPr>
      </w:pPr>
      <w:r w:rsidRPr="00C70B95">
        <w:rPr>
          <w:rFonts w:ascii="Arial" w:hAnsi="Arial" w:cs="Arial"/>
          <w:b/>
          <w:sz w:val="24"/>
          <w:szCs w:val="24"/>
        </w:rPr>
        <w:t>органов местного самоуправления городского округа, на 2013 год</w:t>
      </w:r>
    </w:p>
    <w:p w:rsidR="00B85A91" w:rsidRPr="00C70B95" w:rsidRDefault="00B85A91" w:rsidP="00C70B95">
      <w:pPr>
        <w:jc w:val="center"/>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4860"/>
        <w:gridCol w:w="2700"/>
        <w:gridCol w:w="1620"/>
      </w:tblGrid>
      <w:tr w:rsidR="00B85A91" w:rsidRPr="00C70B95" w:rsidTr="00C70B95">
        <w:trPr>
          <w:tblHeader/>
        </w:trPr>
        <w:tc>
          <w:tcPr>
            <w:tcW w:w="648" w:type="dxa"/>
            <w:vAlign w:val="center"/>
          </w:tcPr>
          <w:p w:rsidR="00B85A91" w:rsidRPr="00C70B95" w:rsidRDefault="00B85A91">
            <w:pPr>
              <w:jc w:val="center"/>
              <w:rPr>
                <w:rFonts w:ascii="Arial" w:hAnsi="Arial" w:cs="Arial"/>
                <w:b/>
                <w:sz w:val="24"/>
                <w:szCs w:val="24"/>
              </w:rPr>
            </w:pPr>
            <w:r w:rsidRPr="00C70B95">
              <w:rPr>
                <w:rFonts w:ascii="Arial" w:hAnsi="Arial" w:cs="Arial"/>
                <w:b/>
                <w:sz w:val="24"/>
                <w:szCs w:val="24"/>
              </w:rPr>
              <w:t>№ п/п</w:t>
            </w:r>
          </w:p>
        </w:tc>
        <w:tc>
          <w:tcPr>
            <w:tcW w:w="4860" w:type="dxa"/>
            <w:vAlign w:val="center"/>
          </w:tcPr>
          <w:p w:rsidR="00B85A91" w:rsidRPr="00C70B95" w:rsidRDefault="00B85A91">
            <w:pPr>
              <w:jc w:val="center"/>
              <w:rPr>
                <w:rFonts w:ascii="Arial" w:hAnsi="Arial" w:cs="Arial"/>
                <w:b/>
                <w:sz w:val="24"/>
                <w:szCs w:val="24"/>
              </w:rPr>
            </w:pPr>
            <w:r w:rsidRPr="00C70B95">
              <w:rPr>
                <w:rFonts w:ascii="Arial" w:hAnsi="Arial" w:cs="Arial"/>
                <w:b/>
                <w:sz w:val="24"/>
                <w:szCs w:val="24"/>
              </w:rPr>
              <w:t>Нормативный правовой акт города</w:t>
            </w:r>
          </w:p>
        </w:tc>
        <w:tc>
          <w:tcPr>
            <w:tcW w:w="2700" w:type="dxa"/>
            <w:vAlign w:val="center"/>
          </w:tcPr>
          <w:p w:rsidR="00B85A91" w:rsidRPr="00C70B95" w:rsidRDefault="00B85A91">
            <w:pPr>
              <w:jc w:val="center"/>
              <w:rPr>
                <w:rFonts w:ascii="Arial" w:hAnsi="Arial" w:cs="Arial"/>
                <w:b/>
                <w:sz w:val="24"/>
                <w:szCs w:val="24"/>
              </w:rPr>
            </w:pPr>
            <w:r w:rsidRPr="00C70B95">
              <w:rPr>
                <w:rFonts w:ascii="Arial" w:hAnsi="Arial" w:cs="Arial"/>
                <w:b/>
                <w:sz w:val="24"/>
                <w:szCs w:val="24"/>
              </w:rPr>
              <w:t>Меры социальной поддержки, устанавливаемые нормативно-правовыми актами</w:t>
            </w:r>
          </w:p>
        </w:tc>
        <w:tc>
          <w:tcPr>
            <w:tcW w:w="1620" w:type="dxa"/>
            <w:vAlign w:val="center"/>
          </w:tcPr>
          <w:p w:rsidR="00B85A91" w:rsidRPr="00C70B95" w:rsidRDefault="00B85A91">
            <w:pPr>
              <w:jc w:val="center"/>
              <w:rPr>
                <w:rFonts w:ascii="Arial" w:hAnsi="Arial" w:cs="Arial"/>
                <w:b/>
                <w:sz w:val="24"/>
                <w:szCs w:val="24"/>
              </w:rPr>
            </w:pPr>
            <w:r w:rsidRPr="00C70B95">
              <w:rPr>
                <w:rFonts w:ascii="Arial" w:hAnsi="Arial" w:cs="Arial"/>
                <w:b/>
                <w:sz w:val="24"/>
                <w:szCs w:val="24"/>
              </w:rPr>
              <w:t>Всего</w:t>
            </w:r>
          </w:p>
          <w:p w:rsidR="00B85A91" w:rsidRPr="00C70B95" w:rsidRDefault="00B85A91">
            <w:pPr>
              <w:jc w:val="center"/>
              <w:rPr>
                <w:rFonts w:ascii="Arial" w:hAnsi="Arial" w:cs="Arial"/>
                <w:b/>
                <w:sz w:val="24"/>
                <w:szCs w:val="24"/>
              </w:rPr>
            </w:pPr>
            <w:r w:rsidRPr="00C70B95">
              <w:rPr>
                <w:rFonts w:ascii="Arial" w:hAnsi="Arial" w:cs="Arial"/>
                <w:b/>
                <w:sz w:val="24"/>
                <w:szCs w:val="24"/>
              </w:rPr>
              <w:t>2013 год (тыс.руб.)</w:t>
            </w:r>
          </w:p>
        </w:tc>
      </w:tr>
      <w:tr w:rsidR="00B85A91" w:rsidRPr="00C70B95" w:rsidTr="00C70B95">
        <w:trPr>
          <w:trHeight w:val="1237"/>
        </w:trPr>
        <w:tc>
          <w:tcPr>
            <w:tcW w:w="648" w:type="dxa"/>
          </w:tcPr>
          <w:p w:rsidR="00B85A91" w:rsidRPr="00C70B95" w:rsidRDefault="00B85A91">
            <w:pPr>
              <w:jc w:val="both"/>
              <w:rPr>
                <w:rFonts w:ascii="Arial" w:hAnsi="Arial" w:cs="Arial"/>
                <w:sz w:val="24"/>
                <w:szCs w:val="24"/>
              </w:rPr>
            </w:pPr>
            <w:r w:rsidRPr="00C70B95">
              <w:rPr>
                <w:rFonts w:ascii="Arial" w:hAnsi="Arial" w:cs="Arial"/>
                <w:sz w:val="24"/>
                <w:szCs w:val="24"/>
              </w:rPr>
              <w:t>1</w:t>
            </w:r>
          </w:p>
        </w:tc>
        <w:tc>
          <w:tcPr>
            <w:tcW w:w="4860" w:type="dxa"/>
            <w:vAlign w:val="center"/>
          </w:tcPr>
          <w:p w:rsidR="00B85A91" w:rsidRPr="00C70B95" w:rsidRDefault="00B85A91">
            <w:pPr>
              <w:rPr>
                <w:rFonts w:ascii="Arial" w:hAnsi="Arial" w:cs="Arial"/>
                <w:color w:val="000000"/>
                <w:sz w:val="24"/>
                <w:szCs w:val="24"/>
              </w:rPr>
            </w:pPr>
            <w:r w:rsidRPr="00C70B95">
              <w:rPr>
                <w:rFonts w:ascii="Arial" w:hAnsi="Arial" w:cs="Arial"/>
                <w:color w:val="000000"/>
                <w:sz w:val="24"/>
                <w:szCs w:val="24"/>
              </w:rPr>
              <w:t>Постановление Городской Думы от 26.04.2006 № 71 «Об утверждении Положения о Почетном знаке  «За заслуги перед городом Дзержинском»</w:t>
            </w:r>
          </w:p>
        </w:tc>
        <w:tc>
          <w:tcPr>
            <w:tcW w:w="2700" w:type="dxa"/>
            <w:vAlign w:val="center"/>
          </w:tcPr>
          <w:p w:rsidR="00B85A91" w:rsidRPr="00C70B95" w:rsidRDefault="00B85A91">
            <w:pPr>
              <w:jc w:val="center"/>
              <w:rPr>
                <w:rFonts w:ascii="Arial" w:hAnsi="Arial" w:cs="Arial"/>
                <w:sz w:val="24"/>
                <w:szCs w:val="24"/>
              </w:rPr>
            </w:pPr>
          </w:p>
          <w:p w:rsidR="00B85A91" w:rsidRPr="00C70B95" w:rsidRDefault="00B85A91">
            <w:pPr>
              <w:jc w:val="center"/>
              <w:rPr>
                <w:rFonts w:ascii="Arial" w:hAnsi="Arial" w:cs="Arial"/>
                <w:sz w:val="24"/>
                <w:szCs w:val="24"/>
              </w:rPr>
            </w:pPr>
          </w:p>
          <w:p w:rsidR="00B85A91" w:rsidRPr="00C70B95" w:rsidRDefault="00B85A91">
            <w:pPr>
              <w:jc w:val="center"/>
              <w:rPr>
                <w:rFonts w:ascii="Arial" w:hAnsi="Arial" w:cs="Arial"/>
                <w:sz w:val="24"/>
                <w:szCs w:val="24"/>
              </w:rPr>
            </w:pPr>
          </w:p>
          <w:p w:rsidR="00B85A91" w:rsidRPr="00C70B95" w:rsidRDefault="00B85A91">
            <w:pPr>
              <w:jc w:val="center"/>
              <w:rPr>
                <w:rFonts w:ascii="Arial" w:hAnsi="Arial" w:cs="Arial"/>
                <w:sz w:val="24"/>
                <w:szCs w:val="24"/>
              </w:rPr>
            </w:pPr>
            <w:r w:rsidRPr="00C70B95">
              <w:rPr>
                <w:rFonts w:ascii="Arial" w:hAnsi="Arial" w:cs="Arial"/>
                <w:sz w:val="24"/>
                <w:szCs w:val="24"/>
              </w:rPr>
              <w:t>Материальная помощь</w:t>
            </w:r>
          </w:p>
        </w:tc>
        <w:tc>
          <w:tcPr>
            <w:tcW w:w="1620" w:type="dxa"/>
            <w:vAlign w:val="bottom"/>
          </w:tcPr>
          <w:p w:rsidR="00B85A91" w:rsidRPr="00C70B95" w:rsidRDefault="00B85A91">
            <w:pPr>
              <w:jc w:val="right"/>
              <w:rPr>
                <w:rFonts w:ascii="Arial" w:hAnsi="Arial" w:cs="Arial"/>
                <w:sz w:val="24"/>
                <w:szCs w:val="24"/>
              </w:rPr>
            </w:pPr>
            <w:r w:rsidRPr="00C70B95">
              <w:rPr>
                <w:rFonts w:ascii="Arial" w:hAnsi="Arial" w:cs="Arial"/>
                <w:sz w:val="24"/>
                <w:szCs w:val="24"/>
              </w:rPr>
              <w:t>696,9</w:t>
            </w:r>
          </w:p>
        </w:tc>
      </w:tr>
      <w:tr w:rsidR="00B85A91" w:rsidRPr="00C70B95" w:rsidTr="00C70B95">
        <w:tc>
          <w:tcPr>
            <w:tcW w:w="648" w:type="dxa"/>
          </w:tcPr>
          <w:p w:rsidR="00B85A91" w:rsidRPr="00C70B95" w:rsidRDefault="00B85A91">
            <w:pPr>
              <w:jc w:val="both"/>
              <w:rPr>
                <w:rFonts w:ascii="Arial" w:hAnsi="Arial" w:cs="Arial"/>
                <w:sz w:val="24"/>
                <w:szCs w:val="24"/>
              </w:rPr>
            </w:pPr>
            <w:r w:rsidRPr="00C70B95">
              <w:rPr>
                <w:rFonts w:ascii="Arial" w:hAnsi="Arial" w:cs="Arial"/>
                <w:sz w:val="24"/>
                <w:szCs w:val="24"/>
              </w:rPr>
              <w:t>2</w:t>
            </w:r>
          </w:p>
        </w:tc>
        <w:tc>
          <w:tcPr>
            <w:tcW w:w="4860" w:type="dxa"/>
            <w:vAlign w:val="center"/>
          </w:tcPr>
          <w:p w:rsidR="00B85A91" w:rsidRPr="00C70B95" w:rsidRDefault="00B85A91">
            <w:pPr>
              <w:rPr>
                <w:rFonts w:ascii="Arial" w:hAnsi="Arial" w:cs="Arial"/>
                <w:sz w:val="24"/>
                <w:szCs w:val="24"/>
              </w:rPr>
            </w:pPr>
            <w:r w:rsidRPr="00C70B95">
              <w:rPr>
                <w:rFonts w:ascii="Arial" w:hAnsi="Arial" w:cs="Arial"/>
                <w:color w:val="000000"/>
                <w:sz w:val="24"/>
                <w:szCs w:val="24"/>
              </w:rPr>
              <w:t>Постановление Городской Думы от  23.05.2007  № 210 «</w:t>
            </w:r>
            <w:r w:rsidRPr="00C70B95">
              <w:rPr>
                <w:rFonts w:ascii="Arial" w:hAnsi="Arial" w:cs="Arial"/>
                <w:sz w:val="24"/>
                <w:szCs w:val="24"/>
              </w:rPr>
              <w:t>Об утверждении Положения о социальной поддержке работников муниципальных учреждений города Дзержинска»</w:t>
            </w:r>
          </w:p>
        </w:tc>
        <w:tc>
          <w:tcPr>
            <w:tcW w:w="2700" w:type="dxa"/>
            <w:vAlign w:val="center"/>
          </w:tcPr>
          <w:p w:rsidR="00B85A91" w:rsidRPr="00C70B95" w:rsidRDefault="00B85A91">
            <w:pPr>
              <w:jc w:val="center"/>
              <w:rPr>
                <w:rFonts w:ascii="Arial" w:hAnsi="Arial" w:cs="Arial"/>
                <w:sz w:val="24"/>
                <w:szCs w:val="24"/>
              </w:rPr>
            </w:pPr>
          </w:p>
          <w:p w:rsidR="00B85A91" w:rsidRPr="00C70B95" w:rsidRDefault="00B85A91">
            <w:pPr>
              <w:jc w:val="center"/>
              <w:rPr>
                <w:rFonts w:ascii="Arial" w:hAnsi="Arial" w:cs="Arial"/>
                <w:sz w:val="24"/>
                <w:szCs w:val="24"/>
              </w:rPr>
            </w:pPr>
          </w:p>
          <w:p w:rsidR="00B85A91" w:rsidRPr="00C70B95" w:rsidRDefault="00B85A91">
            <w:pPr>
              <w:jc w:val="center"/>
              <w:rPr>
                <w:rFonts w:ascii="Arial" w:hAnsi="Arial" w:cs="Arial"/>
                <w:sz w:val="24"/>
                <w:szCs w:val="24"/>
              </w:rPr>
            </w:pPr>
          </w:p>
          <w:p w:rsidR="00B85A91" w:rsidRPr="00C70B95" w:rsidRDefault="00B85A91">
            <w:pPr>
              <w:jc w:val="center"/>
              <w:rPr>
                <w:rFonts w:ascii="Arial" w:hAnsi="Arial" w:cs="Arial"/>
                <w:sz w:val="24"/>
                <w:szCs w:val="24"/>
              </w:rPr>
            </w:pPr>
            <w:r w:rsidRPr="00C70B95">
              <w:rPr>
                <w:rFonts w:ascii="Arial" w:hAnsi="Arial" w:cs="Arial"/>
                <w:sz w:val="24"/>
                <w:szCs w:val="24"/>
              </w:rPr>
              <w:t>Единовременная выплата</w:t>
            </w:r>
          </w:p>
        </w:tc>
        <w:tc>
          <w:tcPr>
            <w:tcW w:w="1620" w:type="dxa"/>
            <w:vAlign w:val="bottom"/>
          </w:tcPr>
          <w:p w:rsidR="00B85A91" w:rsidRPr="00C70B95" w:rsidRDefault="00B85A91">
            <w:pPr>
              <w:jc w:val="right"/>
              <w:rPr>
                <w:rFonts w:ascii="Arial" w:hAnsi="Arial" w:cs="Arial"/>
                <w:sz w:val="24"/>
                <w:szCs w:val="24"/>
              </w:rPr>
            </w:pPr>
            <w:r w:rsidRPr="00C70B95">
              <w:rPr>
                <w:rFonts w:ascii="Arial" w:hAnsi="Arial" w:cs="Arial"/>
                <w:sz w:val="24"/>
                <w:szCs w:val="24"/>
              </w:rPr>
              <w:t>1 880,0</w:t>
            </w:r>
          </w:p>
        </w:tc>
      </w:tr>
      <w:tr w:rsidR="00B85A91" w:rsidRPr="00C70B95" w:rsidTr="00C70B95">
        <w:tc>
          <w:tcPr>
            <w:tcW w:w="648" w:type="dxa"/>
          </w:tcPr>
          <w:p w:rsidR="00B85A91" w:rsidRPr="00C70B95" w:rsidRDefault="00B85A91">
            <w:pPr>
              <w:jc w:val="both"/>
              <w:rPr>
                <w:rFonts w:ascii="Arial" w:hAnsi="Arial" w:cs="Arial"/>
                <w:sz w:val="24"/>
                <w:szCs w:val="24"/>
              </w:rPr>
            </w:pPr>
            <w:r w:rsidRPr="00C70B95">
              <w:rPr>
                <w:rFonts w:ascii="Arial" w:hAnsi="Arial" w:cs="Arial"/>
                <w:sz w:val="24"/>
                <w:szCs w:val="24"/>
              </w:rPr>
              <w:t>3</w:t>
            </w:r>
          </w:p>
        </w:tc>
        <w:tc>
          <w:tcPr>
            <w:tcW w:w="4860" w:type="dxa"/>
          </w:tcPr>
          <w:p w:rsidR="00B85A91" w:rsidRPr="00C70B95" w:rsidRDefault="00B85A91">
            <w:pPr>
              <w:rPr>
                <w:rFonts w:ascii="Arial" w:hAnsi="Arial" w:cs="Arial"/>
                <w:sz w:val="24"/>
                <w:szCs w:val="24"/>
              </w:rPr>
            </w:pPr>
            <w:r w:rsidRPr="00C70B95">
              <w:rPr>
                <w:rFonts w:ascii="Arial" w:hAnsi="Arial" w:cs="Arial"/>
                <w:sz w:val="24"/>
                <w:szCs w:val="24"/>
              </w:rPr>
              <w:t>Постановление Городской Думы от 06.10.2009 № 508 «Об утверждении Положения о присвоении звания «Почетный гражданин г.Дзержинска»</w:t>
            </w:r>
          </w:p>
        </w:tc>
        <w:tc>
          <w:tcPr>
            <w:tcW w:w="2700" w:type="dxa"/>
            <w:vAlign w:val="center"/>
          </w:tcPr>
          <w:p w:rsidR="00B85A91" w:rsidRPr="00C70B95" w:rsidRDefault="00B85A91">
            <w:pPr>
              <w:jc w:val="center"/>
              <w:rPr>
                <w:rFonts w:ascii="Arial" w:hAnsi="Arial" w:cs="Arial"/>
                <w:sz w:val="24"/>
                <w:szCs w:val="24"/>
              </w:rPr>
            </w:pPr>
          </w:p>
          <w:p w:rsidR="00B85A91" w:rsidRPr="00C70B95" w:rsidRDefault="00B85A91">
            <w:pPr>
              <w:jc w:val="center"/>
              <w:rPr>
                <w:rFonts w:ascii="Arial" w:hAnsi="Arial" w:cs="Arial"/>
                <w:sz w:val="24"/>
                <w:szCs w:val="24"/>
              </w:rPr>
            </w:pPr>
          </w:p>
          <w:p w:rsidR="00B85A91" w:rsidRPr="00C70B95" w:rsidRDefault="00B85A91">
            <w:pPr>
              <w:jc w:val="center"/>
              <w:rPr>
                <w:rFonts w:ascii="Arial" w:hAnsi="Arial" w:cs="Arial"/>
                <w:sz w:val="24"/>
                <w:szCs w:val="24"/>
              </w:rPr>
            </w:pPr>
            <w:r w:rsidRPr="00C70B95">
              <w:rPr>
                <w:rFonts w:ascii="Arial" w:hAnsi="Arial" w:cs="Arial"/>
                <w:sz w:val="24"/>
                <w:szCs w:val="24"/>
              </w:rPr>
              <w:t>Материальная помощь</w:t>
            </w:r>
          </w:p>
        </w:tc>
        <w:tc>
          <w:tcPr>
            <w:tcW w:w="1620" w:type="dxa"/>
            <w:vAlign w:val="bottom"/>
          </w:tcPr>
          <w:p w:rsidR="00B85A91" w:rsidRPr="00C70B95" w:rsidRDefault="00B85A91">
            <w:pPr>
              <w:jc w:val="right"/>
              <w:rPr>
                <w:rFonts w:ascii="Arial" w:hAnsi="Arial" w:cs="Arial"/>
                <w:sz w:val="24"/>
                <w:szCs w:val="24"/>
              </w:rPr>
            </w:pPr>
            <w:r w:rsidRPr="00C70B95">
              <w:rPr>
                <w:rFonts w:ascii="Arial" w:hAnsi="Arial" w:cs="Arial"/>
                <w:sz w:val="24"/>
                <w:szCs w:val="24"/>
              </w:rPr>
              <w:t>2 051,2</w:t>
            </w:r>
          </w:p>
        </w:tc>
      </w:tr>
      <w:tr w:rsidR="00B85A91" w:rsidRPr="00C70B95" w:rsidTr="00C70B95">
        <w:tc>
          <w:tcPr>
            <w:tcW w:w="648" w:type="dxa"/>
          </w:tcPr>
          <w:p w:rsidR="00B85A91" w:rsidRPr="00C70B95" w:rsidRDefault="00B85A91">
            <w:pPr>
              <w:jc w:val="both"/>
              <w:rPr>
                <w:rFonts w:ascii="Arial" w:hAnsi="Arial" w:cs="Arial"/>
                <w:sz w:val="24"/>
                <w:szCs w:val="24"/>
              </w:rPr>
            </w:pPr>
            <w:r w:rsidRPr="00C70B95">
              <w:rPr>
                <w:rFonts w:ascii="Arial" w:hAnsi="Arial" w:cs="Arial"/>
                <w:sz w:val="24"/>
                <w:szCs w:val="24"/>
              </w:rPr>
              <w:t>4</w:t>
            </w:r>
          </w:p>
        </w:tc>
        <w:tc>
          <w:tcPr>
            <w:tcW w:w="4860" w:type="dxa"/>
          </w:tcPr>
          <w:p w:rsidR="00B85A91" w:rsidRPr="00C70B95" w:rsidRDefault="00B85A91">
            <w:pPr>
              <w:rPr>
                <w:rFonts w:ascii="Arial" w:hAnsi="Arial" w:cs="Arial"/>
                <w:sz w:val="24"/>
                <w:szCs w:val="24"/>
              </w:rPr>
            </w:pPr>
            <w:r w:rsidRPr="00C70B95">
              <w:rPr>
                <w:rFonts w:ascii="Arial" w:hAnsi="Arial" w:cs="Arial"/>
                <w:sz w:val="24"/>
                <w:szCs w:val="24"/>
              </w:rPr>
              <w:t>Решение Городской Думы от 30.06.2011 № 121 «Об утверждении Положения о мерах дополнительной социальной поддержки неполных кавалеров Ордена Славы»</w:t>
            </w:r>
          </w:p>
        </w:tc>
        <w:tc>
          <w:tcPr>
            <w:tcW w:w="2700" w:type="dxa"/>
            <w:vAlign w:val="center"/>
          </w:tcPr>
          <w:p w:rsidR="00B85A91" w:rsidRPr="00C70B95" w:rsidRDefault="00B85A91">
            <w:pPr>
              <w:jc w:val="center"/>
              <w:rPr>
                <w:rFonts w:ascii="Arial" w:hAnsi="Arial" w:cs="Arial"/>
                <w:sz w:val="24"/>
                <w:szCs w:val="24"/>
              </w:rPr>
            </w:pPr>
          </w:p>
          <w:p w:rsidR="00B85A91" w:rsidRPr="00C70B95" w:rsidRDefault="00B85A91">
            <w:pPr>
              <w:jc w:val="center"/>
              <w:rPr>
                <w:rFonts w:ascii="Arial" w:hAnsi="Arial" w:cs="Arial"/>
                <w:sz w:val="24"/>
                <w:szCs w:val="24"/>
              </w:rPr>
            </w:pPr>
          </w:p>
          <w:p w:rsidR="00B85A91" w:rsidRPr="00C70B95" w:rsidRDefault="00B85A91">
            <w:pPr>
              <w:jc w:val="center"/>
              <w:rPr>
                <w:rFonts w:ascii="Arial" w:hAnsi="Arial" w:cs="Arial"/>
                <w:sz w:val="24"/>
                <w:szCs w:val="24"/>
              </w:rPr>
            </w:pPr>
          </w:p>
          <w:p w:rsidR="00B85A91" w:rsidRPr="00C70B95" w:rsidRDefault="00B85A91">
            <w:pPr>
              <w:jc w:val="center"/>
              <w:rPr>
                <w:rFonts w:ascii="Arial" w:hAnsi="Arial" w:cs="Arial"/>
                <w:sz w:val="24"/>
                <w:szCs w:val="24"/>
              </w:rPr>
            </w:pPr>
            <w:r w:rsidRPr="00C70B95">
              <w:rPr>
                <w:rFonts w:ascii="Arial" w:hAnsi="Arial" w:cs="Arial"/>
                <w:sz w:val="24"/>
                <w:szCs w:val="24"/>
              </w:rPr>
              <w:t>Материальная помощь</w:t>
            </w:r>
          </w:p>
        </w:tc>
        <w:tc>
          <w:tcPr>
            <w:tcW w:w="1620" w:type="dxa"/>
            <w:vAlign w:val="bottom"/>
          </w:tcPr>
          <w:p w:rsidR="00B85A91" w:rsidRPr="00C70B95" w:rsidRDefault="00B85A91">
            <w:pPr>
              <w:jc w:val="right"/>
              <w:rPr>
                <w:rFonts w:ascii="Arial" w:hAnsi="Arial" w:cs="Arial"/>
                <w:sz w:val="24"/>
                <w:szCs w:val="24"/>
              </w:rPr>
            </w:pPr>
            <w:r w:rsidRPr="00C70B95">
              <w:rPr>
                <w:rFonts w:ascii="Arial" w:hAnsi="Arial" w:cs="Arial"/>
                <w:sz w:val="24"/>
                <w:szCs w:val="24"/>
              </w:rPr>
              <w:t>20,0</w:t>
            </w:r>
          </w:p>
        </w:tc>
      </w:tr>
      <w:tr w:rsidR="00B85A91" w:rsidRPr="00C70B95" w:rsidTr="00C70B95">
        <w:tc>
          <w:tcPr>
            <w:tcW w:w="648" w:type="dxa"/>
          </w:tcPr>
          <w:p w:rsidR="00B85A91" w:rsidRPr="00C70B95" w:rsidRDefault="00B85A91">
            <w:pPr>
              <w:jc w:val="both"/>
              <w:rPr>
                <w:rFonts w:ascii="Arial" w:hAnsi="Arial" w:cs="Arial"/>
                <w:sz w:val="24"/>
                <w:szCs w:val="24"/>
              </w:rPr>
            </w:pPr>
            <w:r w:rsidRPr="00C70B95">
              <w:rPr>
                <w:rFonts w:ascii="Arial" w:hAnsi="Arial" w:cs="Arial"/>
                <w:sz w:val="24"/>
                <w:szCs w:val="24"/>
              </w:rPr>
              <w:t>5</w:t>
            </w:r>
          </w:p>
        </w:tc>
        <w:tc>
          <w:tcPr>
            <w:tcW w:w="4860" w:type="dxa"/>
          </w:tcPr>
          <w:p w:rsidR="00B85A91" w:rsidRPr="00C70B95" w:rsidRDefault="00B85A91">
            <w:pPr>
              <w:rPr>
                <w:rFonts w:ascii="Arial" w:hAnsi="Arial" w:cs="Arial"/>
                <w:sz w:val="24"/>
                <w:szCs w:val="24"/>
              </w:rPr>
            </w:pPr>
            <w:r w:rsidRPr="00C70B95">
              <w:rPr>
                <w:rFonts w:ascii="Arial" w:hAnsi="Arial" w:cs="Arial"/>
                <w:sz w:val="24"/>
                <w:szCs w:val="24"/>
              </w:rPr>
              <w:t>Решение Городской Думы от 29.11.2011 № 210 «Об утверждении Положения об установлении допол-нительных мер социальной поддерж-ки для работников муниципальных дошкольных образовательных учреждений города Дзержинска»</w:t>
            </w:r>
          </w:p>
          <w:p w:rsidR="00B85A91" w:rsidRPr="00C70B95" w:rsidRDefault="00B85A91">
            <w:pPr>
              <w:rPr>
                <w:rFonts w:ascii="Arial" w:hAnsi="Arial" w:cs="Arial"/>
                <w:b/>
                <w:sz w:val="24"/>
                <w:szCs w:val="24"/>
              </w:rPr>
            </w:pPr>
          </w:p>
        </w:tc>
        <w:tc>
          <w:tcPr>
            <w:tcW w:w="2700" w:type="dxa"/>
          </w:tcPr>
          <w:p w:rsidR="00B85A91" w:rsidRPr="00C70B95" w:rsidRDefault="00B85A91">
            <w:pPr>
              <w:jc w:val="both"/>
              <w:rPr>
                <w:rFonts w:ascii="Arial" w:hAnsi="Arial" w:cs="Arial"/>
                <w:sz w:val="24"/>
                <w:szCs w:val="24"/>
              </w:rPr>
            </w:pPr>
          </w:p>
          <w:p w:rsidR="00B85A91" w:rsidRPr="00C70B95" w:rsidRDefault="00B85A91">
            <w:pPr>
              <w:jc w:val="both"/>
              <w:rPr>
                <w:rFonts w:ascii="Arial" w:hAnsi="Arial" w:cs="Arial"/>
                <w:sz w:val="24"/>
                <w:szCs w:val="24"/>
              </w:rPr>
            </w:pPr>
          </w:p>
          <w:p w:rsidR="00B85A91" w:rsidRPr="00C70B95" w:rsidRDefault="00B85A91">
            <w:pPr>
              <w:jc w:val="both"/>
              <w:rPr>
                <w:rFonts w:ascii="Arial" w:hAnsi="Arial" w:cs="Arial"/>
                <w:sz w:val="24"/>
                <w:szCs w:val="24"/>
              </w:rPr>
            </w:pPr>
          </w:p>
          <w:p w:rsidR="00B85A91" w:rsidRPr="00C70B95" w:rsidRDefault="00B85A91">
            <w:pPr>
              <w:jc w:val="center"/>
              <w:rPr>
                <w:rFonts w:ascii="Arial" w:hAnsi="Arial" w:cs="Arial"/>
                <w:sz w:val="24"/>
                <w:szCs w:val="24"/>
              </w:rPr>
            </w:pPr>
          </w:p>
          <w:p w:rsidR="00B85A91" w:rsidRPr="00C70B95" w:rsidRDefault="00B85A91">
            <w:pPr>
              <w:jc w:val="center"/>
              <w:rPr>
                <w:rFonts w:ascii="Arial" w:hAnsi="Arial" w:cs="Arial"/>
                <w:sz w:val="24"/>
                <w:szCs w:val="24"/>
              </w:rPr>
            </w:pPr>
          </w:p>
          <w:p w:rsidR="00B85A91" w:rsidRPr="00C70B95" w:rsidRDefault="00B85A91">
            <w:pPr>
              <w:jc w:val="center"/>
              <w:rPr>
                <w:rFonts w:ascii="Arial" w:hAnsi="Arial" w:cs="Arial"/>
                <w:b/>
                <w:sz w:val="24"/>
                <w:szCs w:val="24"/>
              </w:rPr>
            </w:pPr>
            <w:r w:rsidRPr="00C70B95">
              <w:rPr>
                <w:rFonts w:ascii="Arial" w:hAnsi="Arial" w:cs="Arial"/>
                <w:sz w:val="24"/>
                <w:szCs w:val="24"/>
              </w:rPr>
              <w:t>Одноразовое бесплатное питание</w:t>
            </w:r>
          </w:p>
        </w:tc>
        <w:tc>
          <w:tcPr>
            <w:tcW w:w="1620" w:type="dxa"/>
            <w:vAlign w:val="center"/>
          </w:tcPr>
          <w:p w:rsidR="00B85A91" w:rsidRPr="00C70B95" w:rsidRDefault="00B85A91">
            <w:pPr>
              <w:jc w:val="right"/>
              <w:rPr>
                <w:rFonts w:ascii="Arial" w:hAnsi="Arial" w:cs="Arial"/>
                <w:b/>
                <w:sz w:val="24"/>
                <w:szCs w:val="24"/>
              </w:rPr>
            </w:pPr>
          </w:p>
          <w:p w:rsidR="00B85A91" w:rsidRPr="00C70B95" w:rsidRDefault="00B85A91">
            <w:pPr>
              <w:jc w:val="right"/>
              <w:rPr>
                <w:rFonts w:ascii="Arial" w:hAnsi="Arial" w:cs="Arial"/>
                <w:sz w:val="24"/>
                <w:szCs w:val="24"/>
              </w:rPr>
            </w:pPr>
          </w:p>
          <w:p w:rsidR="00B85A91" w:rsidRPr="00C70B95" w:rsidRDefault="00B85A91">
            <w:pPr>
              <w:jc w:val="right"/>
              <w:rPr>
                <w:rFonts w:ascii="Arial" w:hAnsi="Arial" w:cs="Arial"/>
                <w:sz w:val="24"/>
                <w:szCs w:val="24"/>
              </w:rPr>
            </w:pPr>
          </w:p>
          <w:p w:rsidR="00B85A91" w:rsidRPr="00C70B95" w:rsidRDefault="00B85A91">
            <w:pPr>
              <w:jc w:val="right"/>
              <w:rPr>
                <w:rFonts w:ascii="Arial" w:hAnsi="Arial" w:cs="Arial"/>
                <w:sz w:val="24"/>
                <w:szCs w:val="24"/>
              </w:rPr>
            </w:pPr>
          </w:p>
          <w:p w:rsidR="00B85A91" w:rsidRPr="00C70B95" w:rsidRDefault="00B85A91">
            <w:pPr>
              <w:jc w:val="right"/>
              <w:rPr>
                <w:rFonts w:ascii="Arial" w:hAnsi="Arial" w:cs="Arial"/>
                <w:sz w:val="24"/>
                <w:szCs w:val="24"/>
              </w:rPr>
            </w:pPr>
          </w:p>
          <w:p w:rsidR="00B85A91" w:rsidRPr="00C70B95" w:rsidRDefault="00B85A91">
            <w:pPr>
              <w:jc w:val="right"/>
              <w:rPr>
                <w:rFonts w:ascii="Arial" w:hAnsi="Arial" w:cs="Arial"/>
                <w:sz w:val="24"/>
                <w:szCs w:val="24"/>
              </w:rPr>
            </w:pPr>
            <w:r w:rsidRPr="00C70B95">
              <w:rPr>
                <w:rFonts w:ascii="Arial" w:hAnsi="Arial" w:cs="Arial"/>
                <w:sz w:val="24"/>
                <w:szCs w:val="24"/>
              </w:rPr>
              <w:t>12 396,8</w:t>
            </w:r>
          </w:p>
        </w:tc>
      </w:tr>
      <w:tr w:rsidR="00B85A91" w:rsidRPr="00C70B95" w:rsidTr="00C70B95">
        <w:tc>
          <w:tcPr>
            <w:tcW w:w="648" w:type="dxa"/>
          </w:tcPr>
          <w:p w:rsidR="00B85A91" w:rsidRPr="00C70B95" w:rsidRDefault="00B85A91">
            <w:pPr>
              <w:jc w:val="both"/>
              <w:rPr>
                <w:rFonts w:ascii="Arial" w:hAnsi="Arial" w:cs="Arial"/>
                <w:sz w:val="24"/>
                <w:szCs w:val="24"/>
              </w:rPr>
            </w:pPr>
            <w:r w:rsidRPr="00C70B95">
              <w:rPr>
                <w:rFonts w:ascii="Arial" w:hAnsi="Arial" w:cs="Arial"/>
                <w:sz w:val="24"/>
                <w:szCs w:val="24"/>
              </w:rPr>
              <w:t>6</w:t>
            </w:r>
          </w:p>
        </w:tc>
        <w:tc>
          <w:tcPr>
            <w:tcW w:w="4860" w:type="dxa"/>
          </w:tcPr>
          <w:p w:rsidR="00B85A91" w:rsidRPr="00C70B95" w:rsidRDefault="00B85A91">
            <w:pPr>
              <w:rPr>
                <w:rFonts w:ascii="Arial" w:hAnsi="Arial" w:cs="Arial"/>
                <w:sz w:val="24"/>
                <w:szCs w:val="24"/>
              </w:rPr>
            </w:pPr>
            <w:r w:rsidRPr="00C70B95">
              <w:rPr>
                <w:rFonts w:ascii="Arial" w:hAnsi="Arial" w:cs="Arial"/>
                <w:sz w:val="24"/>
                <w:szCs w:val="24"/>
              </w:rPr>
              <w:t>Решение Городской Думы от 28.08.2012 № 370 «О системе мер правовой и социальной защиты добровольных пожарных»</w:t>
            </w:r>
          </w:p>
        </w:tc>
        <w:tc>
          <w:tcPr>
            <w:tcW w:w="2700" w:type="dxa"/>
            <w:vAlign w:val="center"/>
          </w:tcPr>
          <w:p w:rsidR="00B85A91" w:rsidRPr="00C70B95" w:rsidRDefault="00B85A91">
            <w:pPr>
              <w:jc w:val="center"/>
              <w:rPr>
                <w:rFonts w:ascii="Arial" w:hAnsi="Arial" w:cs="Arial"/>
                <w:sz w:val="24"/>
                <w:szCs w:val="24"/>
              </w:rPr>
            </w:pPr>
          </w:p>
          <w:p w:rsidR="00B85A91" w:rsidRPr="00C70B95" w:rsidRDefault="00B85A91">
            <w:pPr>
              <w:jc w:val="center"/>
              <w:rPr>
                <w:rFonts w:ascii="Arial" w:hAnsi="Arial" w:cs="Arial"/>
                <w:sz w:val="24"/>
                <w:szCs w:val="24"/>
              </w:rPr>
            </w:pPr>
          </w:p>
          <w:p w:rsidR="00B85A91" w:rsidRPr="00C70B95" w:rsidRDefault="00B85A91">
            <w:pPr>
              <w:jc w:val="center"/>
              <w:rPr>
                <w:rFonts w:ascii="Arial" w:hAnsi="Arial" w:cs="Arial"/>
                <w:sz w:val="24"/>
                <w:szCs w:val="24"/>
              </w:rPr>
            </w:pPr>
          </w:p>
          <w:p w:rsidR="00B85A91" w:rsidRPr="00C70B95" w:rsidRDefault="00B85A91">
            <w:pPr>
              <w:jc w:val="center"/>
              <w:rPr>
                <w:rFonts w:ascii="Arial" w:hAnsi="Arial" w:cs="Arial"/>
                <w:sz w:val="24"/>
                <w:szCs w:val="24"/>
              </w:rPr>
            </w:pPr>
            <w:r w:rsidRPr="00C70B95">
              <w:rPr>
                <w:rFonts w:ascii="Arial" w:hAnsi="Arial" w:cs="Arial"/>
                <w:sz w:val="24"/>
                <w:szCs w:val="24"/>
              </w:rPr>
              <w:t>Компенсация затрат</w:t>
            </w:r>
          </w:p>
        </w:tc>
        <w:tc>
          <w:tcPr>
            <w:tcW w:w="1620" w:type="dxa"/>
            <w:vAlign w:val="bottom"/>
          </w:tcPr>
          <w:p w:rsidR="00B85A91" w:rsidRPr="00C70B95" w:rsidRDefault="00B85A91">
            <w:pPr>
              <w:jc w:val="right"/>
              <w:rPr>
                <w:rFonts w:ascii="Arial" w:hAnsi="Arial" w:cs="Arial"/>
                <w:sz w:val="24"/>
                <w:szCs w:val="24"/>
              </w:rPr>
            </w:pPr>
            <w:r w:rsidRPr="00C70B95">
              <w:rPr>
                <w:rFonts w:ascii="Arial" w:hAnsi="Arial" w:cs="Arial"/>
                <w:sz w:val="24"/>
                <w:szCs w:val="24"/>
              </w:rPr>
              <w:t>402,0</w:t>
            </w:r>
          </w:p>
        </w:tc>
      </w:tr>
      <w:tr w:rsidR="00B85A91" w:rsidRPr="00C70B95" w:rsidTr="00C70B95">
        <w:tc>
          <w:tcPr>
            <w:tcW w:w="648" w:type="dxa"/>
          </w:tcPr>
          <w:p w:rsidR="00B85A91" w:rsidRPr="00C70B95" w:rsidRDefault="00B85A91">
            <w:pPr>
              <w:rPr>
                <w:rFonts w:ascii="Arial" w:hAnsi="Arial" w:cs="Arial"/>
                <w:sz w:val="24"/>
                <w:szCs w:val="24"/>
              </w:rPr>
            </w:pPr>
            <w:r w:rsidRPr="00C70B95">
              <w:rPr>
                <w:rFonts w:ascii="Arial" w:hAnsi="Arial" w:cs="Arial"/>
                <w:sz w:val="24"/>
                <w:szCs w:val="24"/>
              </w:rPr>
              <w:t>7</w:t>
            </w:r>
          </w:p>
        </w:tc>
        <w:tc>
          <w:tcPr>
            <w:tcW w:w="4860" w:type="dxa"/>
          </w:tcPr>
          <w:p w:rsidR="00B85A91" w:rsidRPr="00C70B95" w:rsidRDefault="00B85A91">
            <w:pPr>
              <w:rPr>
                <w:rFonts w:ascii="Arial" w:hAnsi="Arial" w:cs="Arial"/>
                <w:sz w:val="24"/>
                <w:szCs w:val="24"/>
              </w:rPr>
            </w:pPr>
            <w:r w:rsidRPr="00C70B95">
              <w:rPr>
                <w:rFonts w:ascii="Arial" w:hAnsi="Arial" w:cs="Arial"/>
                <w:sz w:val="24"/>
                <w:szCs w:val="24"/>
              </w:rPr>
              <w:t>Решение Городской Думы от 27.09.2012 №  389 «Об утверждении Положения о социальной поддержке граждан»</w:t>
            </w:r>
          </w:p>
        </w:tc>
        <w:tc>
          <w:tcPr>
            <w:tcW w:w="2700" w:type="dxa"/>
            <w:vAlign w:val="center"/>
          </w:tcPr>
          <w:p w:rsidR="00B85A91" w:rsidRPr="00C70B95" w:rsidRDefault="00B85A91">
            <w:pPr>
              <w:rPr>
                <w:rFonts w:ascii="Arial" w:hAnsi="Arial" w:cs="Arial"/>
                <w:sz w:val="24"/>
                <w:szCs w:val="24"/>
              </w:rPr>
            </w:pPr>
          </w:p>
          <w:p w:rsidR="00B85A91" w:rsidRPr="00C70B95" w:rsidRDefault="00B85A91">
            <w:pPr>
              <w:rPr>
                <w:rFonts w:ascii="Arial" w:hAnsi="Arial" w:cs="Arial"/>
                <w:sz w:val="24"/>
                <w:szCs w:val="24"/>
              </w:rPr>
            </w:pPr>
          </w:p>
          <w:p w:rsidR="00B85A91" w:rsidRPr="00C70B95" w:rsidRDefault="00B85A91">
            <w:pPr>
              <w:jc w:val="center"/>
              <w:rPr>
                <w:rFonts w:ascii="Arial" w:hAnsi="Arial" w:cs="Arial"/>
                <w:sz w:val="24"/>
                <w:szCs w:val="24"/>
              </w:rPr>
            </w:pPr>
            <w:r w:rsidRPr="00C70B95">
              <w:rPr>
                <w:rFonts w:ascii="Arial" w:hAnsi="Arial" w:cs="Arial"/>
                <w:sz w:val="24"/>
                <w:szCs w:val="24"/>
              </w:rPr>
              <w:t>Материальная помощь</w:t>
            </w:r>
          </w:p>
        </w:tc>
        <w:tc>
          <w:tcPr>
            <w:tcW w:w="1620" w:type="dxa"/>
            <w:vAlign w:val="bottom"/>
          </w:tcPr>
          <w:p w:rsidR="00B85A91" w:rsidRPr="00C70B95" w:rsidRDefault="00B85A91">
            <w:pPr>
              <w:jc w:val="right"/>
              <w:rPr>
                <w:rFonts w:ascii="Arial" w:hAnsi="Arial" w:cs="Arial"/>
                <w:sz w:val="24"/>
                <w:szCs w:val="24"/>
              </w:rPr>
            </w:pPr>
            <w:r w:rsidRPr="00C70B95">
              <w:rPr>
                <w:rFonts w:ascii="Arial" w:hAnsi="Arial" w:cs="Arial"/>
                <w:sz w:val="24"/>
                <w:szCs w:val="24"/>
              </w:rPr>
              <w:t>1 000,0</w:t>
            </w:r>
          </w:p>
        </w:tc>
      </w:tr>
      <w:tr w:rsidR="00B85A91" w:rsidRPr="00C70B95" w:rsidTr="00C70B95">
        <w:tc>
          <w:tcPr>
            <w:tcW w:w="648" w:type="dxa"/>
          </w:tcPr>
          <w:p w:rsidR="00B85A91" w:rsidRPr="00C70B95" w:rsidRDefault="00B85A91">
            <w:pPr>
              <w:jc w:val="both"/>
              <w:rPr>
                <w:rFonts w:ascii="Arial" w:hAnsi="Arial" w:cs="Arial"/>
                <w:sz w:val="24"/>
                <w:szCs w:val="24"/>
              </w:rPr>
            </w:pPr>
            <w:r w:rsidRPr="00C70B95">
              <w:rPr>
                <w:rFonts w:ascii="Arial" w:hAnsi="Arial" w:cs="Arial"/>
                <w:sz w:val="24"/>
                <w:szCs w:val="24"/>
              </w:rPr>
              <w:t>8</w:t>
            </w:r>
          </w:p>
        </w:tc>
        <w:tc>
          <w:tcPr>
            <w:tcW w:w="4860" w:type="dxa"/>
          </w:tcPr>
          <w:p w:rsidR="00B85A91" w:rsidRPr="00C70B95" w:rsidRDefault="00B85A91">
            <w:pPr>
              <w:rPr>
                <w:rFonts w:ascii="Arial" w:hAnsi="Arial" w:cs="Arial"/>
                <w:sz w:val="24"/>
                <w:szCs w:val="24"/>
              </w:rPr>
            </w:pPr>
            <w:r w:rsidRPr="00C70B95">
              <w:rPr>
                <w:rFonts w:ascii="Arial" w:hAnsi="Arial" w:cs="Arial"/>
                <w:sz w:val="24"/>
                <w:szCs w:val="24"/>
              </w:rPr>
              <w:t>Решение Городской Думы от 27.09.2012 № 393 «Об установлении мер социальной поддержки»</w:t>
            </w:r>
          </w:p>
        </w:tc>
        <w:tc>
          <w:tcPr>
            <w:tcW w:w="2700" w:type="dxa"/>
            <w:vAlign w:val="center"/>
          </w:tcPr>
          <w:p w:rsidR="00B85A91" w:rsidRPr="00C70B95" w:rsidRDefault="00B85A91">
            <w:pPr>
              <w:jc w:val="center"/>
              <w:rPr>
                <w:rFonts w:ascii="Arial" w:hAnsi="Arial" w:cs="Arial"/>
                <w:sz w:val="24"/>
                <w:szCs w:val="24"/>
              </w:rPr>
            </w:pPr>
          </w:p>
          <w:p w:rsidR="00B85A91" w:rsidRPr="00C70B95" w:rsidRDefault="00B85A91">
            <w:pPr>
              <w:jc w:val="center"/>
              <w:rPr>
                <w:rFonts w:ascii="Arial" w:hAnsi="Arial" w:cs="Arial"/>
                <w:sz w:val="24"/>
                <w:szCs w:val="24"/>
              </w:rPr>
            </w:pPr>
            <w:r w:rsidRPr="00C70B95">
              <w:rPr>
                <w:rFonts w:ascii="Arial" w:hAnsi="Arial" w:cs="Arial"/>
                <w:sz w:val="24"/>
                <w:szCs w:val="24"/>
              </w:rPr>
              <w:t>Компенсация бесплатного проезда</w:t>
            </w:r>
          </w:p>
        </w:tc>
        <w:tc>
          <w:tcPr>
            <w:tcW w:w="1620" w:type="dxa"/>
            <w:vAlign w:val="bottom"/>
          </w:tcPr>
          <w:p w:rsidR="00B85A91" w:rsidRPr="00C70B95" w:rsidRDefault="00B85A91">
            <w:pPr>
              <w:jc w:val="right"/>
              <w:rPr>
                <w:rFonts w:ascii="Arial" w:hAnsi="Arial" w:cs="Arial"/>
                <w:sz w:val="24"/>
                <w:szCs w:val="24"/>
              </w:rPr>
            </w:pPr>
            <w:r w:rsidRPr="00C70B95">
              <w:rPr>
                <w:rFonts w:ascii="Arial" w:hAnsi="Arial" w:cs="Arial"/>
                <w:sz w:val="24"/>
                <w:szCs w:val="24"/>
              </w:rPr>
              <w:t>851,1</w:t>
            </w:r>
          </w:p>
        </w:tc>
      </w:tr>
      <w:tr w:rsidR="00B85A91" w:rsidRPr="00C70B95" w:rsidTr="00C70B95">
        <w:tc>
          <w:tcPr>
            <w:tcW w:w="648" w:type="dxa"/>
          </w:tcPr>
          <w:p w:rsidR="00B85A91" w:rsidRPr="00C70B95" w:rsidRDefault="00B85A91">
            <w:pPr>
              <w:jc w:val="both"/>
              <w:rPr>
                <w:rFonts w:ascii="Arial" w:hAnsi="Arial" w:cs="Arial"/>
                <w:sz w:val="24"/>
                <w:szCs w:val="24"/>
              </w:rPr>
            </w:pPr>
            <w:r w:rsidRPr="00C70B95">
              <w:rPr>
                <w:rFonts w:ascii="Arial" w:hAnsi="Arial" w:cs="Arial"/>
                <w:sz w:val="24"/>
                <w:szCs w:val="24"/>
              </w:rPr>
              <w:t>9</w:t>
            </w:r>
          </w:p>
          <w:p w:rsidR="00B85A91" w:rsidRPr="00C70B95" w:rsidRDefault="00B85A91">
            <w:pPr>
              <w:rPr>
                <w:rFonts w:ascii="Arial" w:hAnsi="Arial" w:cs="Arial"/>
                <w:sz w:val="24"/>
                <w:szCs w:val="24"/>
              </w:rPr>
            </w:pPr>
          </w:p>
        </w:tc>
        <w:tc>
          <w:tcPr>
            <w:tcW w:w="4860" w:type="dxa"/>
          </w:tcPr>
          <w:p w:rsidR="00B85A91" w:rsidRPr="00C70B95" w:rsidRDefault="00B85A91">
            <w:pPr>
              <w:rPr>
                <w:rFonts w:ascii="Arial" w:hAnsi="Arial" w:cs="Arial"/>
                <w:sz w:val="24"/>
                <w:szCs w:val="24"/>
              </w:rPr>
            </w:pPr>
            <w:r w:rsidRPr="00C70B95">
              <w:rPr>
                <w:rFonts w:ascii="Arial" w:hAnsi="Arial" w:cs="Arial"/>
                <w:sz w:val="24"/>
                <w:szCs w:val="24"/>
              </w:rPr>
              <w:t>Постановление Администрации города от 26.11.2009 № 4921 «Об утверждении ведомственной целевой программы «Социальное (льготное) ипотечное жилищное кредитование населения города Дзержинска Нижегородской области» на 2009 - 2021 годы»</w:t>
            </w:r>
          </w:p>
        </w:tc>
        <w:tc>
          <w:tcPr>
            <w:tcW w:w="2700" w:type="dxa"/>
            <w:vAlign w:val="center"/>
          </w:tcPr>
          <w:p w:rsidR="00B85A91" w:rsidRPr="00C70B95" w:rsidRDefault="00B85A91">
            <w:pPr>
              <w:jc w:val="center"/>
              <w:rPr>
                <w:rFonts w:ascii="Arial" w:hAnsi="Arial" w:cs="Arial"/>
                <w:sz w:val="24"/>
                <w:szCs w:val="24"/>
              </w:rPr>
            </w:pPr>
          </w:p>
          <w:p w:rsidR="00B85A91" w:rsidRPr="00C70B95" w:rsidRDefault="00B85A91">
            <w:pPr>
              <w:jc w:val="center"/>
              <w:rPr>
                <w:rFonts w:ascii="Arial" w:hAnsi="Arial" w:cs="Arial"/>
                <w:sz w:val="24"/>
                <w:szCs w:val="24"/>
              </w:rPr>
            </w:pPr>
          </w:p>
          <w:p w:rsidR="00B85A91" w:rsidRPr="00C70B95" w:rsidRDefault="00B85A91">
            <w:pPr>
              <w:jc w:val="center"/>
              <w:rPr>
                <w:rFonts w:ascii="Arial" w:hAnsi="Arial" w:cs="Arial"/>
                <w:sz w:val="24"/>
                <w:szCs w:val="24"/>
              </w:rPr>
            </w:pPr>
          </w:p>
          <w:p w:rsidR="00B85A91" w:rsidRPr="00C70B95" w:rsidRDefault="00B85A91">
            <w:pPr>
              <w:jc w:val="center"/>
              <w:rPr>
                <w:rFonts w:ascii="Arial" w:hAnsi="Arial" w:cs="Arial"/>
                <w:sz w:val="24"/>
                <w:szCs w:val="24"/>
              </w:rPr>
            </w:pPr>
          </w:p>
          <w:p w:rsidR="00B85A91" w:rsidRPr="00C70B95" w:rsidRDefault="00B85A91">
            <w:pPr>
              <w:jc w:val="center"/>
              <w:rPr>
                <w:rFonts w:ascii="Arial" w:hAnsi="Arial" w:cs="Arial"/>
                <w:sz w:val="24"/>
                <w:szCs w:val="24"/>
              </w:rPr>
            </w:pPr>
          </w:p>
          <w:p w:rsidR="00B85A91" w:rsidRPr="00C70B95" w:rsidRDefault="00B85A91">
            <w:pPr>
              <w:jc w:val="center"/>
              <w:rPr>
                <w:rFonts w:ascii="Arial" w:hAnsi="Arial" w:cs="Arial"/>
                <w:sz w:val="24"/>
                <w:szCs w:val="24"/>
              </w:rPr>
            </w:pPr>
          </w:p>
          <w:p w:rsidR="00B85A91" w:rsidRPr="00C70B95" w:rsidRDefault="00B85A91">
            <w:pPr>
              <w:jc w:val="center"/>
              <w:rPr>
                <w:rFonts w:ascii="Arial" w:hAnsi="Arial" w:cs="Arial"/>
                <w:sz w:val="24"/>
                <w:szCs w:val="24"/>
              </w:rPr>
            </w:pPr>
            <w:r w:rsidRPr="00C70B95">
              <w:rPr>
                <w:rFonts w:ascii="Arial" w:hAnsi="Arial" w:cs="Arial"/>
                <w:sz w:val="24"/>
                <w:szCs w:val="24"/>
              </w:rPr>
              <w:t>Социальные выплаты</w:t>
            </w:r>
          </w:p>
        </w:tc>
        <w:tc>
          <w:tcPr>
            <w:tcW w:w="1620" w:type="dxa"/>
            <w:vAlign w:val="bottom"/>
          </w:tcPr>
          <w:p w:rsidR="00B85A91" w:rsidRPr="00C70B95" w:rsidRDefault="00B85A91">
            <w:pPr>
              <w:jc w:val="right"/>
              <w:rPr>
                <w:rFonts w:ascii="Arial" w:hAnsi="Arial" w:cs="Arial"/>
                <w:sz w:val="24"/>
                <w:szCs w:val="24"/>
              </w:rPr>
            </w:pPr>
            <w:r w:rsidRPr="00C70B95">
              <w:rPr>
                <w:rFonts w:ascii="Arial" w:hAnsi="Arial" w:cs="Arial"/>
                <w:sz w:val="24"/>
                <w:szCs w:val="24"/>
              </w:rPr>
              <w:t>364,9</w:t>
            </w:r>
          </w:p>
        </w:tc>
      </w:tr>
      <w:tr w:rsidR="00B85A91" w:rsidRPr="00C70B95" w:rsidTr="00C70B95">
        <w:tc>
          <w:tcPr>
            <w:tcW w:w="648" w:type="dxa"/>
          </w:tcPr>
          <w:p w:rsidR="00B85A91" w:rsidRPr="00C70B95" w:rsidRDefault="00B85A91">
            <w:pPr>
              <w:jc w:val="both"/>
              <w:rPr>
                <w:rFonts w:ascii="Arial" w:hAnsi="Arial" w:cs="Arial"/>
                <w:sz w:val="24"/>
                <w:szCs w:val="24"/>
              </w:rPr>
            </w:pPr>
            <w:r w:rsidRPr="00C70B95">
              <w:rPr>
                <w:rFonts w:ascii="Arial" w:hAnsi="Arial" w:cs="Arial"/>
                <w:sz w:val="24"/>
                <w:szCs w:val="24"/>
              </w:rPr>
              <w:t>10</w:t>
            </w:r>
          </w:p>
        </w:tc>
        <w:tc>
          <w:tcPr>
            <w:tcW w:w="4860" w:type="dxa"/>
          </w:tcPr>
          <w:p w:rsidR="00B85A91" w:rsidRPr="00C70B95" w:rsidRDefault="00B85A91">
            <w:pPr>
              <w:rPr>
                <w:rFonts w:ascii="Arial" w:hAnsi="Arial" w:cs="Arial"/>
                <w:sz w:val="24"/>
                <w:szCs w:val="24"/>
              </w:rPr>
            </w:pPr>
            <w:r w:rsidRPr="00C70B95">
              <w:rPr>
                <w:rFonts w:ascii="Arial" w:hAnsi="Arial" w:cs="Arial"/>
                <w:sz w:val="24"/>
                <w:szCs w:val="24"/>
              </w:rPr>
              <w:t>Постановление Администрации города от 26.01.2011 № 126 «Об утверждении ведомственной целевой программы «Обеспечение жильем молодых семей города Дзержинска» на 2011-2013 годы»</w:t>
            </w:r>
          </w:p>
        </w:tc>
        <w:tc>
          <w:tcPr>
            <w:tcW w:w="2700" w:type="dxa"/>
            <w:vAlign w:val="center"/>
          </w:tcPr>
          <w:p w:rsidR="00B85A91" w:rsidRPr="00C70B95" w:rsidRDefault="00B85A91">
            <w:pPr>
              <w:jc w:val="center"/>
              <w:rPr>
                <w:rFonts w:ascii="Arial" w:hAnsi="Arial" w:cs="Arial"/>
                <w:sz w:val="24"/>
                <w:szCs w:val="24"/>
              </w:rPr>
            </w:pPr>
          </w:p>
          <w:p w:rsidR="00B85A91" w:rsidRPr="00C70B95" w:rsidRDefault="00B85A91">
            <w:pPr>
              <w:jc w:val="center"/>
              <w:rPr>
                <w:rFonts w:ascii="Arial" w:hAnsi="Arial" w:cs="Arial"/>
                <w:sz w:val="24"/>
                <w:szCs w:val="24"/>
              </w:rPr>
            </w:pPr>
          </w:p>
          <w:p w:rsidR="00B85A91" w:rsidRPr="00C70B95" w:rsidRDefault="00B85A91">
            <w:pPr>
              <w:jc w:val="center"/>
              <w:rPr>
                <w:rFonts w:ascii="Arial" w:hAnsi="Arial" w:cs="Arial"/>
                <w:sz w:val="24"/>
                <w:szCs w:val="24"/>
              </w:rPr>
            </w:pPr>
          </w:p>
          <w:p w:rsidR="00B85A91" w:rsidRPr="00C70B95" w:rsidRDefault="00B85A91">
            <w:pPr>
              <w:jc w:val="center"/>
              <w:rPr>
                <w:rFonts w:ascii="Arial" w:hAnsi="Arial" w:cs="Arial"/>
                <w:sz w:val="24"/>
                <w:szCs w:val="24"/>
              </w:rPr>
            </w:pPr>
          </w:p>
          <w:p w:rsidR="00B85A91" w:rsidRPr="00C70B95" w:rsidRDefault="00B85A91">
            <w:pPr>
              <w:jc w:val="center"/>
              <w:rPr>
                <w:rFonts w:ascii="Arial" w:hAnsi="Arial" w:cs="Arial"/>
                <w:sz w:val="24"/>
                <w:szCs w:val="24"/>
              </w:rPr>
            </w:pPr>
            <w:r w:rsidRPr="00C70B95">
              <w:rPr>
                <w:rFonts w:ascii="Arial" w:hAnsi="Arial" w:cs="Arial"/>
                <w:sz w:val="24"/>
                <w:szCs w:val="24"/>
              </w:rPr>
              <w:t>Социальные выплаты</w:t>
            </w:r>
          </w:p>
        </w:tc>
        <w:tc>
          <w:tcPr>
            <w:tcW w:w="1620" w:type="dxa"/>
            <w:vAlign w:val="bottom"/>
          </w:tcPr>
          <w:p w:rsidR="00B85A91" w:rsidRPr="00C70B95" w:rsidRDefault="00B85A91">
            <w:pPr>
              <w:jc w:val="right"/>
              <w:rPr>
                <w:rFonts w:ascii="Arial" w:hAnsi="Arial" w:cs="Arial"/>
                <w:sz w:val="24"/>
                <w:szCs w:val="24"/>
              </w:rPr>
            </w:pPr>
            <w:r w:rsidRPr="00C70B95">
              <w:rPr>
                <w:rFonts w:ascii="Arial" w:hAnsi="Arial" w:cs="Arial"/>
                <w:sz w:val="24"/>
                <w:szCs w:val="24"/>
              </w:rPr>
              <w:t>9 527,6</w:t>
            </w:r>
          </w:p>
        </w:tc>
      </w:tr>
      <w:tr w:rsidR="00B85A91" w:rsidRPr="00C70B95" w:rsidTr="00C70B95">
        <w:tc>
          <w:tcPr>
            <w:tcW w:w="648" w:type="dxa"/>
          </w:tcPr>
          <w:p w:rsidR="00B85A91" w:rsidRPr="00C70B95" w:rsidRDefault="00B85A91">
            <w:pPr>
              <w:jc w:val="both"/>
              <w:rPr>
                <w:rFonts w:ascii="Arial" w:hAnsi="Arial" w:cs="Arial"/>
                <w:sz w:val="24"/>
                <w:szCs w:val="24"/>
              </w:rPr>
            </w:pPr>
            <w:r w:rsidRPr="00C70B95">
              <w:rPr>
                <w:rFonts w:ascii="Arial" w:hAnsi="Arial" w:cs="Arial"/>
                <w:sz w:val="24"/>
                <w:szCs w:val="24"/>
              </w:rPr>
              <w:t>11</w:t>
            </w:r>
          </w:p>
        </w:tc>
        <w:tc>
          <w:tcPr>
            <w:tcW w:w="4860" w:type="dxa"/>
          </w:tcPr>
          <w:p w:rsidR="00B85A91" w:rsidRPr="00C70B95" w:rsidRDefault="00B85A91">
            <w:pPr>
              <w:rPr>
                <w:rFonts w:ascii="Arial" w:hAnsi="Arial" w:cs="Arial"/>
                <w:sz w:val="24"/>
                <w:szCs w:val="24"/>
              </w:rPr>
            </w:pPr>
            <w:r w:rsidRPr="00C70B95">
              <w:rPr>
                <w:rFonts w:ascii="Arial" w:hAnsi="Arial" w:cs="Arial"/>
                <w:sz w:val="24"/>
                <w:szCs w:val="24"/>
              </w:rPr>
              <w:t>Постановление Администрации города от 06.10.2011 № 3495 «Об утверждении ведомственной целевой программы «Обеспечение жильем работников бюджетной сферы города Дзержинска» на 2011-2013 годы»</w:t>
            </w:r>
          </w:p>
        </w:tc>
        <w:tc>
          <w:tcPr>
            <w:tcW w:w="2700" w:type="dxa"/>
            <w:vAlign w:val="center"/>
          </w:tcPr>
          <w:p w:rsidR="00B85A91" w:rsidRPr="00C70B95" w:rsidRDefault="00B85A91">
            <w:pPr>
              <w:jc w:val="center"/>
              <w:rPr>
                <w:rFonts w:ascii="Arial" w:hAnsi="Arial" w:cs="Arial"/>
                <w:sz w:val="24"/>
                <w:szCs w:val="24"/>
              </w:rPr>
            </w:pPr>
          </w:p>
          <w:p w:rsidR="00B85A91" w:rsidRPr="00C70B95" w:rsidRDefault="00B85A91">
            <w:pPr>
              <w:jc w:val="center"/>
              <w:rPr>
                <w:rFonts w:ascii="Arial" w:hAnsi="Arial" w:cs="Arial"/>
                <w:sz w:val="24"/>
                <w:szCs w:val="24"/>
              </w:rPr>
            </w:pPr>
          </w:p>
          <w:p w:rsidR="00B85A91" w:rsidRPr="00C70B95" w:rsidRDefault="00B85A91">
            <w:pPr>
              <w:jc w:val="center"/>
              <w:rPr>
                <w:rFonts w:ascii="Arial" w:hAnsi="Arial" w:cs="Arial"/>
                <w:sz w:val="24"/>
                <w:szCs w:val="24"/>
              </w:rPr>
            </w:pPr>
          </w:p>
          <w:p w:rsidR="00B85A91" w:rsidRPr="00C70B95" w:rsidRDefault="00B85A91">
            <w:pPr>
              <w:jc w:val="center"/>
              <w:rPr>
                <w:rFonts w:ascii="Arial" w:hAnsi="Arial" w:cs="Arial"/>
                <w:sz w:val="24"/>
                <w:szCs w:val="24"/>
              </w:rPr>
            </w:pPr>
            <w:r w:rsidRPr="00C70B95">
              <w:rPr>
                <w:rFonts w:ascii="Arial" w:hAnsi="Arial" w:cs="Arial"/>
                <w:sz w:val="24"/>
                <w:szCs w:val="24"/>
              </w:rPr>
              <w:t>Социальные выплаты</w:t>
            </w:r>
          </w:p>
        </w:tc>
        <w:tc>
          <w:tcPr>
            <w:tcW w:w="1620" w:type="dxa"/>
            <w:vAlign w:val="bottom"/>
          </w:tcPr>
          <w:p w:rsidR="00B85A91" w:rsidRPr="00C70B95" w:rsidRDefault="00B85A91">
            <w:pPr>
              <w:jc w:val="right"/>
              <w:rPr>
                <w:rFonts w:ascii="Arial" w:hAnsi="Arial" w:cs="Arial"/>
                <w:sz w:val="24"/>
                <w:szCs w:val="24"/>
              </w:rPr>
            </w:pPr>
            <w:r w:rsidRPr="00C70B95">
              <w:rPr>
                <w:rFonts w:ascii="Arial" w:hAnsi="Arial" w:cs="Arial"/>
                <w:sz w:val="24"/>
                <w:szCs w:val="24"/>
              </w:rPr>
              <w:t>3 645,0</w:t>
            </w:r>
          </w:p>
        </w:tc>
      </w:tr>
      <w:tr w:rsidR="00B85A91" w:rsidRPr="00C70B95" w:rsidTr="00C70B95">
        <w:tc>
          <w:tcPr>
            <w:tcW w:w="648" w:type="dxa"/>
          </w:tcPr>
          <w:p w:rsidR="00B85A91" w:rsidRPr="00C70B95" w:rsidRDefault="00B85A91">
            <w:pPr>
              <w:jc w:val="both"/>
              <w:rPr>
                <w:rFonts w:ascii="Arial" w:hAnsi="Arial" w:cs="Arial"/>
                <w:sz w:val="24"/>
                <w:szCs w:val="24"/>
              </w:rPr>
            </w:pPr>
            <w:r w:rsidRPr="00C70B95">
              <w:rPr>
                <w:rFonts w:ascii="Arial" w:hAnsi="Arial" w:cs="Arial"/>
                <w:sz w:val="24"/>
                <w:szCs w:val="24"/>
              </w:rPr>
              <w:t>12</w:t>
            </w:r>
          </w:p>
        </w:tc>
        <w:tc>
          <w:tcPr>
            <w:tcW w:w="4860" w:type="dxa"/>
          </w:tcPr>
          <w:p w:rsidR="00B85A91" w:rsidRPr="00C70B95" w:rsidRDefault="00B85A91">
            <w:pPr>
              <w:rPr>
                <w:rFonts w:ascii="Arial" w:hAnsi="Arial" w:cs="Arial"/>
                <w:sz w:val="24"/>
                <w:szCs w:val="24"/>
              </w:rPr>
            </w:pPr>
            <w:r w:rsidRPr="00C70B95">
              <w:rPr>
                <w:rFonts w:ascii="Arial" w:hAnsi="Arial" w:cs="Arial"/>
                <w:sz w:val="24"/>
                <w:szCs w:val="24"/>
              </w:rPr>
              <w:t>Постановление Администрации города от 15.08.2012 № 3482 «Об утверждении ведомственной целевой программы «Обеспечение жильем молодых учителей муниципальных образовательных учреждений города Дзержинска, реализующих образовательные программы начального общего, основного общего и среднего (полного) общего образования с использованием ипотечного кредита на 2012-2014 годы»</w:t>
            </w:r>
          </w:p>
        </w:tc>
        <w:tc>
          <w:tcPr>
            <w:tcW w:w="2700" w:type="dxa"/>
            <w:vAlign w:val="center"/>
          </w:tcPr>
          <w:p w:rsidR="00B85A91" w:rsidRPr="00C70B95" w:rsidRDefault="00B85A91">
            <w:pPr>
              <w:jc w:val="center"/>
              <w:rPr>
                <w:rFonts w:ascii="Arial" w:hAnsi="Arial" w:cs="Arial"/>
                <w:sz w:val="24"/>
                <w:szCs w:val="24"/>
              </w:rPr>
            </w:pPr>
          </w:p>
          <w:p w:rsidR="00B85A91" w:rsidRPr="00C70B95" w:rsidRDefault="00B85A91">
            <w:pPr>
              <w:jc w:val="center"/>
              <w:rPr>
                <w:rFonts w:ascii="Arial" w:hAnsi="Arial" w:cs="Arial"/>
                <w:sz w:val="24"/>
                <w:szCs w:val="24"/>
              </w:rPr>
            </w:pPr>
          </w:p>
          <w:p w:rsidR="00B85A91" w:rsidRPr="00C70B95" w:rsidRDefault="00B85A91">
            <w:pPr>
              <w:jc w:val="center"/>
              <w:rPr>
                <w:rFonts w:ascii="Arial" w:hAnsi="Arial" w:cs="Arial"/>
                <w:sz w:val="24"/>
                <w:szCs w:val="24"/>
              </w:rPr>
            </w:pPr>
          </w:p>
          <w:p w:rsidR="00B85A91" w:rsidRPr="00C70B95" w:rsidRDefault="00B85A91">
            <w:pPr>
              <w:jc w:val="center"/>
              <w:rPr>
                <w:rFonts w:ascii="Arial" w:hAnsi="Arial" w:cs="Arial"/>
                <w:sz w:val="24"/>
                <w:szCs w:val="24"/>
              </w:rPr>
            </w:pPr>
          </w:p>
          <w:p w:rsidR="00B85A91" w:rsidRPr="00C70B95" w:rsidRDefault="00B85A91">
            <w:pPr>
              <w:jc w:val="center"/>
              <w:rPr>
                <w:rFonts w:ascii="Arial" w:hAnsi="Arial" w:cs="Arial"/>
                <w:sz w:val="24"/>
                <w:szCs w:val="24"/>
              </w:rPr>
            </w:pPr>
          </w:p>
          <w:p w:rsidR="00B85A91" w:rsidRPr="00C70B95" w:rsidRDefault="00B85A91">
            <w:pPr>
              <w:jc w:val="center"/>
              <w:rPr>
                <w:rFonts w:ascii="Arial" w:hAnsi="Arial" w:cs="Arial"/>
                <w:sz w:val="24"/>
                <w:szCs w:val="24"/>
              </w:rPr>
            </w:pPr>
          </w:p>
          <w:p w:rsidR="00B85A91" w:rsidRPr="00C70B95" w:rsidRDefault="00B85A91">
            <w:pPr>
              <w:jc w:val="center"/>
              <w:rPr>
                <w:rFonts w:ascii="Arial" w:hAnsi="Arial" w:cs="Arial"/>
                <w:sz w:val="24"/>
                <w:szCs w:val="24"/>
              </w:rPr>
            </w:pPr>
          </w:p>
          <w:p w:rsidR="00B85A91" w:rsidRPr="00C70B95" w:rsidRDefault="00B85A91">
            <w:pPr>
              <w:jc w:val="center"/>
              <w:rPr>
                <w:rFonts w:ascii="Arial" w:hAnsi="Arial" w:cs="Arial"/>
                <w:sz w:val="24"/>
                <w:szCs w:val="24"/>
              </w:rPr>
            </w:pPr>
          </w:p>
          <w:p w:rsidR="00B85A91" w:rsidRPr="00C70B95" w:rsidRDefault="00B85A91">
            <w:pPr>
              <w:jc w:val="center"/>
              <w:rPr>
                <w:rFonts w:ascii="Arial" w:hAnsi="Arial" w:cs="Arial"/>
                <w:sz w:val="24"/>
                <w:szCs w:val="24"/>
              </w:rPr>
            </w:pPr>
          </w:p>
          <w:p w:rsidR="00B85A91" w:rsidRPr="00C70B95" w:rsidRDefault="00B85A91">
            <w:pPr>
              <w:jc w:val="center"/>
              <w:rPr>
                <w:rFonts w:ascii="Arial" w:hAnsi="Arial" w:cs="Arial"/>
                <w:sz w:val="24"/>
                <w:szCs w:val="24"/>
              </w:rPr>
            </w:pPr>
          </w:p>
          <w:p w:rsidR="00B85A91" w:rsidRPr="00C70B95" w:rsidRDefault="00B85A91">
            <w:pPr>
              <w:jc w:val="center"/>
              <w:rPr>
                <w:rFonts w:ascii="Arial" w:hAnsi="Arial" w:cs="Arial"/>
                <w:sz w:val="24"/>
                <w:szCs w:val="24"/>
              </w:rPr>
            </w:pPr>
          </w:p>
          <w:p w:rsidR="00B85A91" w:rsidRPr="00C70B95" w:rsidRDefault="00B85A91">
            <w:pPr>
              <w:jc w:val="center"/>
              <w:rPr>
                <w:rFonts w:ascii="Arial" w:hAnsi="Arial" w:cs="Arial"/>
                <w:sz w:val="24"/>
                <w:szCs w:val="24"/>
              </w:rPr>
            </w:pPr>
            <w:r w:rsidRPr="00C70B95">
              <w:rPr>
                <w:rFonts w:ascii="Arial" w:hAnsi="Arial" w:cs="Arial"/>
                <w:sz w:val="24"/>
                <w:szCs w:val="24"/>
              </w:rPr>
              <w:t>Социальные выплаты</w:t>
            </w:r>
          </w:p>
        </w:tc>
        <w:tc>
          <w:tcPr>
            <w:tcW w:w="1620" w:type="dxa"/>
            <w:vAlign w:val="bottom"/>
          </w:tcPr>
          <w:p w:rsidR="00B85A91" w:rsidRPr="00C70B95" w:rsidRDefault="00B85A91">
            <w:pPr>
              <w:jc w:val="right"/>
              <w:rPr>
                <w:rFonts w:ascii="Arial" w:hAnsi="Arial" w:cs="Arial"/>
                <w:sz w:val="24"/>
                <w:szCs w:val="24"/>
              </w:rPr>
            </w:pPr>
          </w:p>
          <w:p w:rsidR="00B85A91" w:rsidRPr="00C70B95" w:rsidRDefault="00B85A91">
            <w:pPr>
              <w:jc w:val="right"/>
              <w:rPr>
                <w:rFonts w:ascii="Arial" w:hAnsi="Arial" w:cs="Arial"/>
                <w:sz w:val="24"/>
                <w:szCs w:val="24"/>
              </w:rPr>
            </w:pPr>
          </w:p>
          <w:p w:rsidR="00B85A91" w:rsidRPr="00C70B95" w:rsidRDefault="00B85A91">
            <w:pPr>
              <w:jc w:val="right"/>
              <w:rPr>
                <w:rFonts w:ascii="Arial" w:hAnsi="Arial" w:cs="Arial"/>
                <w:sz w:val="24"/>
                <w:szCs w:val="24"/>
              </w:rPr>
            </w:pPr>
          </w:p>
          <w:p w:rsidR="00B85A91" w:rsidRPr="00C70B95" w:rsidRDefault="00B85A91">
            <w:pPr>
              <w:jc w:val="right"/>
              <w:rPr>
                <w:rFonts w:ascii="Arial" w:hAnsi="Arial" w:cs="Arial"/>
                <w:sz w:val="24"/>
                <w:szCs w:val="24"/>
              </w:rPr>
            </w:pPr>
          </w:p>
          <w:p w:rsidR="00B85A91" w:rsidRPr="00C70B95" w:rsidRDefault="00B85A91">
            <w:pPr>
              <w:jc w:val="right"/>
              <w:rPr>
                <w:rFonts w:ascii="Arial" w:hAnsi="Arial" w:cs="Arial"/>
                <w:sz w:val="24"/>
                <w:szCs w:val="24"/>
              </w:rPr>
            </w:pPr>
          </w:p>
          <w:p w:rsidR="00B85A91" w:rsidRPr="00C70B95" w:rsidRDefault="00B85A91">
            <w:pPr>
              <w:jc w:val="right"/>
              <w:rPr>
                <w:rFonts w:ascii="Arial" w:hAnsi="Arial" w:cs="Arial"/>
                <w:sz w:val="24"/>
                <w:szCs w:val="24"/>
              </w:rPr>
            </w:pPr>
          </w:p>
          <w:p w:rsidR="00B85A91" w:rsidRPr="00C70B95" w:rsidRDefault="00B85A91">
            <w:pPr>
              <w:jc w:val="right"/>
              <w:rPr>
                <w:rFonts w:ascii="Arial" w:hAnsi="Arial" w:cs="Arial"/>
                <w:sz w:val="24"/>
                <w:szCs w:val="24"/>
              </w:rPr>
            </w:pPr>
          </w:p>
          <w:p w:rsidR="00B85A91" w:rsidRPr="00C70B95" w:rsidRDefault="00B85A91">
            <w:pPr>
              <w:jc w:val="right"/>
              <w:rPr>
                <w:rFonts w:ascii="Arial" w:hAnsi="Arial" w:cs="Arial"/>
                <w:sz w:val="24"/>
                <w:szCs w:val="24"/>
              </w:rPr>
            </w:pPr>
          </w:p>
          <w:p w:rsidR="00B85A91" w:rsidRPr="00C70B95" w:rsidRDefault="00B85A91">
            <w:pPr>
              <w:jc w:val="right"/>
              <w:rPr>
                <w:rFonts w:ascii="Arial" w:hAnsi="Arial" w:cs="Arial"/>
                <w:sz w:val="24"/>
                <w:szCs w:val="24"/>
              </w:rPr>
            </w:pPr>
          </w:p>
          <w:p w:rsidR="00B85A91" w:rsidRPr="00C70B95" w:rsidRDefault="00B85A91">
            <w:pPr>
              <w:jc w:val="right"/>
              <w:rPr>
                <w:rFonts w:ascii="Arial" w:hAnsi="Arial" w:cs="Arial"/>
                <w:sz w:val="24"/>
                <w:szCs w:val="24"/>
              </w:rPr>
            </w:pPr>
          </w:p>
          <w:p w:rsidR="00B85A91" w:rsidRPr="00C70B95" w:rsidRDefault="00B85A91">
            <w:pPr>
              <w:jc w:val="right"/>
              <w:rPr>
                <w:rFonts w:ascii="Arial" w:hAnsi="Arial" w:cs="Arial"/>
                <w:sz w:val="24"/>
                <w:szCs w:val="24"/>
              </w:rPr>
            </w:pPr>
          </w:p>
          <w:p w:rsidR="00B85A91" w:rsidRPr="00C70B95" w:rsidRDefault="00B85A91">
            <w:pPr>
              <w:jc w:val="right"/>
              <w:rPr>
                <w:rFonts w:ascii="Arial" w:hAnsi="Arial" w:cs="Arial"/>
                <w:sz w:val="24"/>
                <w:szCs w:val="24"/>
              </w:rPr>
            </w:pPr>
          </w:p>
          <w:p w:rsidR="00B85A91" w:rsidRPr="00C70B95" w:rsidRDefault="00B85A91">
            <w:pPr>
              <w:jc w:val="right"/>
              <w:rPr>
                <w:rFonts w:ascii="Arial" w:hAnsi="Arial" w:cs="Arial"/>
                <w:sz w:val="24"/>
                <w:szCs w:val="24"/>
              </w:rPr>
            </w:pPr>
            <w:r w:rsidRPr="00C70B95">
              <w:rPr>
                <w:rFonts w:ascii="Arial" w:hAnsi="Arial" w:cs="Arial"/>
                <w:sz w:val="24"/>
                <w:szCs w:val="24"/>
              </w:rPr>
              <w:t>6 173,6</w:t>
            </w:r>
          </w:p>
        </w:tc>
      </w:tr>
      <w:tr w:rsidR="00B85A91" w:rsidRPr="00C70B95" w:rsidTr="00C70B95">
        <w:tc>
          <w:tcPr>
            <w:tcW w:w="648" w:type="dxa"/>
          </w:tcPr>
          <w:p w:rsidR="00B85A91" w:rsidRPr="00C70B95" w:rsidRDefault="00B85A91">
            <w:pPr>
              <w:jc w:val="both"/>
              <w:rPr>
                <w:rFonts w:ascii="Arial" w:hAnsi="Arial" w:cs="Arial"/>
                <w:sz w:val="24"/>
                <w:szCs w:val="24"/>
              </w:rPr>
            </w:pPr>
            <w:r w:rsidRPr="00C70B95">
              <w:rPr>
                <w:rFonts w:ascii="Arial" w:hAnsi="Arial" w:cs="Arial"/>
                <w:sz w:val="24"/>
                <w:szCs w:val="24"/>
              </w:rPr>
              <w:t>13</w:t>
            </w:r>
          </w:p>
        </w:tc>
        <w:tc>
          <w:tcPr>
            <w:tcW w:w="4860" w:type="dxa"/>
          </w:tcPr>
          <w:p w:rsidR="00B85A91" w:rsidRPr="00C70B95" w:rsidRDefault="00B85A91">
            <w:pPr>
              <w:rPr>
                <w:rFonts w:ascii="Arial" w:hAnsi="Arial" w:cs="Arial"/>
                <w:sz w:val="24"/>
                <w:szCs w:val="24"/>
              </w:rPr>
            </w:pPr>
            <w:r w:rsidRPr="00C70B95">
              <w:rPr>
                <w:rFonts w:ascii="Arial" w:hAnsi="Arial" w:cs="Arial"/>
                <w:sz w:val="24"/>
                <w:szCs w:val="24"/>
              </w:rPr>
              <w:t>Решение Городской Думы от 01.11.2012 № 423 «О предоставлении дополнительной меры социальной поддержки детям из социально незащищенных категорий семей»</w:t>
            </w:r>
          </w:p>
        </w:tc>
        <w:tc>
          <w:tcPr>
            <w:tcW w:w="2700" w:type="dxa"/>
            <w:vAlign w:val="center"/>
          </w:tcPr>
          <w:p w:rsidR="00B85A91" w:rsidRPr="00C70B95" w:rsidRDefault="00B85A91">
            <w:pPr>
              <w:jc w:val="center"/>
              <w:rPr>
                <w:rFonts w:ascii="Arial" w:hAnsi="Arial" w:cs="Arial"/>
                <w:sz w:val="24"/>
                <w:szCs w:val="24"/>
              </w:rPr>
            </w:pPr>
          </w:p>
          <w:p w:rsidR="00B85A91" w:rsidRPr="00C70B95" w:rsidRDefault="00B85A91">
            <w:pPr>
              <w:jc w:val="center"/>
              <w:rPr>
                <w:rFonts w:ascii="Arial" w:hAnsi="Arial" w:cs="Arial"/>
                <w:sz w:val="24"/>
                <w:szCs w:val="24"/>
              </w:rPr>
            </w:pPr>
          </w:p>
          <w:p w:rsidR="00B85A91" w:rsidRPr="00C70B95" w:rsidRDefault="00B85A91">
            <w:pPr>
              <w:jc w:val="center"/>
              <w:rPr>
                <w:rFonts w:ascii="Arial" w:hAnsi="Arial" w:cs="Arial"/>
                <w:sz w:val="24"/>
                <w:szCs w:val="24"/>
              </w:rPr>
            </w:pPr>
          </w:p>
          <w:p w:rsidR="00B85A91" w:rsidRPr="00C70B95" w:rsidRDefault="00B85A91">
            <w:pPr>
              <w:jc w:val="center"/>
              <w:rPr>
                <w:rFonts w:ascii="Arial" w:hAnsi="Arial" w:cs="Arial"/>
                <w:sz w:val="24"/>
                <w:szCs w:val="24"/>
              </w:rPr>
            </w:pPr>
            <w:r w:rsidRPr="00C70B95">
              <w:rPr>
                <w:rFonts w:ascii="Arial" w:hAnsi="Arial" w:cs="Arial"/>
                <w:sz w:val="24"/>
                <w:szCs w:val="24"/>
              </w:rPr>
              <w:t>Бесплатные завтраки</w:t>
            </w:r>
          </w:p>
        </w:tc>
        <w:tc>
          <w:tcPr>
            <w:tcW w:w="1620" w:type="dxa"/>
            <w:vAlign w:val="bottom"/>
          </w:tcPr>
          <w:p w:rsidR="00B85A91" w:rsidRPr="00C70B95" w:rsidRDefault="00B85A91">
            <w:pPr>
              <w:jc w:val="right"/>
              <w:rPr>
                <w:rFonts w:ascii="Arial" w:hAnsi="Arial" w:cs="Arial"/>
                <w:sz w:val="24"/>
                <w:szCs w:val="24"/>
              </w:rPr>
            </w:pPr>
            <w:r w:rsidRPr="00C70B95">
              <w:rPr>
                <w:rFonts w:ascii="Arial" w:hAnsi="Arial" w:cs="Arial"/>
                <w:sz w:val="24"/>
                <w:szCs w:val="24"/>
              </w:rPr>
              <w:t>19 417,2</w:t>
            </w:r>
          </w:p>
        </w:tc>
      </w:tr>
      <w:tr w:rsidR="00B85A91" w:rsidRPr="00C70B95" w:rsidTr="00C70B95">
        <w:tc>
          <w:tcPr>
            <w:tcW w:w="648" w:type="dxa"/>
          </w:tcPr>
          <w:p w:rsidR="00B85A91" w:rsidRPr="00C70B95" w:rsidRDefault="00B85A91">
            <w:pPr>
              <w:jc w:val="both"/>
              <w:rPr>
                <w:rFonts w:ascii="Arial" w:hAnsi="Arial" w:cs="Arial"/>
                <w:sz w:val="24"/>
                <w:szCs w:val="24"/>
                <w:highlight w:val="yellow"/>
              </w:rPr>
            </w:pPr>
            <w:r w:rsidRPr="00C70B95">
              <w:rPr>
                <w:rFonts w:ascii="Arial" w:hAnsi="Arial" w:cs="Arial"/>
                <w:sz w:val="24"/>
                <w:szCs w:val="24"/>
              </w:rPr>
              <w:t>14</w:t>
            </w:r>
          </w:p>
        </w:tc>
        <w:tc>
          <w:tcPr>
            <w:tcW w:w="4860" w:type="dxa"/>
          </w:tcPr>
          <w:p w:rsidR="00B85A91" w:rsidRPr="00C70B95" w:rsidRDefault="00B85A91">
            <w:pPr>
              <w:rPr>
                <w:rFonts w:ascii="Arial" w:hAnsi="Arial" w:cs="Arial"/>
                <w:sz w:val="24"/>
                <w:szCs w:val="24"/>
              </w:rPr>
            </w:pPr>
            <w:r w:rsidRPr="00C70B95">
              <w:rPr>
                <w:rFonts w:ascii="Arial" w:hAnsi="Arial" w:cs="Arial"/>
                <w:sz w:val="24"/>
                <w:szCs w:val="24"/>
              </w:rPr>
              <w:t>Постановление Администрации города от 19.12.2012 № 5496 «Об утверждении ведомственной целевой программы «Меры социальной поддержки молодых  специалистов городского округа город Дзержинск на 2013 год»</w:t>
            </w:r>
          </w:p>
        </w:tc>
        <w:tc>
          <w:tcPr>
            <w:tcW w:w="2700" w:type="dxa"/>
            <w:vAlign w:val="center"/>
          </w:tcPr>
          <w:p w:rsidR="00B85A91" w:rsidRPr="00C70B95" w:rsidRDefault="00B85A91">
            <w:pPr>
              <w:jc w:val="center"/>
              <w:rPr>
                <w:rFonts w:ascii="Arial" w:hAnsi="Arial" w:cs="Arial"/>
                <w:sz w:val="24"/>
                <w:szCs w:val="24"/>
              </w:rPr>
            </w:pPr>
          </w:p>
          <w:p w:rsidR="00B85A91" w:rsidRPr="00C70B95" w:rsidRDefault="00B85A91">
            <w:pPr>
              <w:jc w:val="center"/>
              <w:rPr>
                <w:rFonts w:ascii="Arial" w:hAnsi="Arial" w:cs="Arial"/>
                <w:sz w:val="24"/>
                <w:szCs w:val="24"/>
              </w:rPr>
            </w:pPr>
          </w:p>
          <w:p w:rsidR="00B85A91" w:rsidRPr="00C70B95" w:rsidRDefault="00B85A91">
            <w:pPr>
              <w:jc w:val="center"/>
              <w:rPr>
                <w:rFonts w:ascii="Arial" w:hAnsi="Arial" w:cs="Arial"/>
                <w:sz w:val="24"/>
                <w:szCs w:val="24"/>
              </w:rPr>
            </w:pPr>
          </w:p>
          <w:p w:rsidR="00B85A91" w:rsidRPr="00C70B95" w:rsidRDefault="00B85A91">
            <w:pPr>
              <w:jc w:val="center"/>
              <w:rPr>
                <w:rFonts w:ascii="Arial" w:hAnsi="Arial" w:cs="Arial"/>
                <w:sz w:val="24"/>
                <w:szCs w:val="24"/>
              </w:rPr>
            </w:pPr>
          </w:p>
          <w:p w:rsidR="00B85A91" w:rsidRPr="00C70B95" w:rsidRDefault="00B85A91">
            <w:pPr>
              <w:jc w:val="center"/>
              <w:rPr>
                <w:rFonts w:ascii="Arial" w:hAnsi="Arial" w:cs="Arial"/>
                <w:sz w:val="24"/>
                <w:szCs w:val="24"/>
              </w:rPr>
            </w:pPr>
          </w:p>
          <w:p w:rsidR="00B85A91" w:rsidRPr="00C70B95" w:rsidRDefault="00B85A91">
            <w:pPr>
              <w:jc w:val="center"/>
              <w:rPr>
                <w:rFonts w:ascii="Arial" w:hAnsi="Arial" w:cs="Arial"/>
                <w:b/>
                <w:sz w:val="24"/>
                <w:szCs w:val="24"/>
              </w:rPr>
            </w:pPr>
            <w:r w:rsidRPr="00C70B95">
              <w:rPr>
                <w:rFonts w:ascii="Arial" w:hAnsi="Arial" w:cs="Arial"/>
                <w:sz w:val="24"/>
                <w:szCs w:val="24"/>
              </w:rPr>
              <w:t>Социальные выплаты</w:t>
            </w:r>
          </w:p>
        </w:tc>
        <w:tc>
          <w:tcPr>
            <w:tcW w:w="1620" w:type="dxa"/>
            <w:vAlign w:val="bottom"/>
          </w:tcPr>
          <w:p w:rsidR="00B85A91" w:rsidRPr="00C70B95" w:rsidRDefault="00B85A91">
            <w:pPr>
              <w:jc w:val="right"/>
              <w:rPr>
                <w:rFonts w:ascii="Arial" w:hAnsi="Arial" w:cs="Arial"/>
                <w:sz w:val="24"/>
                <w:szCs w:val="24"/>
              </w:rPr>
            </w:pPr>
            <w:r w:rsidRPr="00C70B95">
              <w:rPr>
                <w:rFonts w:ascii="Arial" w:hAnsi="Arial" w:cs="Arial"/>
                <w:sz w:val="24"/>
                <w:szCs w:val="24"/>
              </w:rPr>
              <w:t>4 558,1</w:t>
            </w:r>
          </w:p>
        </w:tc>
      </w:tr>
      <w:tr w:rsidR="00B85A91" w:rsidRPr="00C70B95" w:rsidTr="00C70B95">
        <w:tc>
          <w:tcPr>
            <w:tcW w:w="648" w:type="dxa"/>
          </w:tcPr>
          <w:p w:rsidR="00B85A91" w:rsidRPr="00C70B95" w:rsidRDefault="00B85A91">
            <w:pPr>
              <w:jc w:val="both"/>
              <w:rPr>
                <w:rFonts w:ascii="Arial" w:hAnsi="Arial" w:cs="Arial"/>
                <w:sz w:val="24"/>
                <w:szCs w:val="24"/>
                <w:highlight w:val="yellow"/>
                <w:lang w:val="en-US"/>
              </w:rPr>
            </w:pPr>
            <w:r w:rsidRPr="00C70B95">
              <w:rPr>
                <w:rFonts w:ascii="Arial" w:hAnsi="Arial" w:cs="Arial"/>
                <w:sz w:val="24"/>
                <w:szCs w:val="24"/>
                <w:lang w:val="en-US"/>
              </w:rPr>
              <w:t>15</w:t>
            </w:r>
          </w:p>
        </w:tc>
        <w:tc>
          <w:tcPr>
            <w:tcW w:w="4860" w:type="dxa"/>
          </w:tcPr>
          <w:p w:rsidR="00B85A91" w:rsidRPr="00C70B95" w:rsidRDefault="00B85A91">
            <w:pPr>
              <w:rPr>
                <w:rFonts w:ascii="Arial" w:hAnsi="Arial" w:cs="Arial"/>
                <w:sz w:val="24"/>
                <w:szCs w:val="24"/>
              </w:rPr>
            </w:pPr>
            <w:r w:rsidRPr="00C70B95">
              <w:rPr>
                <w:rFonts w:ascii="Arial" w:hAnsi="Arial" w:cs="Arial"/>
                <w:sz w:val="24"/>
                <w:szCs w:val="24"/>
              </w:rPr>
              <w:t>Решение Городской Думы от 29.08.2013 № 602 «О внесении изменений в решение Городской Думы от 01.11.2012 № 424 «Об утверждении Положения о порядке предоставления мер дополнительного материального обеспечения ведущим спортсменам городского округа город Дзержинск и их тренерам»</w:t>
            </w:r>
          </w:p>
        </w:tc>
        <w:tc>
          <w:tcPr>
            <w:tcW w:w="2700" w:type="dxa"/>
          </w:tcPr>
          <w:p w:rsidR="00B85A91" w:rsidRPr="00C70B95" w:rsidRDefault="00B85A91">
            <w:pPr>
              <w:jc w:val="center"/>
              <w:rPr>
                <w:rFonts w:ascii="Arial" w:hAnsi="Arial" w:cs="Arial"/>
                <w:b/>
                <w:sz w:val="24"/>
                <w:szCs w:val="24"/>
              </w:rPr>
            </w:pPr>
          </w:p>
          <w:p w:rsidR="00B85A91" w:rsidRPr="00C70B95" w:rsidRDefault="00B85A91">
            <w:pPr>
              <w:jc w:val="center"/>
              <w:rPr>
                <w:rFonts w:ascii="Arial" w:hAnsi="Arial" w:cs="Arial"/>
                <w:b/>
                <w:sz w:val="24"/>
                <w:szCs w:val="24"/>
              </w:rPr>
            </w:pPr>
          </w:p>
          <w:p w:rsidR="00B85A91" w:rsidRPr="00C70B95" w:rsidRDefault="00B85A91">
            <w:pPr>
              <w:jc w:val="center"/>
              <w:rPr>
                <w:rFonts w:ascii="Arial" w:hAnsi="Arial" w:cs="Arial"/>
                <w:b/>
                <w:sz w:val="24"/>
                <w:szCs w:val="24"/>
              </w:rPr>
            </w:pPr>
          </w:p>
          <w:p w:rsidR="00B85A91" w:rsidRPr="00C70B95" w:rsidRDefault="00B85A91">
            <w:pPr>
              <w:jc w:val="center"/>
              <w:rPr>
                <w:rFonts w:ascii="Arial" w:hAnsi="Arial" w:cs="Arial"/>
                <w:b/>
                <w:sz w:val="24"/>
                <w:szCs w:val="24"/>
              </w:rPr>
            </w:pPr>
          </w:p>
          <w:p w:rsidR="00B85A91" w:rsidRPr="00C70B95" w:rsidRDefault="00B85A91">
            <w:pPr>
              <w:jc w:val="center"/>
              <w:rPr>
                <w:rFonts w:ascii="Arial" w:hAnsi="Arial" w:cs="Arial"/>
                <w:sz w:val="24"/>
                <w:szCs w:val="24"/>
              </w:rPr>
            </w:pPr>
          </w:p>
          <w:p w:rsidR="00B85A91" w:rsidRPr="00C70B95" w:rsidRDefault="00B85A91">
            <w:pPr>
              <w:jc w:val="center"/>
              <w:rPr>
                <w:rFonts w:ascii="Arial" w:hAnsi="Arial" w:cs="Arial"/>
                <w:sz w:val="24"/>
                <w:szCs w:val="24"/>
              </w:rPr>
            </w:pPr>
          </w:p>
          <w:p w:rsidR="00B85A91" w:rsidRPr="00C70B95" w:rsidRDefault="00B85A91">
            <w:pPr>
              <w:jc w:val="center"/>
              <w:rPr>
                <w:rFonts w:ascii="Arial" w:hAnsi="Arial" w:cs="Arial"/>
                <w:sz w:val="24"/>
                <w:szCs w:val="24"/>
              </w:rPr>
            </w:pPr>
          </w:p>
          <w:p w:rsidR="00B85A91" w:rsidRPr="00C70B95" w:rsidRDefault="00B85A91">
            <w:pPr>
              <w:jc w:val="center"/>
              <w:rPr>
                <w:rFonts w:ascii="Arial" w:hAnsi="Arial" w:cs="Arial"/>
                <w:sz w:val="24"/>
                <w:szCs w:val="24"/>
              </w:rPr>
            </w:pPr>
            <w:r w:rsidRPr="00C70B95">
              <w:rPr>
                <w:rFonts w:ascii="Arial" w:hAnsi="Arial" w:cs="Arial"/>
                <w:sz w:val="24"/>
                <w:szCs w:val="24"/>
              </w:rPr>
              <w:t>Социальные выплаты</w:t>
            </w:r>
          </w:p>
        </w:tc>
        <w:tc>
          <w:tcPr>
            <w:tcW w:w="1620" w:type="dxa"/>
          </w:tcPr>
          <w:p w:rsidR="00B85A91" w:rsidRPr="00C70B95" w:rsidRDefault="00B85A91">
            <w:pPr>
              <w:jc w:val="right"/>
              <w:rPr>
                <w:rFonts w:ascii="Arial" w:hAnsi="Arial" w:cs="Arial"/>
                <w:b/>
                <w:sz w:val="24"/>
                <w:szCs w:val="24"/>
              </w:rPr>
            </w:pPr>
          </w:p>
          <w:p w:rsidR="00B85A91" w:rsidRPr="00C70B95" w:rsidRDefault="00B85A91">
            <w:pPr>
              <w:jc w:val="right"/>
              <w:rPr>
                <w:rFonts w:ascii="Arial" w:hAnsi="Arial" w:cs="Arial"/>
                <w:b/>
                <w:sz w:val="24"/>
                <w:szCs w:val="24"/>
              </w:rPr>
            </w:pPr>
          </w:p>
          <w:p w:rsidR="00B85A91" w:rsidRPr="00C70B95" w:rsidRDefault="00B85A91">
            <w:pPr>
              <w:jc w:val="right"/>
              <w:rPr>
                <w:rFonts w:ascii="Arial" w:hAnsi="Arial" w:cs="Arial"/>
                <w:b/>
                <w:sz w:val="24"/>
                <w:szCs w:val="24"/>
              </w:rPr>
            </w:pPr>
          </w:p>
          <w:p w:rsidR="00B85A91" w:rsidRPr="00C70B95" w:rsidRDefault="00B85A91">
            <w:pPr>
              <w:jc w:val="right"/>
              <w:rPr>
                <w:rFonts w:ascii="Arial" w:hAnsi="Arial" w:cs="Arial"/>
                <w:b/>
                <w:sz w:val="24"/>
                <w:szCs w:val="24"/>
              </w:rPr>
            </w:pPr>
          </w:p>
          <w:p w:rsidR="00B85A91" w:rsidRPr="00C70B95" w:rsidRDefault="00B85A91">
            <w:pPr>
              <w:jc w:val="right"/>
              <w:rPr>
                <w:rFonts w:ascii="Arial" w:hAnsi="Arial" w:cs="Arial"/>
                <w:b/>
                <w:sz w:val="24"/>
                <w:szCs w:val="24"/>
              </w:rPr>
            </w:pPr>
          </w:p>
          <w:p w:rsidR="00B85A91" w:rsidRPr="00C70B95" w:rsidRDefault="00B85A91">
            <w:pPr>
              <w:jc w:val="right"/>
              <w:rPr>
                <w:rFonts w:ascii="Arial" w:hAnsi="Arial" w:cs="Arial"/>
                <w:b/>
                <w:sz w:val="24"/>
                <w:szCs w:val="24"/>
              </w:rPr>
            </w:pPr>
          </w:p>
          <w:p w:rsidR="00B85A91" w:rsidRPr="00C70B95" w:rsidRDefault="00B85A91">
            <w:pPr>
              <w:jc w:val="right"/>
              <w:rPr>
                <w:rFonts w:ascii="Arial" w:hAnsi="Arial" w:cs="Arial"/>
                <w:b/>
                <w:sz w:val="24"/>
                <w:szCs w:val="24"/>
              </w:rPr>
            </w:pPr>
          </w:p>
          <w:p w:rsidR="00B85A91" w:rsidRPr="00C70B95" w:rsidRDefault="00B85A91">
            <w:pPr>
              <w:jc w:val="right"/>
              <w:rPr>
                <w:rFonts w:ascii="Arial" w:hAnsi="Arial" w:cs="Arial"/>
                <w:b/>
                <w:sz w:val="24"/>
                <w:szCs w:val="24"/>
              </w:rPr>
            </w:pPr>
          </w:p>
          <w:p w:rsidR="00B85A91" w:rsidRPr="00C70B95" w:rsidRDefault="00B85A91">
            <w:pPr>
              <w:jc w:val="right"/>
              <w:rPr>
                <w:rFonts w:ascii="Arial" w:hAnsi="Arial" w:cs="Arial"/>
                <w:sz w:val="24"/>
                <w:szCs w:val="24"/>
              </w:rPr>
            </w:pPr>
            <w:r w:rsidRPr="00C70B95">
              <w:rPr>
                <w:rFonts w:ascii="Arial" w:hAnsi="Arial" w:cs="Arial"/>
                <w:sz w:val="24"/>
                <w:szCs w:val="24"/>
              </w:rPr>
              <w:t>2 000,0</w:t>
            </w:r>
          </w:p>
        </w:tc>
      </w:tr>
      <w:tr w:rsidR="00B85A91" w:rsidRPr="00C70B95" w:rsidTr="00C70B95">
        <w:tc>
          <w:tcPr>
            <w:tcW w:w="648" w:type="dxa"/>
          </w:tcPr>
          <w:p w:rsidR="00B85A91" w:rsidRPr="00C70B95" w:rsidRDefault="00B85A91">
            <w:pPr>
              <w:jc w:val="both"/>
              <w:rPr>
                <w:rFonts w:ascii="Arial" w:hAnsi="Arial" w:cs="Arial"/>
                <w:sz w:val="24"/>
                <w:szCs w:val="24"/>
                <w:highlight w:val="yellow"/>
              </w:rPr>
            </w:pPr>
          </w:p>
        </w:tc>
        <w:tc>
          <w:tcPr>
            <w:tcW w:w="4860" w:type="dxa"/>
          </w:tcPr>
          <w:p w:rsidR="00B85A91" w:rsidRPr="00C70B95" w:rsidRDefault="00B85A91">
            <w:pPr>
              <w:jc w:val="both"/>
              <w:rPr>
                <w:rFonts w:ascii="Arial" w:hAnsi="Arial" w:cs="Arial"/>
                <w:b/>
                <w:sz w:val="24"/>
                <w:szCs w:val="24"/>
              </w:rPr>
            </w:pPr>
            <w:r w:rsidRPr="00C70B95">
              <w:rPr>
                <w:rFonts w:ascii="Arial" w:hAnsi="Arial" w:cs="Arial"/>
                <w:b/>
                <w:sz w:val="24"/>
                <w:szCs w:val="24"/>
              </w:rPr>
              <w:t>ВСЕГО</w:t>
            </w:r>
          </w:p>
        </w:tc>
        <w:tc>
          <w:tcPr>
            <w:tcW w:w="2700" w:type="dxa"/>
          </w:tcPr>
          <w:p w:rsidR="00B85A91" w:rsidRPr="00C70B95" w:rsidRDefault="00B85A91">
            <w:pPr>
              <w:jc w:val="both"/>
              <w:rPr>
                <w:rFonts w:ascii="Arial" w:hAnsi="Arial" w:cs="Arial"/>
                <w:b/>
                <w:sz w:val="24"/>
                <w:szCs w:val="24"/>
              </w:rPr>
            </w:pPr>
          </w:p>
        </w:tc>
        <w:tc>
          <w:tcPr>
            <w:tcW w:w="1620" w:type="dxa"/>
          </w:tcPr>
          <w:p w:rsidR="00B85A91" w:rsidRPr="00C70B95" w:rsidRDefault="00B85A91">
            <w:pPr>
              <w:jc w:val="right"/>
              <w:rPr>
                <w:rFonts w:ascii="Arial" w:hAnsi="Arial" w:cs="Arial"/>
                <w:b/>
                <w:color w:val="000000"/>
                <w:sz w:val="24"/>
                <w:szCs w:val="24"/>
              </w:rPr>
            </w:pPr>
            <w:r w:rsidRPr="00C70B95">
              <w:rPr>
                <w:rFonts w:ascii="Arial" w:hAnsi="Arial" w:cs="Arial"/>
                <w:b/>
                <w:color w:val="000000"/>
                <w:sz w:val="24"/>
                <w:szCs w:val="24"/>
              </w:rPr>
              <w:t>64 984</w:t>
            </w:r>
            <w:r w:rsidRPr="00C70B95">
              <w:rPr>
                <w:rFonts w:ascii="Arial" w:hAnsi="Arial" w:cs="Arial"/>
                <w:b/>
                <w:color w:val="000000"/>
                <w:sz w:val="24"/>
                <w:szCs w:val="24"/>
                <w:lang w:val="en-US"/>
              </w:rPr>
              <w:t>,</w:t>
            </w:r>
            <w:r w:rsidRPr="00C70B95">
              <w:rPr>
                <w:rFonts w:ascii="Arial" w:hAnsi="Arial" w:cs="Arial"/>
                <w:b/>
                <w:color w:val="000000"/>
                <w:sz w:val="24"/>
                <w:szCs w:val="24"/>
              </w:rPr>
              <w:t>4</w:t>
            </w:r>
          </w:p>
        </w:tc>
      </w:tr>
    </w:tbl>
    <w:p w:rsidR="00B85A91" w:rsidRPr="00C70B95" w:rsidRDefault="00B85A91" w:rsidP="00C70B95">
      <w:pPr>
        <w:ind w:right="42"/>
        <w:rPr>
          <w:rFonts w:ascii="Arial" w:hAnsi="Arial" w:cs="Arial"/>
          <w:b/>
          <w:sz w:val="24"/>
          <w:szCs w:val="24"/>
        </w:rPr>
      </w:pPr>
    </w:p>
    <w:p w:rsidR="00B85A91" w:rsidRPr="00C70B95" w:rsidRDefault="00B85A91" w:rsidP="00C70B95">
      <w:pPr>
        <w:jc w:val="both"/>
        <w:rPr>
          <w:rFonts w:ascii="Arial" w:hAnsi="Arial" w:cs="Arial"/>
          <w:b/>
          <w:bCs/>
          <w:color w:val="000000"/>
          <w:sz w:val="24"/>
          <w:szCs w:val="24"/>
        </w:rPr>
      </w:pPr>
    </w:p>
    <w:p w:rsidR="00B85A91" w:rsidRPr="00C70B95" w:rsidRDefault="00B85A91" w:rsidP="00C70B95">
      <w:pPr>
        <w:jc w:val="both"/>
        <w:rPr>
          <w:rFonts w:ascii="Arial" w:hAnsi="Arial" w:cs="Arial"/>
          <w:b/>
          <w:bCs/>
          <w:color w:val="000000"/>
          <w:sz w:val="24"/>
          <w:szCs w:val="24"/>
        </w:rPr>
      </w:pPr>
    </w:p>
    <w:p w:rsidR="00B85A91" w:rsidRPr="00C70B95" w:rsidRDefault="00B85A91" w:rsidP="00C70B95">
      <w:pPr>
        <w:jc w:val="both"/>
        <w:rPr>
          <w:rFonts w:ascii="Arial" w:hAnsi="Arial" w:cs="Arial"/>
          <w:b/>
          <w:bCs/>
          <w:color w:val="000000"/>
          <w:sz w:val="24"/>
          <w:szCs w:val="24"/>
        </w:rPr>
      </w:pPr>
      <w:r w:rsidRPr="00C70B95">
        <w:rPr>
          <w:rFonts w:ascii="Arial" w:hAnsi="Arial" w:cs="Arial"/>
          <w:b/>
          <w:bCs/>
          <w:color w:val="000000"/>
          <w:sz w:val="24"/>
          <w:szCs w:val="24"/>
        </w:rPr>
        <w:t xml:space="preserve">Заместитель Главы Администрации </w:t>
      </w:r>
    </w:p>
    <w:p w:rsidR="00B85A91" w:rsidRPr="00C70B95" w:rsidRDefault="00B85A91" w:rsidP="00C70B95">
      <w:pPr>
        <w:jc w:val="both"/>
        <w:rPr>
          <w:rFonts w:ascii="Arial" w:hAnsi="Arial" w:cs="Arial"/>
          <w:b/>
          <w:bCs/>
          <w:color w:val="000000"/>
          <w:sz w:val="24"/>
          <w:szCs w:val="24"/>
        </w:rPr>
      </w:pPr>
      <w:r w:rsidRPr="00C70B95">
        <w:rPr>
          <w:rFonts w:ascii="Arial" w:hAnsi="Arial" w:cs="Arial"/>
          <w:b/>
          <w:bCs/>
          <w:color w:val="000000"/>
          <w:sz w:val="24"/>
          <w:szCs w:val="24"/>
        </w:rPr>
        <w:t xml:space="preserve">города по финансам и экономике, директор </w:t>
      </w:r>
    </w:p>
    <w:p w:rsidR="00B85A91" w:rsidRPr="00C70B95" w:rsidRDefault="00B85A91" w:rsidP="00C70B95">
      <w:pPr>
        <w:jc w:val="both"/>
        <w:rPr>
          <w:rFonts w:ascii="Arial" w:hAnsi="Arial" w:cs="Arial"/>
          <w:b/>
          <w:bCs/>
          <w:color w:val="000000"/>
          <w:sz w:val="24"/>
          <w:szCs w:val="24"/>
        </w:rPr>
      </w:pPr>
      <w:r w:rsidRPr="00C70B95">
        <w:rPr>
          <w:rFonts w:ascii="Arial" w:hAnsi="Arial" w:cs="Arial"/>
          <w:b/>
          <w:bCs/>
          <w:color w:val="000000"/>
          <w:sz w:val="24"/>
          <w:szCs w:val="24"/>
        </w:rPr>
        <w:t>департамента финансов, экономики и</w:t>
      </w:r>
    </w:p>
    <w:p w:rsidR="00B85A91" w:rsidRPr="00C70B95" w:rsidRDefault="00B85A91" w:rsidP="00C70B95">
      <w:pPr>
        <w:jc w:val="both"/>
        <w:rPr>
          <w:rFonts w:ascii="Arial" w:hAnsi="Arial" w:cs="Arial"/>
          <w:b/>
          <w:bCs/>
          <w:color w:val="000000"/>
          <w:sz w:val="24"/>
          <w:szCs w:val="24"/>
        </w:rPr>
      </w:pPr>
      <w:r w:rsidRPr="00C70B95">
        <w:rPr>
          <w:rFonts w:ascii="Arial" w:hAnsi="Arial" w:cs="Arial"/>
          <w:b/>
          <w:bCs/>
          <w:color w:val="000000"/>
          <w:sz w:val="24"/>
          <w:szCs w:val="24"/>
        </w:rPr>
        <w:t>муниципального заказа                                                                О.В.Сахончик</w:t>
      </w:r>
    </w:p>
    <w:p w:rsidR="00B85A91" w:rsidRPr="00C70B95" w:rsidRDefault="00B85A91" w:rsidP="00C70B95">
      <w:pPr>
        <w:ind w:left="4860"/>
        <w:jc w:val="center"/>
        <w:rPr>
          <w:rFonts w:ascii="Arial" w:hAnsi="Arial" w:cs="Arial"/>
          <w:sz w:val="24"/>
          <w:szCs w:val="24"/>
        </w:rPr>
      </w:pPr>
    </w:p>
    <w:p w:rsidR="00B85A91" w:rsidRDefault="00B85A91" w:rsidP="00C70B95">
      <w:pPr>
        <w:rPr>
          <w:sz w:val="24"/>
          <w:szCs w:val="24"/>
        </w:rPr>
      </w:pPr>
    </w:p>
    <w:p w:rsidR="00B85A91" w:rsidRPr="006819F1" w:rsidRDefault="00B85A91" w:rsidP="00B16229">
      <w:pPr>
        <w:jc w:val="both"/>
        <w:rPr>
          <w:rFonts w:ascii="Arial" w:hAnsi="Arial" w:cs="Arial"/>
          <w:sz w:val="24"/>
          <w:szCs w:val="24"/>
          <w:highlight w:val="yellow"/>
        </w:rPr>
      </w:pPr>
    </w:p>
    <w:sectPr w:rsidR="00B85A91" w:rsidRPr="006819F1" w:rsidSect="006819F1">
      <w:headerReference w:type="even" r:id="rId7"/>
      <w:headerReference w:type="default" r:id="rId8"/>
      <w:pgSz w:w="11906" w:h="16838"/>
      <w:pgMar w:top="851" w:right="851" w:bottom="851" w:left="1418" w:header="720" w:footer="403"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5A91" w:rsidRDefault="00B85A91">
      <w:r>
        <w:separator/>
      </w:r>
    </w:p>
  </w:endnote>
  <w:endnote w:type="continuationSeparator" w:id="0">
    <w:p w:rsidR="00B85A91" w:rsidRDefault="00B85A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5A91" w:rsidRDefault="00B85A91">
      <w:r>
        <w:separator/>
      </w:r>
    </w:p>
  </w:footnote>
  <w:footnote w:type="continuationSeparator" w:id="0">
    <w:p w:rsidR="00B85A91" w:rsidRDefault="00B85A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5A91" w:rsidRDefault="00B85A91" w:rsidP="005F5D2A"/>
  <w:p w:rsidR="00B85A91" w:rsidRDefault="00B85A91" w:rsidP="00332558">
    <w:pPr>
      <w:pStyle w:val="Header"/>
      <w:framePr w:wrap="around" w:vAnchor="text" w:hAnchor="margin" w:xAlign="center" w:y="1"/>
      <w:rPr>
        <w:rStyle w:val="PageNumber"/>
      </w:rPr>
    </w:pPr>
    <w:r>
      <w:rPr>
        <w:rStyle w:val="PageNumber"/>
      </w:rPr>
      <w:t xml:space="preserve">PAGE  </w:t>
    </w:r>
  </w:p>
  <w:p w:rsidR="00B85A91" w:rsidRDefault="00B85A9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5A91" w:rsidRDefault="00B85A91" w:rsidP="001F3697">
    <w:pPr>
      <w:pStyle w:val="Header"/>
      <w:framePr w:h="402" w:hRule="exact" w:wrap="around" w:vAnchor="text" w:hAnchor="page" w:x="6201" w:y="-152"/>
    </w:pPr>
    <w:r>
      <w:rPr>
        <w:rStyle w:val="PageNumber"/>
      </w:rPr>
      <w:fldChar w:fldCharType="begin"/>
    </w:r>
    <w:r>
      <w:rPr>
        <w:rStyle w:val="PageNumber"/>
      </w:rPr>
      <w:instrText xml:space="preserve">PAGE  </w:instrText>
    </w:r>
    <w:r>
      <w:rPr>
        <w:rStyle w:val="PageNumber"/>
      </w:rPr>
      <w:fldChar w:fldCharType="separate"/>
    </w:r>
    <w:r>
      <w:rPr>
        <w:rStyle w:val="PageNumber"/>
        <w:noProof/>
      </w:rPr>
      <w:t>159</w:t>
    </w:r>
    <w:r>
      <w:rPr>
        <w:rStyle w:val="PageNumber"/>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F698E"/>
    <w:multiLevelType w:val="multilevel"/>
    <w:tmpl w:val="BA144AE0"/>
    <w:lvl w:ilvl="0">
      <w:start w:val="1"/>
      <w:numFmt w:val="decimal"/>
      <w:lvlText w:val="%1."/>
      <w:lvlJc w:val="left"/>
      <w:pPr>
        <w:tabs>
          <w:tab w:val="num" w:pos="786"/>
        </w:tabs>
        <w:ind w:left="786" w:hanging="360"/>
      </w:pPr>
      <w:rPr>
        <w:rFonts w:cs="Times New Roman"/>
      </w:rPr>
    </w:lvl>
    <w:lvl w:ilvl="1">
      <w:start w:val="1"/>
      <w:numFmt w:val="decimal"/>
      <w:lvlText w:val="%2)"/>
      <w:lvlJc w:val="left"/>
      <w:pPr>
        <w:tabs>
          <w:tab w:val="num" w:pos="1440"/>
        </w:tabs>
        <w:ind w:left="1440" w:hanging="360"/>
      </w:pPr>
      <w:rPr>
        <w:rFonts w:ascii="Times New Roman" w:eastAsia="Times New Roman" w:hAnsi="Times New Roman"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057B761B"/>
    <w:multiLevelType w:val="multilevel"/>
    <w:tmpl w:val="8A626826"/>
    <w:lvl w:ilvl="0">
      <w:start w:val="1"/>
      <w:numFmt w:val="decimal"/>
      <w:lvlText w:val="%1."/>
      <w:lvlJc w:val="left"/>
      <w:pPr>
        <w:tabs>
          <w:tab w:val="num" w:pos="502"/>
        </w:tabs>
        <w:ind w:left="502" w:hanging="360"/>
      </w:pPr>
      <w:rPr>
        <w:rFonts w:cs="Times New Roman"/>
      </w:rPr>
    </w:lvl>
    <w:lvl w:ilvl="1">
      <w:start w:val="1"/>
      <w:numFmt w:val="decimal"/>
      <w:lvlText w:val="%2)"/>
      <w:lvlJc w:val="left"/>
      <w:pPr>
        <w:tabs>
          <w:tab w:val="num" w:pos="1440"/>
        </w:tabs>
        <w:ind w:left="1440" w:hanging="360"/>
      </w:pPr>
      <w:rPr>
        <w:rFonts w:ascii="Times New Roman" w:eastAsia="Times New Roman" w:hAnsi="Times New Roman" w:cs="Times New Roman"/>
      </w:rPr>
    </w:lvl>
    <w:lvl w:ilvl="2">
      <w:start w:val="1"/>
      <w:numFmt w:val="decimal"/>
      <w:lvlText w:val="%3."/>
      <w:lvlJc w:val="left"/>
      <w:pPr>
        <w:tabs>
          <w:tab w:val="num" w:pos="2340"/>
        </w:tabs>
        <w:ind w:left="234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1993575A"/>
    <w:multiLevelType w:val="hybridMultilevel"/>
    <w:tmpl w:val="50EE2E96"/>
    <w:lvl w:ilvl="0" w:tplc="0419000F">
      <w:start w:val="1"/>
      <w:numFmt w:val="decimal"/>
      <w:lvlText w:val="%1."/>
      <w:lvlJc w:val="left"/>
      <w:pPr>
        <w:tabs>
          <w:tab w:val="num" w:pos="720"/>
        </w:tabs>
        <w:ind w:left="720" w:hanging="360"/>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1A0A1D22"/>
    <w:multiLevelType w:val="hybridMultilevel"/>
    <w:tmpl w:val="E8A21C06"/>
    <w:lvl w:ilvl="0" w:tplc="B5365A70">
      <w:start w:val="1"/>
      <w:numFmt w:val="decimal"/>
      <w:lvlText w:val="%1)"/>
      <w:lvlJc w:val="left"/>
      <w:pPr>
        <w:tabs>
          <w:tab w:val="num" w:pos="644"/>
        </w:tabs>
        <w:ind w:left="644" w:hanging="360"/>
      </w:pPr>
      <w:rPr>
        <w:rFonts w:cs="Times New Roman" w:hint="default"/>
      </w:rPr>
    </w:lvl>
    <w:lvl w:ilvl="1" w:tplc="04190019">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4">
    <w:nsid w:val="1AE20319"/>
    <w:multiLevelType w:val="hybridMultilevel"/>
    <w:tmpl w:val="2BF243DC"/>
    <w:lvl w:ilvl="0" w:tplc="F5D2315E">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5">
    <w:nsid w:val="1D515F7A"/>
    <w:multiLevelType w:val="singleLevel"/>
    <w:tmpl w:val="9904D0F4"/>
    <w:lvl w:ilvl="0">
      <w:numFmt w:val="bullet"/>
      <w:lvlText w:val="-"/>
      <w:lvlJc w:val="left"/>
      <w:pPr>
        <w:tabs>
          <w:tab w:val="num" w:pos="927"/>
        </w:tabs>
        <w:ind w:left="927" w:hanging="360"/>
      </w:pPr>
      <w:rPr>
        <w:rFonts w:hint="default"/>
      </w:rPr>
    </w:lvl>
  </w:abstractNum>
  <w:abstractNum w:abstractNumId="6">
    <w:nsid w:val="20B60B3A"/>
    <w:multiLevelType w:val="multilevel"/>
    <w:tmpl w:val="074C2CDC"/>
    <w:lvl w:ilvl="0">
      <w:start w:val="1"/>
      <w:numFmt w:val="decimal"/>
      <w:lvlText w:val="%1."/>
      <w:lvlJc w:val="center"/>
      <w:pPr>
        <w:tabs>
          <w:tab w:val="num" w:pos="567"/>
        </w:tabs>
      </w:pPr>
      <w:rPr>
        <w:rFonts w:cs="Times New Roman" w:hint="default"/>
        <w:b w:val="0"/>
        <w:i w:val="0"/>
        <w:sz w:val="28"/>
        <w:szCs w:val="28"/>
      </w:rPr>
    </w:lvl>
    <w:lvl w:ilvl="1">
      <w:start w:val="1"/>
      <w:numFmt w:val="decimal"/>
      <w:lvlText w:val="%1.%2."/>
      <w:lvlJc w:val="left"/>
      <w:pPr>
        <w:tabs>
          <w:tab w:val="num" w:pos="851"/>
        </w:tabs>
      </w:pPr>
      <w:rPr>
        <w:rFonts w:cs="Times New Roman" w:hint="default"/>
        <w:sz w:val="28"/>
        <w:szCs w:val="28"/>
      </w:rPr>
    </w:lvl>
    <w:lvl w:ilvl="2">
      <w:start w:val="1"/>
      <w:numFmt w:val="decimal"/>
      <w:lvlText w:val="%1.%2.%3."/>
      <w:lvlJc w:val="left"/>
      <w:pPr>
        <w:tabs>
          <w:tab w:val="num" w:pos="1134"/>
        </w:tabs>
        <w:ind w:firstLine="567"/>
      </w:pPr>
      <w:rPr>
        <w:rFonts w:cs="Times New Roman" w:hint="default"/>
      </w:rPr>
    </w:lvl>
    <w:lvl w:ilvl="3">
      <w:start w:val="1"/>
      <w:numFmt w:val="decimal"/>
      <w:lvlText w:val="%1.%2.%3.%4."/>
      <w:lvlJc w:val="left"/>
      <w:pPr>
        <w:tabs>
          <w:tab w:val="num" w:pos="1701"/>
        </w:tabs>
        <w:ind w:firstLine="567"/>
      </w:pPr>
      <w:rPr>
        <w:rFonts w:cs="Times New Roman" w:hint="default"/>
      </w:rPr>
    </w:lvl>
    <w:lvl w:ilvl="4">
      <w:start w:val="1"/>
      <w:numFmt w:val="bullet"/>
      <w:lvlText w:val="–"/>
      <w:lvlJc w:val="left"/>
      <w:pPr>
        <w:tabs>
          <w:tab w:val="num" w:pos="1701"/>
        </w:tabs>
        <w:ind w:firstLine="1440"/>
      </w:pPr>
      <w:rPr>
        <w:rFonts w:ascii="Times New Roman" w:hAnsi="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7">
    <w:nsid w:val="217370D6"/>
    <w:multiLevelType w:val="hybridMultilevel"/>
    <w:tmpl w:val="A9B06532"/>
    <w:lvl w:ilvl="0" w:tplc="0419000F">
      <w:start w:val="3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24EF255E"/>
    <w:multiLevelType w:val="multilevel"/>
    <w:tmpl w:val="BA144AE0"/>
    <w:lvl w:ilvl="0">
      <w:start w:val="1"/>
      <w:numFmt w:val="decimal"/>
      <w:lvlText w:val="%1."/>
      <w:lvlJc w:val="left"/>
      <w:pPr>
        <w:tabs>
          <w:tab w:val="num" w:pos="786"/>
        </w:tabs>
        <w:ind w:left="786" w:hanging="360"/>
      </w:pPr>
      <w:rPr>
        <w:rFonts w:cs="Times New Roman"/>
      </w:rPr>
    </w:lvl>
    <w:lvl w:ilvl="1">
      <w:start w:val="1"/>
      <w:numFmt w:val="decimal"/>
      <w:lvlText w:val="%2)"/>
      <w:lvlJc w:val="left"/>
      <w:pPr>
        <w:tabs>
          <w:tab w:val="num" w:pos="1440"/>
        </w:tabs>
        <w:ind w:left="1440" w:hanging="360"/>
      </w:pPr>
      <w:rPr>
        <w:rFonts w:ascii="Times New Roman" w:eastAsia="Times New Roman" w:hAnsi="Times New Roman"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nsid w:val="251B26BC"/>
    <w:multiLevelType w:val="multilevel"/>
    <w:tmpl w:val="E7D44C78"/>
    <w:lvl w:ilvl="0">
      <w:start w:val="1"/>
      <w:numFmt w:val="decimal"/>
      <w:lvlText w:val="%1."/>
      <w:lvlJc w:val="center"/>
      <w:pPr>
        <w:tabs>
          <w:tab w:val="num" w:pos="851"/>
        </w:tabs>
        <w:ind w:left="284"/>
      </w:pPr>
      <w:rPr>
        <w:rFonts w:cs="Times New Roman" w:hint="default"/>
        <w:b w:val="0"/>
        <w:i w:val="0"/>
        <w:sz w:val="28"/>
        <w:szCs w:val="28"/>
      </w:rPr>
    </w:lvl>
    <w:lvl w:ilvl="1">
      <w:start w:val="1"/>
      <w:numFmt w:val="decimal"/>
      <w:lvlText w:val="%2)"/>
      <w:lvlJc w:val="left"/>
      <w:pPr>
        <w:tabs>
          <w:tab w:val="num" w:pos="851"/>
        </w:tabs>
      </w:pPr>
      <w:rPr>
        <w:rFonts w:cs="Times New Roman" w:hint="default"/>
        <w:sz w:val="28"/>
        <w:szCs w:val="28"/>
      </w:rPr>
    </w:lvl>
    <w:lvl w:ilvl="2">
      <w:start w:val="1"/>
      <w:numFmt w:val="decimal"/>
      <w:lvlText w:val="%1.%2.%3."/>
      <w:lvlJc w:val="left"/>
      <w:pPr>
        <w:tabs>
          <w:tab w:val="num" w:pos="1134"/>
        </w:tabs>
        <w:ind w:firstLine="567"/>
      </w:pPr>
      <w:rPr>
        <w:rFonts w:cs="Times New Roman" w:hint="default"/>
      </w:rPr>
    </w:lvl>
    <w:lvl w:ilvl="3">
      <w:start w:val="1"/>
      <w:numFmt w:val="decimal"/>
      <w:lvlText w:val="%1.%2.%3.%4."/>
      <w:lvlJc w:val="left"/>
      <w:pPr>
        <w:tabs>
          <w:tab w:val="num" w:pos="1701"/>
        </w:tabs>
        <w:ind w:firstLine="567"/>
      </w:pPr>
      <w:rPr>
        <w:rFonts w:cs="Times New Roman" w:hint="default"/>
      </w:rPr>
    </w:lvl>
    <w:lvl w:ilvl="4">
      <w:start w:val="1"/>
      <w:numFmt w:val="bullet"/>
      <w:lvlText w:val="–"/>
      <w:lvlJc w:val="left"/>
      <w:pPr>
        <w:tabs>
          <w:tab w:val="num" w:pos="1701"/>
        </w:tabs>
        <w:ind w:firstLine="1440"/>
      </w:pPr>
      <w:rPr>
        <w:rFonts w:ascii="Times New Roman" w:hAnsi="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0">
    <w:nsid w:val="25FB3712"/>
    <w:multiLevelType w:val="singleLevel"/>
    <w:tmpl w:val="9904D0F4"/>
    <w:lvl w:ilvl="0">
      <w:numFmt w:val="bullet"/>
      <w:lvlText w:val="-"/>
      <w:lvlJc w:val="left"/>
      <w:pPr>
        <w:tabs>
          <w:tab w:val="num" w:pos="927"/>
        </w:tabs>
        <w:ind w:left="927" w:hanging="360"/>
      </w:pPr>
      <w:rPr>
        <w:rFonts w:hint="default"/>
      </w:rPr>
    </w:lvl>
  </w:abstractNum>
  <w:abstractNum w:abstractNumId="11">
    <w:nsid w:val="28795B99"/>
    <w:multiLevelType w:val="multilevel"/>
    <w:tmpl w:val="7CFEB13E"/>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440"/>
        </w:tabs>
        <w:ind w:left="1440" w:hanging="360"/>
      </w:pPr>
      <w:rPr>
        <w:rFonts w:ascii="Times New Roman" w:eastAsia="Times New Roman" w:hAnsi="Times New Roman"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nsid w:val="2A2471FC"/>
    <w:multiLevelType w:val="hybridMultilevel"/>
    <w:tmpl w:val="10D4D4E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2C36545A"/>
    <w:multiLevelType w:val="singleLevel"/>
    <w:tmpl w:val="9904D0F4"/>
    <w:lvl w:ilvl="0">
      <w:numFmt w:val="bullet"/>
      <w:lvlText w:val="-"/>
      <w:lvlJc w:val="left"/>
      <w:pPr>
        <w:tabs>
          <w:tab w:val="num" w:pos="927"/>
        </w:tabs>
        <w:ind w:left="927" w:hanging="360"/>
      </w:pPr>
      <w:rPr>
        <w:rFonts w:hint="default"/>
      </w:rPr>
    </w:lvl>
  </w:abstractNum>
  <w:abstractNum w:abstractNumId="14">
    <w:nsid w:val="2FBE57BB"/>
    <w:multiLevelType w:val="multilevel"/>
    <w:tmpl w:val="B420D86A"/>
    <w:lvl w:ilvl="0">
      <w:start w:val="1"/>
      <w:numFmt w:val="decimal"/>
      <w:lvlText w:val="%1)"/>
      <w:lvlJc w:val="left"/>
      <w:pPr>
        <w:tabs>
          <w:tab w:val="num" w:pos="1440"/>
        </w:tabs>
        <w:ind w:left="1440" w:hanging="360"/>
      </w:pPr>
      <w:rPr>
        <w:rFonts w:cs="Times New Roman" w:hint="default"/>
      </w:rPr>
    </w:lvl>
    <w:lvl w:ilvl="1">
      <w:start w:val="1"/>
      <w:numFmt w:val="lowerLetter"/>
      <w:lvlText w:val="%2."/>
      <w:lvlJc w:val="left"/>
      <w:pPr>
        <w:tabs>
          <w:tab w:val="num" w:pos="2160"/>
        </w:tabs>
        <w:ind w:left="2160" w:hanging="360"/>
      </w:pPr>
      <w:rPr>
        <w:rFonts w:cs="Times New Roman"/>
      </w:rPr>
    </w:lvl>
    <w:lvl w:ilvl="2">
      <w:start w:val="27"/>
      <w:numFmt w:val="decimal"/>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15">
    <w:nsid w:val="316C3C0C"/>
    <w:multiLevelType w:val="multilevel"/>
    <w:tmpl w:val="E7D44C78"/>
    <w:lvl w:ilvl="0">
      <w:start w:val="1"/>
      <w:numFmt w:val="decimal"/>
      <w:lvlText w:val="%1."/>
      <w:lvlJc w:val="center"/>
      <w:pPr>
        <w:tabs>
          <w:tab w:val="num" w:pos="851"/>
        </w:tabs>
        <w:ind w:left="284"/>
      </w:pPr>
      <w:rPr>
        <w:rFonts w:cs="Times New Roman" w:hint="default"/>
        <w:b w:val="0"/>
        <w:i w:val="0"/>
        <w:sz w:val="28"/>
        <w:szCs w:val="28"/>
      </w:rPr>
    </w:lvl>
    <w:lvl w:ilvl="1">
      <w:start w:val="1"/>
      <w:numFmt w:val="decimal"/>
      <w:lvlText w:val="%2)"/>
      <w:lvlJc w:val="left"/>
      <w:pPr>
        <w:tabs>
          <w:tab w:val="num" w:pos="851"/>
        </w:tabs>
      </w:pPr>
      <w:rPr>
        <w:rFonts w:cs="Times New Roman" w:hint="default"/>
        <w:sz w:val="28"/>
        <w:szCs w:val="28"/>
      </w:rPr>
    </w:lvl>
    <w:lvl w:ilvl="2">
      <w:start w:val="1"/>
      <w:numFmt w:val="decimal"/>
      <w:lvlText w:val="%1.%2.%3."/>
      <w:lvlJc w:val="left"/>
      <w:pPr>
        <w:tabs>
          <w:tab w:val="num" w:pos="1134"/>
        </w:tabs>
        <w:ind w:firstLine="567"/>
      </w:pPr>
      <w:rPr>
        <w:rFonts w:cs="Times New Roman" w:hint="default"/>
      </w:rPr>
    </w:lvl>
    <w:lvl w:ilvl="3">
      <w:start w:val="1"/>
      <w:numFmt w:val="decimal"/>
      <w:lvlText w:val="%1.%2.%3.%4."/>
      <w:lvlJc w:val="left"/>
      <w:pPr>
        <w:tabs>
          <w:tab w:val="num" w:pos="1701"/>
        </w:tabs>
        <w:ind w:firstLine="567"/>
      </w:pPr>
      <w:rPr>
        <w:rFonts w:cs="Times New Roman" w:hint="default"/>
      </w:rPr>
    </w:lvl>
    <w:lvl w:ilvl="4">
      <w:start w:val="1"/>
      <w:numFmt w:val="bullet"/>
      <w:lvlText w:val="–"/>
      <w:lvlJc w:val="left"/>
      <w:pPr>
        <w:tabs>
          <w:tab w:val="num" w:pos="1701"/>
        </w:tabs>
        <w:ind w:firstLine="1440"/>
      </w:pPr>
      <w:rPr>
        <w:rFonts w:ascii="Times New Roman" w:hAnsi="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6">
    <w:nsid w:val="39E960A7"/>
    <w:multiLevelType w:val="multilevel"/>
    <w:tmpl w:val="9CD4D7CE"/>
    <w:lvl w:ilvl="0">
      <w:start w:val="1"/>
      <w:numFmt w:val="decimal"/>
      <w:lvlText w:val="%1."/>
      <w:lvlJc w:val="center"/>
      <w:pPr>
        <w:tabs>
          <w:tab w:val="num" w:pos="360"/>
        </w:tabs>
        <w:ind w:firstLine="288"/>
      </w:pPr>
      <w:rPr>
        <w:rFonts w:cs="Times New Roman" w:hint="default"/>
        <w:b w:val="0"/>
        <w:i w:val="0"/>
        <w:sz w:val="28"/>
        <w:szCs w:val="28"/>
      </w:rPr>
    </w:lvl>
    <w:lvl w:ilvl="1">
      <w:start w:val="1"/>
      <w:numFmt w:val="decimal"/>
      <w:lvlText w:val="%1.%2."/>
      <w:lvlJc w:val="left"/>
      <w:pPr>
        <w:tabs>
          <w:tab w:val="num" w:pos="851"/>
        </w:tabs>
        <w:ind w:firstLine="567"/>
      </w:pPr>
      <w:rPr>
        <w:rFonts w:cs="Times New Roman" w:hint="default"/>
        <w:sz w:val="28"/>
        <w:szCs w:val="28"/>
      </w:rPr>
    </w:lvl>
    <w:lvl w:ilvl="2">
      <w:start w:val="1"/>
      <w:numFmt w:val="decimal"/>
      <w:lvlText w:val="%1.%2.%3."/>
      <w:lvlJc w:val="left"/>
      <w:pPr>
        <w:tabs>
          <w:tab w:val="num" w:pos="1134"/>
        </w:tabs>
        <w:ind w:firstLine="567"/>
      </w:pPr>
      <w:rPr>
        <w:rFonts w:cs="Times New Roman" w:hint="default"/>
      </w:rPr>
    </w:lvl>
    <w:lvl w:ilvl="3">
      <w:start w:val="1"/>
      <w:numFmt w:val="decimal"/>
      <w:lvlText w:val="%1.%2.%3.%4."/>
      <w:lvlJc w:val="left"/>
      <w:pPr>
        <w:tabs>
          <w:tab w:val="num" w:pos="1701"/>
        </w:tabs>
        <w:ind w:firstLine="567"/>
      </w:pPr>
      <w:rPr>
        <w:rFonts w:cs="Times New Roman" w:hint="default"/>
      </w:rPr>
    </w:lvl>
    <w:lvl w:ilvl="4">
      <w:start w:val="1"/>
      <w:numFmt w:val="bullet"/>
      <w:lvlText w:val="–"/>
      <w:lvlJc w:val="left"/>
      <w:pPr>
        <w:tabs>
          <w:tab w:val="num" w:pos="1701"/>
        </w:tabs>
        <w:ind w:firstLine="1440"/>
      </w:pPr>
      <w:rPr>
        <w:rFonts w:ascii="Times New Roman" w:hAnsi="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7">
    <w:nsid w:val="44EB20CC"/>
    <w:multiLevelType w:val="hybridMultilevel"/>
    <w:tmpl w:val="16F8AE56"/>
    <w:lvl w:ilvl="0" w:tplc="04190011">
      <w:start w:val="30"/>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48C91CBC"/>
    <w:multiLevelType w:val="multilevel"/>
    <w:tmpl w:val="B3A2E4B0"/>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nsid w:val="4A904ADC"/>
    <w:multiLevelType w:val="hybridMultilevel"/>
    <w:tmpl w:val="636C8A32"/>
    <w:lvl w:ilvl="0" w:tplc="C69A936E">
      <w:start w:val="1"/>
      <w:numFmt w:val="decimal"/>
      <w:lvlText w:val="%1)"/>
      <w:lvlJc w:val="left"/>
      <w:pPr>
        <w:tabs>
          <w:tab w:val="num" w:pos="786"/>
        </w:tabs>
        <w:ind w:left="786" w:hanging="360"/>
      </w:pPr>
      <w:rPr>
        <w:rFonts w:cs="Times New Roman" w:hint="default"/>
      </w:rPr>
    </w:lvl>
    <w:lvl w:ilvl="1" w:tplc="04190019">
      <w:start w:val="1"/>
      <w:numFmt w:val="lowerLetter"/>
      <w:lvlText w:val="%2."/>
      <w:lvlJc w:val="left"/>
      <w:pPr>
        <w:tabs>
          <w:tab w:val="num" w:pos="1506"/>
        </w:tabs>
        <w:ind w:left="1506" w:hanging="360"/>
      </w:pPr>
      <w:rPr>
        <w:rFonts w:cs="Times New Roman"/>
      </w:rPr>
    </w:lvl>
    <w:lvl w:ilvl="2" w:tplc="0419001B" w:tentative="1">
      <w:start w:val="1"/>
      <w:numFmt w:val="lowerRoman"/>
      <w:lvlText w:val="%3."/>
      <w:lvlJc w:val="right"/>
      <w:pPr>
        <w:tabs>
          <w:tab w:val="num" w:pos="2226"/>
        </w:tabs>
        <w:ind w:left="2226" w:hanging="180"/>
      </w:pPr>
      <w:rPr>
        <w:rFonts w:cs="Times New Roman"/>
      </w:rPr>
    </w:lvl>
    <w:lvl w:ilvl="3" w:tplc="0419000F" w:tentative="1">
      <w:start w:val="1"/>
      <w:numFmt w:val="decimal"/>
      <w:lvlText w:val="%4."/>
      <w:lvlJc w:val="left"/>
      <w:pPr>
        <w:tabs>
          <w:tab w:val="num" w:pos="2946"/>
        </w:tabs>
        <w:ind w:left="2946" w:hanging="360"/>
      </w:pPr>
      <w:rPr>
        <w:rFonts w:cs="Times New Roman"/>
      </w:rPr>
    </w:lvl>
    <w:lvl w:ilvl="4" w:tplc="04190019" w:tentative="1">
      <w:start w:val="1"/>
      <w:numFmt w:val="lowerLetter"/>
      <w:lvlText w:val="%5."/>
      <w:lvlJc w:val="left"/>
      <w:pPr>
        <w:tabs>
          <w:tab w:val="num" w:pos="3666"/>
        </w:tabs>
        <w:ind w:left="3666" w:hanging="360"/>
      </w:pPr>
      <w:rPr>
        <w:rFonts w:cs="Times New Roman"/>
      </w:rPr>
    </w:lvl>
    <w:lvl w:ilvl="5" w:tplc="0419001B" w:tentative="1">
      <w:start w:val="1"/>
      <w:numFmt w:val="lowerRoman"/>
      <w:lvlText w:val="%6."/>
      <w:lvlJc w:val="right"/>
      <w:pPr>
        <w:tabs>
          <w:tab w:val="num" w:pos="4386"/>
        </w:tabs>
        <w:ind w:left="4386" w:hanging="180"/>
      </w:pPr>
      <w:rPr>
        <w:rFonts w:cs="Times New Roman"/>
      </w:rPr>
    </w:lvl>
    <w:lvl w:ilvl="6" w:tplc="0419000F" w:tentative="1">
      <w:start w:val="1"/>
      <w:numFmt w:val="decimal"/>
      <w:lvlText w:val="%7."/>
      <w:lvlJc w:val="left"/>
      <w:pPr>
        <w:tabs>
          <w:tab w:val="num" w:pos="5106"/>
        </w:tabs>
        <w:ind w:left="5106" w:hanging="360"/>
      </w:pPr>
      <w:rPr>
        <w:rFonts w:cs="Times New Roman"/>
      </w:rPr>
    </w:lvl>
    <w:lvl w:ilvl="7" w:tplc="04190019" w:tentative="1">
      <w:start w:val="1"/>
      <w:numFmt w:val="lowerLetter"/>
      <w:lvlText w:val="%8."/>
      <w:lvlJc w:val="left"/>
      <w:pPr>
        <w:tabs>
          <w:tab w:val="num" w:pos="5826"/>
        </w:tabs>
        <w:ind w:left="5826" w:hanging="360"/>
      </w:pPr>
      <w:rPr>
        <w:rFonts w:cs="Times New Roman"/>
      </w:rPr>
    </w:lvl>
    <w:lvl w:ilvl="8" w:tplc="0419001B" w:tentative="1">
      <w:start w:val="1"/>
      <w:numFmt w:val="lowerRoman"/>
      <w:lvlText w:val="%9."/>
      <w:lvlJc w:val="right"/>
      <w:pPr>
        <w:tabs>
          <w:tab w:val="num" w:pos="6546"/>
        </w:tabs>
        <w:ind w:left="6546" w:hanging="180"/>
      </w:pPr>
      <w:rPr>
        <w:rFonts w:cs="Times New Roman"/>
      </w:rPr>
    </w:lvl>
  </w:abstractNum>
  <w:abstractNum w:abstractNumId="20">
    <w:nsid w:val="4C8D0B87"/>
    <w:multiLevelType w:val="hybridMultilevel"/>
    <w:tmpl w:val="8F0C4898"/>
    <w:lvl w:ilvl="0" w:tplc="0419000F">
      <w:start w:val="3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nsid w:val="4DFF01AC"/>
    <w:multiLevelType w:val="hybridMultilevel"/>
    <w:tmpl w:val="DD047760"/>
    <w:lvl w:ilvl="0" w:tplc="9800CB66">
      <w:start w:val="1"/>
      <w:numFmt w:val="bullet"/>
      <w:lvlText w:val="-"/>
      <w:lvlJc w:val="left"/>
      <w:pPr>
        <w:tabs>
          <w:tab w:val="num" w:pos="1440"/>
        </w:tabs>
        <w:ind w:left="1440" w:hanging="360"/>
      </w:pPr>
      <w:rPr>
        <w:rFonts w:ascii="Times New Roman" w:hAnsi="Times New Roman"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53A52A95"/>
    <w:multiLevelType w:val="singleLevel"/>
    <w:tmpl w:val="989297CC"/>
    <w:lvl w:ilvl="0">
      <w:start w:val="1"/>
      <w:numFmt w:val="bullet"/>
      <w:lvlText w:val="-"/>
      <w:lvlJc w:val="left"/>
      <w:pPr>
        <w:tabs>
          <w:tab w:val="num" w:pos="660"/>
        </w:tabs>
        <w:ind w:left="660" w:hanging="360"/>
      </w:pPr>
      <w:rPr>
        <w:rFonts w:hint="default"/>
      </w:rPr>
    </w:lvl>
  </w:abstractNum>
  <w:abstractNum w:abstractNumId="23">
    <w:nsid w:val="586864B3"/>
    <w:multiLevelType w:val="multilevel"/>
    <w:tmpl w:val="8A626826"/>
    <w:lvl w:ilvl="0">
      <w:start w:val="1"/>
      <w:numFmt w:val="decimal"/>
      <w:lvlText w:val="%1."/>
      <w:lvlJc w:val="left"/>
      <w:pPr>
        <w:tabs>
          <w:tab w:val="num" w:pos="786"/>
        </w:tabs>
        <w:ind w:left="786" w:hanging="360"/>
      </w:pPr>
      <w:rPr>
        <w:rFonts w:cs="Times New Roman"/>
      </w:rPr>
    </w:lvl>
    <w:lvl w:ilvl="1">
      <w:start w:val="1"/>
      <w:numFmt w:val="decimal"/>
      <w:lvlText w:val="%2)"/>
      <w:lvlJc w:val="left"/>
      <w:pPr>
        <w:tabs>
          <w:tab w:val="num" w:pos="502"/>
        </w:tabs>
        <w:ind w:left="502" w:hanging="360"/>
      </w:pPr>
      <w:rPr>
        <w:rFonts w:ascii="Times New Roman" w:eastAsia="Times New Roman" w:hAnsi="Times New Roman" w:cs="Times New Roman"/>
      </w:rPr>
    </w:lvl>
    <w:lvl w:ilvl="2">
      <w:start w:val="1"/>
      <w:numFmt w:val="decimal"/>
      <w:lvlText w:val="%3."/>
      <w:lvlJc w:val="left"/>
      <w:pPr>
        <w:tabs>
          <w:tab w:val="num" w:pos="2340"/>
        </w:tabs>
        <w:ind w:left="234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nsid w:val="5B727D35"/>
    <w:multiLevelType w:val="hybridMultilevel"/>
    <w:tmpl w:val="B420D86A"/>
    <w:lvl w:ilvl="0" w:tplc="5BD0BAC2">
      <w:start w:val="1"/>
      <w:numFmt w:val="decimal"/>
      <w:lvlText w:val="%1)"/>
      <w:lvlJc w:val="left"/>
      <w:pPr>
        <w:tabs>
          <w:tab w:val="num" w:pos="1440"/>
        </w:tabs>
        <w:ind w:left="1440" w:hanging="360"/>
      </w:pPr>
      <w:rPr>
        <w:rFonts w:cs="Times New Roman" w:hint="default"/>
      </w:rPr>
    </w:lvl>
    <w:lvl w:ilvl="1" w:tplc="04190019">
      <w:start w:val="1"/>
      <w:numFmt w:val="lowerLetter"/>
      <w:lvlText w:val="%2."/>
      <w:lvlJc w:val="left"/>
      <w:pPr>
        <w:tabs>
          <w:tab w:val="num" w:pos="2160"/>
        </w:tabs>
        <w:ind w:left="2160" w:hanging="360"/>
      </w:pPr>
      <w:rPr>
        <w:rFonts w:cs="Times New Roman"/>
      </w:rPr>
    </w:lvl>
    <w:lvl w:ilvl="2" w:tplc="EB2EEA20">
      <w:start w:val="27"/>
      <w:numFmt w:val="decimal"/>
      <w:lvlText w:val="%3."/>
      <w:lvlJc w:val="left"/>
      <w:pPr>
        <w:tabs>
          <w:tab w:val="num" w:pos="360"/>
        </w:tabs>
        <w:ind w:left="360" w:hanging="360"/>
      </w:pPr>
      <w:rPr>
        <w:rFonts w:cs="Times New Roman" w:hint="default"/>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25">
    <w:nsid w:val="5ECB4B8B"/>
    <w:multiLevelType w:val="hybridMultilevel"/>
    <w:tmpl w:val="E43C7BB8"/>
    <w:lvl w:ilvl="0" w:tplc="0419000F">
      <w:start w:val="32"/>
      <w:numFmt w:val="decimal"/>
      <w:lvlText w:val="%1."/>
      <w:lvlJc w:val="left"/>
      <w:pPr>
        <w:tabs>
          <w:tab w:val="num" w:pos="502"/>
        </w:tabs>
        <w:ind w:left="502" w:hanging="360"/>
      </w:pPr>
      <w:rPr>
        <w:rFonts w:cs="Times New Roman" w:hint="default"/>
      </w:rPr>
    </w:lvl>
    <w:lvl w:ilvl="1" w:tplc="04190019" w:tentative="1">
      <w:start w:val="1"/>
      <w:numFmt w:val="lowerLetter"/>
      <w:lvlText w:val="%2."/>
      <w:lvlJc w:val="left"/>
      <w:pPr>
        <w:tabs>
          <w:tab w:val="num" w:pos="1222"/>
        </w:tabs>
        <w:ind w:left="1222" w:hanging="360"/>
      </w:pPr>
      <w:rPr>
        <w:rFonts w:cs="Times New Roman"/>
      </w:rPr>
    </w:lvl>
    <w:lvl w:ilvl="2" w:tplc="0419001B">
      <w:start w:val="1"/>
      <w:numFmt w:val="lowerRoman"/>
      <w:lvlText w:val="%3."/>
      <w:lvlJc w:val="right"/>
      <w:pPr>
        <w:tabs>
          <w:tab w:val="num" w:pos="-38"/>
        </w:tabs>
        <w:ind w:left="-38" w:hanging="180"/>
      </w:pPr>
      <w:rPr>
        <w:rFonts w:cs="Times New Roman"/>
      </w:rPr>
    </w:lvl>
    <w:lvl w:ilvl="3" w:tplc="0419000F" w:tentative="1">
      <w:start w:val="1"/>
      <w:numFmt w:val="decimal"/>
      <w:lvlText w:val="%4."/>
      <w:lvlJc w:val="left"/>
      <w:pPr>
        <w:tabs>
          <w:tab w:val="num" w:pos="2662"/>
        </w:tabs>
        <w:ind w:left="2662" w:hanging="360"/>
      </w:pPr>
      <w:rPr>
        <w:rFonts w:cs="Times New Roman"/>
      </w:rPr>
    </w:lvl>
    <w:lvl w:ilvl="4" w:tplc="04190019" w:tentative="1">
      <w:start w:val="1"/>
      <w:numFmt w:val="lowerLetter"/>
      <w:lvlText w:val="%5."/>
      <w:lvlJc w:val="left"/>
      <w:pPr>
        <w:tabs>
          <w:tab w:val="num" w:pos="3382"/>
        </w:tabs>
        <w:ind w:left="3382" w:hanging="360"/>
      </w:pPr>
      <w:rPr>
        <w:rFonts w:cs="Times New Roman"/>
      </w:rPr>
    </w:lvl>
    <w:lvl w:ilvl="5" w:tplc="0419001B" w:tentative="1">
      <w:start w:val="1"/>
      <w:numFmt w:val="lowerRoman"/>
      <w:lvlText w:val="%6."/>
      <w:lvlJc w:val="right"/>
      <w:pPr>
        <w:tabs>
          <w:tab w:val="num" w:pos="4102"/>
        </w:tabs>
        <w:ind w:left="4102" w:hanging="180"/>
      </w:pPr>
      <w:rPr>
        <w:rFonts w:cs="Times New Roman"/>
      </w:rPr>
    </w:lvl>
    <w:lvl w:ilvl="6" w:tplc="0419000F" w:tentative="1">
      <w:start w:val="1"/>
      <w:numFmt w:val="decimal"/>
      <w:lvlText w:val="%7."/>
      <w:lvlJc w:val="left"/>
      <w:pPr>
        <w:tabs>
          <w:tab w:val="num" w:pos="4822"/>
        </w:tabs>
        <w:ind w:left="4822" w:hanging="360"/>
      </w:pPr>
      <w:rPr>
        <w:rFonts w:cs="Times New Roman"/>
      </w:rPr>
    </w:lvl>
    <w:lvl w:ilvl="7" w:tplc="04190019" w:tentative="1">
      <w:start w:val="1"/>
      <w:numFmt w:val="lowerLetter"/>
      <w:lvlText w:val="%8."/>
      <w:lvlJc w:val="left"/>
      <w:pPr>
        <w:tabs>
          <w:tab w:val="num" w:pos="5542"/>
        </w:tabs>
        <w:ind w:left="5542" w:hanging="360"/>
      </w:pPr>
      <w:rPr>
        <w:rFonts w:cs="Times New Roman"/>
      </w:rPr>
    </w:lvl>
    <w:lvl w:ilvl="8" w:tplc="0419001B" w:tentative="1">
      <w:start w:val="1"/>
      <w:numFmt w:val="lowerRoman"/>
      <w:lvlText w:val="%9."/>
      <w:lvlJc w:val="right"/>
      <w:pPr>
        <w:tabs>
          <w:tab w:val="num" w:pos="6262"/>
        </w:tabs>
        <w:ind w:left="6262" w:hanging="180"/>
      </w:pPr>
      <w:rPr>
        <w:rFonts w:cs="Times New Roman"/>
      </w:rPr>
    </w:lvl>
  </w:abstractNum>
  <w:abstractNum w:abstractNumId="26">
    <w:nsid w:val="5EF93365"/>
    <w:multiLevelType w:val="hybridMultilevel"/>
    <w:tmpl w:val="C34E27DA"/>
    <w:lvl w:ilvl="0" w:tplc="0419000F">
      <w:start w:val="1"/>
      <w:numFmt w:val="decimal"/>
      <w:lvlText w:val="%1."/>
      <w:lvlJc w:val="left"/>
      <w:pPr>
        <w:tabs>
          <w:tab w:val="num" w:pos="720"/>
        </w:tabs>
        <w:ind w:left="720" w:hanging="360"/>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7">
    <w:nsid w:val="6A656325"/>
    <w:multiLevelType w:val="hybridMultilevel"/>
    <w:tmpl w:val="6A388818"/>
    <w:lvl w:ilvl="0" w:tplc="0419000F">
      <w:start w:val="36"/>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180"/>
        </w:tabs>
        <w:ind w:left="18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8">
    <w:nsid w:val="6B1B3F56"/>
    <w:multiLevelType w:val="hybridMultilevel"/>
    <w:tmpl w:val="CB74C37C"/>
    <w:lvl w:ilvl="0" w:tplc="9C087004">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9">
    <w:nsid w:val="6BFA1C7F"/>
    <w:multiLevelType w:val="hybridMultilevel"/>
    <w:tmpl w:val="E45A01B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0">
    <w:nsid w:val="738B643E"/>
    <w:multiLevelType w:val="singleLevel"/>
    <w:tmpl w:val="9904D0F4"/>
    <w:lvl w:ilvl="0">
      <w:numFmt w:val="bullet"/>
      <w:lvlText w:val="-"/>
      <w:lvlJc w:val="left"/>
      <w:pPr>
        <w:tabs>
          <w:tab w:val="num" w:pos="927"/>
        </w:tabs>
        <w:ind w:left="927" w:hanging="360"/>
      </w:pPr>
      <w:rPr>
        <w:rFonts w:hint="default"/>
      </w:rPr>
    </w:lvl>
  </w:abstractNum>
  <w:abstractNum w:abstractNumId="31">
    <w:nsid w:val="74081A89"/>
    <w:multiLevelType w:val="singleLevel"/>
    <w:tmpl w:val="9904D0F4"/>
    <w:lvl w:ilvl="0">
      <w:numFmt w:val="bullet"/>
      <w:lvlText w:val="-"/>
      <w:lvlJc w:val="left"/>
      <w:pPr>
        <w:tabs>
          <w:tab w:val="num" w:pos="927"/>
        </w:tabs>
        <w:ind w:left="927" w:hanging="360"/>
      </w:pPr>
      <w:rPr>
        <w:rFonts w:hint="default"/>
      </w:rPr>
    </w:lvl>
  </w:abstractNum>
  <w:abstractNum w:abstractNumId="32">
    <w:nsid w:val="75593A3B"/>
    <w:multiLevelType w:val="hybridMultilevel"/>
    <w:tmpl w:val="98BE3C62"/>
    <w:lvl w:ilvl="0" w:tplc="CA56D324">
      <w:start w:val="1"/>
      <w:numFmt w:val="decimal"/>
      <w:lvlText w:val="%1)"/>
      <w:lvlJc w:val="left"/>
      <w:pPr>
        <w:tabs>
          <w:tab w:val="num" w:pos="1384"/>
        </w:tabs>
        <w:ind w:left="1384" w:hanging="600"/>
      </w:pPr>
      <w:rPr>
        <w:rFonts w:cs="Times New Roman" w:hint="default"/>
      </w:rPr>
    </w:lvl>
    <w:lvl w:ilvl="1" w:tplc="04190019" w:tentative="1">
      <w:start w:val="1"/>
      <w:numFmt w:val="lowerLetter"/>
      <w:lvlText w:val="%2."/>
      <w:lvlJc w:val="left"/>
      <w:pPr>
        <w:tabs>
          <w:tab w:val="num" w:pos="1864"/>
        </w:tabs>
        <w:ind w:left="1864" w:hanging="360"/>
      </w:pPr>
      <w:rPr>
        <w:rFonts w:cs="Times New Roman"/>
      </w:rPr>
    </w:lvl>
    <w:lvl w:ilvl="2" w:tplc="0419001B" w:tentative="1">
      <w:start w:val="1"/>
      <w:numFmt w:val="lowerRoman"/>
      <w:lvlText w:val="%3."/>
      <w:lvlJc w:val="right"/>
      <w:pPr>
        <w:tabs>
          <w:tab w:val="num" w:pos="2584"/>
        </w:tabs>
        <w:ind w:left="2584" w:hanging="180"/>
      </w:pPr>
      <w:rPr>
        <w:rFonts w:cs="Times New Roman"/>
      </w:rPr>
    </w:lvl>
    <w:lvl w:ilvl="3" w:tplc="0419000F" w:tentative="1">
      <w:start w:val="1"/>
      <w:numFmt w:val="decimal"/>
      <w:lvlText w:val="%4."/>
      <w:lvlJc w:val="left"/>
      <w:pPr>
        <w:tabs>
          <w:tab w:val="num" w:pos="3304"/>
        </w:tabs>
        <w:ind w:left="3304" w:hanging="360"/>
      </w:pPr>
      <w:rPr>
        <w:rFonts w:cs="Times New Roman"/>
      </w:rPr>
    </w:lvl>
    <w:lvl w:ilvl="4" w:tplc="04190019" w:tentative="1">
      <w:start w:val="1"/>
      <w:numFmt w:val="lowerLetter"/>
      <w:lvlText w:val="%5."/>
      <w:lvlJc w:val="left"/>
      <w:pPr>
        <w:tabs>
          <w:tab w:val="num" w:pos="4024"/>
        </w:tabs>
        <w:ind w:left="4024" w:hanging="360"/>
      </w:pPr>
      <w:rPr>
        <w:rFonts w:cs="Times New Roman"/>
      </w:rPr>
    </w:lvl>
    <w:lvl w:ilvl="5" w:tplc="0419001B" w:tentative="1">
      <w:start w:val="1"/>
      <w:numFmt w:val="lowerRoman"/>
      <w:lvlText w:val="%6."/>
      <w:lvlJc w:val="right"/>
      <w:pPr>
        <w:tabs>
          <w:tab w:val="num" w:pos="4744"/>
        </w:tabs>
        <w:ind w:left="4744" w:hanging="180"/>
      </w:pPr>
      <w:rPr>
        <w:rFonts w:cs="Times New Roman"/>
      </w:rPr>
    </w:lvl>
    <w:lvl w:ilvl="6" w:tplc="0419000F" w:tentative="1">
      <w:start w:val="1"/>
      <w:numFmt w:val="decimal"/>
      <w:lvlText w:val="%7."/>
      <w:lvlJc w:val="left"/>
      <w:pPr>
        <w:tabs>
          <w:tab w:val="num" w:pos="5464"/>
        </w:tabs>
        <w:ind w:left="5464" w:hanging="360"/>
      </w:pPr>
      <w:rPr>
        <w:rFonts w:cs="Times New Roman"/>
      </w:rPr>
    </w:lvl>
    <w:lvl w:ilvl="7" w:tplc="04190019" w:tentative="1">
      <w:start w:val="1"/>
      <w:numFmt w:val="lowerLetter"/>
      <w:lvlText w:val="%8."/>
      <w:lvlJc w:val="left"/>
      <w:pPr>
        <w:tabs>
          <w:tab w:val="num" w:pos="6184"/>
        </w:tabs>
        <w:ind w:left="6184" w:hanging="360"/>
      </w:pPr>
      <w:rPr>
        <w:rFonts w:cs="Times New Roman"/>
      </w:rPr>
    </w:lvl>
    <w:lvl w:ilvl="8" w:tplc="0419001B" w:tentative="1">
      <w:start w:val="1"/>
      <w:numFmt w:val="lowerRoman"/>
      <w:lvlText w:val="%9."/>
      <w:lvlJc w:val="right"/>
      <w:pPr>
        <w:tabs>
          <w:tab w:val="num" w:pos="6904"/>
        </w:tabs>
        <w:ind w:left="6904" w:hanging="180"/>
      </w:pPr>
      <w:rPr>
        <w:rFonts w:cs="Times New Roman"/>
      </w:rPr>
    </w:lvl>
  </w:abstractNum>
  <w:abstractNum w:abstractNumId="33">
    <w:nsid w:val="779D0615"/>
    <w:multiLevelType w:val="multilevel"/>
    <w:tmpl w:val="EC4CCAB4"/>
    <w:lvl w:ilvl="0">
      <w:start w:val="1"/>
      <w:numFmt w:val="decimal"/>
      <w:lvlText w:val="%1."/>
      <w:lvlJc w:val="left"/>
      <w:pPr>
        <w:tabs>
          <w:tab w:val="num" w:pos="435"/>
        </w:tabs>
        <w:ind w:left="435" w:hanging="435"/>
      </w:pPr>
      <w:rPr>
        <w:rFonts w:cs="Times New Roman" w:hint="default"/>
        <w:b w:val="0"/>
      </w:rPr>
    </w:lvl>
    <w:lvl w:ilvl="1" w:tentative="1">
      <w:start w:val="1"/>
      <w:numFmt w:val="lowerLetter"/>
      <w:lvlText w:val="%2."/>
      <w:lvlJc w:val="left"/>
      <w:pPr>
        <w:tabs>
          <w:tab w:val="num" w:pos="1980"/>
        </w:tabs>
        <w:ind w:left="1980" w:hanging="360"/>
      </w:pPr>
      <w:rPr>
        <w:rFonts w:cs="Times New Roman"/>
      </w:rPr>
    </w:lvl>
    <w:lvl w:ilvl="2" w:tentative="1">
      <w:start w:val="1"/>
      <w:numFmt w:val="lowerRoman"/>
      <w:lvlText w:val="%3."/>
      <w:lvlJc w:val="right"/>
      <w:pPr>
        <w:tabs>
          <w:tab w:val="num" w:pos="2700"/>
        </w:tabs>
        <w:ind w:left="2700" w:hanging="180"/>
      </w:pPr>
      <w:rPr>
        <w:rFonts w:cs="Times New Roman"/>
      </w:rPr>
    </w:lvl>
    <w:lvl w:ilvl="3" w:tentative="1">
      <w:start w:val="1"/>
      <w:numFmt w:val="decimal"/>
      <w:lvlText w:val="%4."/>
      <w:lvlJc w:val="left"/>
      <w:pPr>
        <w:tabs>
          <w:tab w:val="num" w:pos="3420"/>
        </w:tabs>
        <w:ind w:left="3420" w:hanging="360"/>
      </w:pPr>
      <w:rPr>
        <w:rFonts w:cs="Times New Roman"/>
      </w:rPr>
    </w:lvl>
    <w:lvl w:ilvl="4" w:tentative="1">
      <w:start w:val="1"/>
      <w:numFmt w:val="lowerLetter"/>
      <w:lvlText w:val="%5."/>
      <w:lvlJc w:val="left"/>
      <w:pPr>
        <w:tabs>
          <w:tab w:val="num" w:pos="4140"/>
        </w:tabs>
        <w:ind w:left="4140" w:hanging="360"/>
      </w:pPr>
      <w:rPr>
        <w:rFonts w:cs="Times New Roman"/>
      </w:rPr>
    </w:lvl>
    <w:lvl w:ilvl="5" w:tentative="1">
      <w:start w:val="1"/>
      <w:numFmt w:val="lowerRoman"/>
      <w:lvlText w:val="%6."/>
      <w:lvlJc w:val="right"/>
      <w:pPr>
        <w:tabs>
          <w:tab w:val="num" w:pos="4860"/>
        </w:tabs>
        <w:ind w:left="4860" w:hanging="180"/>
      </w:pPr>
      <w:rPr>
        <w:rFonts w:cs="Times New Roman"/>
      </w:rPr>
    </w:lvl>
    <w:lvl w:ilvl="6" w:tentative="1">
      <w:start w:val="1"/>
      <w:numFmt w:val="decimal"/>
      <w:lvlText w:val="%7."/>
      <w:lvlJc w:val="left"/>
      <w:pPr>
        <w:tabs>
          <w:tab w:val="num" w:pos="5580"/>
        </w:tabs>
        <w:ind w:left="5580" w:hanging="360"/>
      </w:pPr>
      <w:rPr>
        <w:rFonts w:cs="Times New Roman"/>
      </w:rPr>
    </w:lvl>
    <w:lvl w:ilvl="7" w:tentative="1">
      <w:start w:val="1"/>
      <w:numFmt w:val="lowerLetter"/>
      <w:lvlText w:val="%8."/>
      <w:lvlJc w:val="left"/>
      <w:pPr>
        <w:tabs>
          <w:tab w:val="num" w:pos="6300"/>
        </w:tabs>
        <w:ind w:left="6300" w:hanging="360"/>
      </w:pPr>
      <w:rPr>
        <w:rFonts w:cs="Times New Roman"/>
      </w:rPr>
    </w:lvl>
    <w:lvl w:ilvl="8" w:tentative="1">
      <w:start w:val="1"/>
      <w:numFmt w:val="lowerRoman"/>
      <w:lvlText w:val="%9."/>
      <w:lvlJc w:val="right"/>
      <w:pPr>
        <w:tabs>
          <w:tab w:val="num" w:pos="7020"/>
        </w:tabs>
        <w:ind w:left="7020" w:hanging="180"/>
      </w:pPr>
      <w:rPr>
        <w:rFonts w:cs="Times New Roman"/>
      </w:rPr>
    </w:lvl>
  </w:abstractNum>
  <w:abstractNum w:abstractNumId="34">
    <w:nsid w:val="79F50E88"/>
    <w:multiLevelType w:val="multilevel"/>
    <w:tmpl w:val="B7C0C89A"/>
    <w:lvl w:ilvl="0">
      <w:start w:val="1"/>
      <w:numFmt w:val="decimal"/>
      <w:lvlText w:val="%1."/>
      <w:lvlJc w:val="center"/>
      <w:pPr>
        <w:tabs>
          <w:tab w:val="num" w:pos="567"/>
        </w:tabs>
      </w:pPr>
      <w:rPr>
        <w:rFonts w:cs="Times New Roman" w:hint="default"/>
        <w:b w:val="0"/>
        <w:i w:val="0"/>
        <w:sz w:val="28"/>
        <w:szCs w:val="28"/>
      </w:rPr>
    </w:lvl>
    <w:lvl w:ilvl="1">
      <w:start w:val="1"/>
      <w:numFmt w:val="decimal"/>
      <w:lvlText w:val="%1.%2."/>
      <w:lvlJc w:val="left"/>
      <w:pPr>
        <w:tabs>
          <w:tab w:val="num" w:pos="851"/>
        </w:tabs>
      </w:pPr>
      <w:rPr>
        <w:rFonts w:cs="Times New Roman" w:hint="default"/>
        <w:sz w:val="28"/>
        <w:szCs w:val="28"/>
      </w:rPr>
    </w:lvl>
    <w:lvl w:ilvl="2">
      <w:start w:val="1"/>
      <w:numFmt w:val="decimal"/>
      <w:lvlText w:val="%1.%2.%3."/>
      <w:lvlJc w:val="left"/>
      <w:pPr>
        <w:tabs>
          <w:tab w:val="num" w:pos="1134"/>
        </w:tabs>
        <w:ind w:firstLine="567"/>
      </w:pPr>
      <w:rPr>
        <w:rFonts w:cs="Times New Roman" w:hint="default"/>
      </w:rPr>
    </w:lvl>
    <w:lvl w:ilvl="3">
      <w:start w:val="1"/>
      <w:numFmt w:val="decimal"/>
      <w:lvlText w:val="%1.%2.%3.%4."/>
      <w:lvlJc w:val="left"/>
      <w:pPr>
        <w:tabs>
          <w:tab w:val="num" w:pos="1701"/>
        </w:tabs>
        <w:ind w:firstLine="567"/>
      </w:pPr>
      <w:rPr>
        <w:rFonts w:cs="Times New Roman" w:hint="default"/>
      </w:rPr>
    </w:lvl>
    <w:lvl w:ilvl="4">
      <w:start w:val="1"/>
      <w:numFmt w:val="bullet"/>
      <w:lvlText w:val="–"/>
      <w:lvlJc w:val="left"/>
      <w:pPr>
        <w:tabs>
          <w:tab w:val="num" w:pos="1701"/>
        </w:tabs>
        <w:ind w:firstLine="1440"/>
      </w:pPr>
      <w:rPr>
        <w:rFonts w:ascii="Times New Roman" w:hAnsi="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5">
    <w:nsid w:val="7A1A16F1"/>
    <w:multiLevelType w:val="multilevel"/>
    <w:tmpl w:val="E7D44C78"/>
    <w:lvl w:ilvl="0">
      <w:start w:val="1"/>
      <w:numFmt w:val="decimal"/>
      <w:lvlText w:val="%1."/>
      <w:lvlJc w:val="center"/>
      <w:pPr>
        <w:tabs>
          <w:tab w:val="num" w:pos="851"/>
        </w:tabs>
        <w:ind w:left="284"/>
      </w:pPr>
      <w:rPr>
        <w:rFonts w:cs="Times New Roman" w:hint="default"/>
        <w:b w:val="0"/>
        <w:i w:val="0"/>
        <w:sz w:val="28"/>
        <w:szCs w:val="28"/>
      </w:rPr>
    </w:lvl>
    <w:lvl w:ilvl="1">
      <w:start w:val="1"/>
      <w:numFmt w:val="decimal"/>
      <w:lvlText w:val="%2)"/>
      <w:lvlJc w:val="left"/>
      <w:pPr>
        <w:tabs>
          <w:tab w:val="num" w:pos="851"/>
        </w:tabs>
      </w:pPr>
      <w:rPr>
        <w:rFonts w:cs="Times New Roman" w:hint="default"/>
        <w:sz w:val="28"/>
        <w:szCs w:val="28"/>
      </w:rPr>
    </w:lvl>
    <w:lvl w:ilvl="2">
      <w:start w:val="1"/>
      <w:numFmt w:val="decimal"/>
      <w:lvlText w:val="%1.%2.%3."/>
      <w:lvlJc w:val="left"/>
      <w:pPr>
        <w:tabs>
          <w:tab w:val="num" w:pos="1134"/>
        </w:tabs>
        <w:ind w:firstLine="567"/>
      </w:pPr>
      <w:rPr>
        <w:rFonts w:cs="Times New Roman" w:hint="default"/>
      </w:rPr>
    </w:lvl>
    <w:lvl w:ilvl="3">
      <w:start w:val="1"/>
      <w:numFmt w:val="decimal"/>
      <w:lvlText w:val="%1.%2.%3.%4."/>
      <w:lvlJc w:val="left"/>
      <w:pPr>
        <w:tabs>
          <w:tab w:val="num" w:pos="1701"/>
        </w:tabs>
        <w:ind w:firstLine="567"/>
      </w:pPr>
      <w:rPr>
        <w:rFonts w:cs="Times New Roman" w:hint="default"/>
      </w:rPr>
    </w:lvl>
    <w:lvl w:ilvl="4">
      <w:start w:val="1"/>
      <w:numFmt w:val="bullet"/>
      <w:lvlText w:val="–"/>
      <w:lvlJc w:val="left"/>
      <w:pPr>
        <w:tabs>
          <w:tab w:val="num" w:pos="1701"/>
        </w:tabs>
        <w:ind w:firstLine="1440"/>
      </w:pPr>
      <w:rPr>
        <w:rFonts w:ascii="Times New Roman" w:hAnsi="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6">
    <w:nsid w:val="7EAF572D"/>
    <w:multiLevelType w:val="multilevel"/>
    <w:tmpl w:val="8A626826"/>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440"/>
        </w:tabs>
        <w:ind w:left="1440" w:hanging="360"/>
      </w:pPr>
      <w:rPr>
        <w:rFonts w:ascii="Times New Roman" w:eastAsia="Times New Roman" w:hAnsi="Times New Roman" w:cs="Times New Roman"/>
      </w:rPr>
    </w:lvl>
    <w:lvl w:ilvl="2">
      <w:start w:val="1"/>
      <w:numFmt w:val="decimal"/>
      <w:lvlText w:val="%3."/>
      <w:lvlJc w:val="left"/>
      <w:pPr>
        <w:tabs>
          <w:tab w:val="num" w:pos="2340"/>
        </w:tabs>
        <w:ind w:left="234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30"/>
  </w:num>
  <w:num w:numId="2">
    <w:abstractNumId w:val="5"/>
  </w:num>
  <w:num w:numId="3">
    <w:abstractNumId w:val="10"/>
  </w:num>
  <w:num w:numId="4">
    <w:abstractNumId w:val="31"/>
  </w:num>
  <w:num w:numId="5">
    <w:abstractNumId w:val="13"/>
  </w:num>
  <w:num w:numId="6">
    <w:abstractNumId w:val="33"/>
  </w:num>
  <w:num w:numId="7">
    <w:abstractNumId w:val="22"/>
  </w:num>
  <w:num w:numId="8">
    <w:abstractNumId w:val="33"/>
    <w:lvlOverride w:ilvl="0">
      <w:startOverride w:val="15"/>
    </w:lvlOverride>
  </w:num>
  <w:num w:numId="9">
    <w:abstractNumId w:val="29"/>
  </w:num>
  <w:num w:numId="10">
    <w:abstractNumId w:val="26"/>
  </w:num>
  <w:num w:numId="11">
    <w:abstractNumId w:val="2"/>
  </w:num>
  <w:num w:numId="12">
    <w:abstractNumId w:val="12"/>
  </w:num>
  <w:num w:numId="13">
    <w:abstractNumId w:val="21"/>
  </w:num>
  <w:num w:numId="14">
    <w:abstractNumId w:val="35"/>
  </w:num>
  <w:num w:numId="15">
    <w:abstractNumId w:val="18"/>
  </w:num>
  <w:num w:numId="16">
    <w:abstractNumId w:val="24"/>
  </w:num>
  <w:num w:numId="17">
    <w:abstractNumId w:val="17"/>
  </w:num>
  <w:num w:numId="18">
    <w:abstractNumId w:val="19"/>
  </w:num>
  <w:num w:numId="19">
    <w:abstractNumId w:val="3"/>
  </w:num>
  <w:num w:numId="20">
    <w:abstractNumId w:val="32"/>
  </w:num>
  <w:num w:numId="21">
    <w:abstractNumId w:val="14"/>
  </w:num>
  <w:num w:numId="22">
    <w:abstractNumId w:val="20"/>
  </w:num>
  <w:num w:numId="23">
    <w:abstractNumId w:val="7"/>
  </w:num>
  <w:num w:numId="24">
    <w:abstractNumId w:val="25"/>
  </w:num>
  <w:num w:numId="25">
    <w:abstractNumId w:val="27"/>
  </w:num>
  <w:num w:numId="26">
    <w:abstractNumId w:val="0"/>
  </w:num>
  <w:num w:numId="27">
    <w:abstractNumId w:val="8"/>
  </w:num>
  <w:num w:numId="28">
    <w:abstractNumId w:val="11"/>
  </w:num>
  <w:num w:numId="29">
    <w:abstractNumId w:val="36"/>
  </w:num>
  <w:num w:numId="30">
    <w:abstractNumId w:val="1"/>
  </w:num>
  <w:num w:numId="31">
    <w:abstractNumId w:val="23"/>
  </w:num>
  <w:num w:numId="32">
    <w:abstractNumId w:val="16"/>
  </w:num>
  <w:num w:numId="33">
    <w:abstractNumId w:val="6"/>
  </w:num>
  <w:num w:numId="34">
    <w:abstractNumId w:val="34"/>
  </w:num>
  <w:num w:numId="35">
    <w:abstractNumId w:val="9"/>
  </w:num>
  <w:num w:numId="36">
    <w:abstractNumId w:val="15"/>
  </w:num>
  <w:num w:numId="37">
    <w:abstractNumId w:val="28"/>
  </w:num>
  <w:num w:numId="3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cumentProtection w:formatting="1"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74A68"/>
    <w:rsid w:val="0000040C"/>
    <w:rsid w:val="00000A0F"/>
    <w:rsid w:val="00001991"/>
    <w:rsid w:val="0000251A"/>
    <w:rsid w:val="00002DD0"/>
    <w:rsid w:val="00003441"/>
    <w:rsid w:val="00005BDB"/>
    <w:rsid w:val="00010324"/>
    <w:rsid w:val="00010DF7"/>
    <w:rsid w:val="0001112A"/>
    <w:rsid w:val="00011E31"/>
    <w:rsid w:val="00011E67"/>
    <w:rsid w:val="000121DB"/>
    <w:rsid w:val="00012A56"/>
    <w:rsid w:val="000142E7"/>
    <w:rsid w:val="00017B87"/>
    <w:rsid w:val="00017F7E"/>
    <w:rsid w:val="000208BB"/>
    <w:rsid w:val="00020AFB"/>
    <w:rsid w:val="00020DBF"/>
    <w:rsid w:val="00020E60"/>
    <w:rsid w:val="00022B4D"/>
    <w:rsid w:val="00023CD8"/>
    <w:rsid w:val="0002428B"/>
    <w:rsid w:val="0002696A"/>
    <w:rsid w:val="00026B96"/>
    <w:rsid w:val="00026D6D"/>
    <w:rsid w:val="00027330"/>
    <w:rsid w:val="00034C34"/>
    <w:rsid w:val="0003747A"/>
    <w:rsid w:val="00042415"/>
    <w:rsid w:val="0004516E"/>
    <w:rsid w:val="0004616E"/>
    <w:rsid w:val="00047CE5"/>
    <w:rsid w:val="00050869"/>
    <w:rsid w:val="00050E00"/>
    <w:rsid w:val="00051825"/>
    <w:rsid w:val="000524F4"/>
    <w:rsid w:val="000525C4"/>
    <w:rsid w:val="000565B1"/>
    <w:rsid w:val="00056977"/>
    <w:rsid w:val="00056B0A"/>
    <w:rsid w:val="00056DB4"/>
    <w:rsid w:val="00061FB8"/>
    <w:rsid w:val="00062182"/>
    <w:rsid w:val="00062EEB"/>
    <w:rsid w:val="000632C0"/>
    <w:rsid w:val="000646C6"/>
    <w:rsid w:val="00066D3A"/>
    <w:rsid w:val="00066DE7"/>
    <w:rsid w:val="00071A66"/>
    <w:rsid w:val="00071B71"/>
    <w:rsid w:val="000726A8"/>
    <w:rsid w:val="00074127"/>
    <w:rsid w:val="00074D72"/>
    <w:rsid w:val="00076519"/>
    <w:rsid w:val="00076B55"/>
    <w:rsid w:val="00076D40"/>
    <w:rsid w:val="00081C8F"/>
    <w:rsid w:val="00082938"/>
    <w:rsid w:val="0008517E"/>
    <w:rsid w:val="00086722"/>
    <w:rsid w:val="0008695B"/>
    <w:rsid w:val="000877F4"/>
    <w:rsid w:val="000879AC"/>
    <w:rsid w:val="00091E74"/>
    <w:rsid w:val="00092053"/>
    <w:rsid w:val="000920C5"/>
    <w:rsid w:val="000923B8"/>
    <w:rsid w:val="00093F10"/>
    <w:rsid w:val="0009434F"/>
    <w:rsid w:val="00095D83"/>
    <w:rsid w:val="00096966"/>
    <w:rsid w:val="00096E7B"/>
    <w:rsid w:val="000A02F0"/>
    <w:rsid w:val="000A06E4"/>
    <w:rsid w:val="000A2284"/>
    <w:rsid w:val="000A2DA3"/>
    <w:rsid w:val="000A37E3"/>
    <w:rsid w:val="000A57AB"/>
    <w:rsid w:val="000A5CE4"/>
    <w:rsid w:val="000A67C6"/>
    <w:rsid w:val="000A73FB"/>
    <w:rsid w:val="000A78AA"/>
    <w:rsid w:val="000B18E3"/>
    <w:rsid w:val="000B1A84"/>
    <w:rsid w:val="000B1FE9"/>
    <w:rsid w:val="000B2564"/>
    <w:rsid w:val="000B596F"/>
    <w:rsid w:val="000B628F"/>
    <w:rsid w:val="000B6742"/>
    <w:rsid w:val="000B7592"/>
    <w:rsid w:val="000B7F2F"/>
    <w:rsid w:val="000C0B7D"/>
    <w:rsid w:val="000C2917"/>
    <w:rsid w:val="000C30B1"/>
    <w:rsid w:val="000C3120"/>
    <w:rsid w:val="000C4442"/>
    <w:rsid w:val="000C463F"/>
    <w:rsid w:val="000C476E"/>
    <w:rsid w:val="000C593B"/>
    <w:rsid w:val="000C5AFA"/>
    <w:rsid w:val="000C5BFE"/>
    <w:rsid w:val="000C5C16"/>
    <w:rsid w:val="000C606A"/>
    <w:rsid w:val="000D07D6"/>
    <w:rsid w:val="000D15B3"/>
    <w:rsid w:val="000D2608"/>
    <w:rsid w:val="000D4238"/>
    <w:rsid w:val="000D4A69"/>
    <w:rsid w:val="000D5E1D"/>
    <w:rsid w:val="000D627A"/>
    <w:rsid w:val="000D6E2B"/>
    <w:rsid w:val="000E0506"/>
    <w:rsid w:val="000E0BCA"/>
    <w:rsid w:val="000E0F11"/>
    <w:rsid w:val="000E23EE"/>
    <w:rsid w:val="000E4697"/>
    <w:rsid w:val="000E6C32"/>
    <w:rsid w:val="000E6DDC"/>
    <w:rsid w:val="000E70E4"/>
    <w:rsid w:val="000F02AC"/>
    <w:rsid w:val="000F0773"/>
    <w:rsid w:val="000F2341"/>
    <w:rsid w:val="000F2E58"/>
    <w:rsid w:val="000F3169"/>
    <w:rsid w:val="000F3983"/>
    <w:rsid w:val="000F6682"/>
    <w:rsid w:val="000F6A14"/>
    <w:rsid w:val="00100574"/>
    <w:rsid w:val="00101084"/>
    <w:rsid w:val="0010144F"/>
    <w:rsid w:val="00101633"/>
    <w:rsid w:val="0010164E"/>
    <w:rsid w:val="00101C57"/>
    <w:rsid w:val="00102061"/>
    <w:rsid w:val="00102374"/>
    <w:rsid w:val="00103938"/>
    <w:rsid w:val="001051C0"/>
    <w:rsid w:val="001058E4"/>
    <w:rsid w:val="001059EF"/>
    <w:rsid w:val="00106537"/>
    <w:rsid w:val="00107520"/>
    <w:rsid w:val="00107583"/>
    <w:rsid w:val="00107BDC"/>
    <w:rsid w:val="00110DE8"/>
    <w:rsid w:val="001114F5"/>
    <w:rsid w:val="00112BF8"/>
    <w:rsid w:val="00115540"/>
    <w:rsid w:val="0011736D"/>
    <w:rsid w:val="00121980"/>
    <w:rsid w:val="00122562"/>
    <w:rsid w:val="00122C86"/>
    <w:rsid w:val="0012399E"/>
    <w:rsid w:val="0012408E"/>
    <w:rsid w:val="001243A5"/>
    <w:rsid w:val="0012485A"/>
    <w:rsid w:val="00125E5B"/>
    <w:rsid w:val="00127CBB"/>
    <w:rsid w:val="001305B5"/>
    <w:rsid w:val="00131081"/>
    <w:rsid w:val="00131BD6"/>
    <w:rsid w:val="0013342E"/>
    <w:rsid w:val="00135950"/>
    <w:rsid w:val="00135E1B"/>
    <w:rsid w:val="0013692D"/>
    <w:rsid w:val="00136C4F"/>
    <w:rsid w:val="00136FDB"/>
    <w:rsid w:val="00137BFF"/>
    <w:rsid w:val="001410C9"/>
    <w:rsid w:val="001412F9"/>
    <w:rsid w:val="00141B40"/>
    <w:rsid w:val="00143802"/>
    <w:rsid w:val="00144B7D"/>
    <w:rsid w:val="001458EC"/>
    <w:rsid w:val="00145A77"/>
    <w:rsid w:val="00146371"/>
    <w:rsid w:val="00146BCA"/>
    <w:rsid w:val="00147B0D"/>
    <w:rsid w:val="00147D3F"/>
    <w:rsid w:val="00150497"/>
    <w:rsid w:val="00152935"/>
    <w:rsid w:val="001529CC"/>
    <w:rsid w:val="0015401C"/>
    <w:rsid w:val="001550BE"/>
    <w:rsid w:val="00155425"/>
    <w:rsid w:val="00156133"/>
    <w:rsid w:val="001561CB"/>
    <w:rsid w:val="001574D9"/>
    <w:rsid w:val="00161816"/>
    <w:rsid w:val="00161C28"/>
    <w:rsid w:val="0016391B"/>
    <w:rsid w:val="00163C40"/>
    <w:rsid w:val="00167D79"/>
    <w:rsid w:val="00167D7C"/>
    <w:rsid w:val="00170A41"/>
    <w:rsid w:val="00170D21"/>
    <w:rsid w:val="00171587"/>
    <w:rsid w:val="00171852"/>
    <w:rsid w:val="00171B08"/>
    <w:rsid w:val="00172117"/>
    <w:rsid w:val="001737CB"/>
    <w:rsid w:val="00174825"/>
    <w:rsid w:val="00175004"/>
    <w:rsid w:val="0017536D"/>
    <w:rsid w:val="001759E8"/>
    <w:rsid w:val="00175AFF"/>
    <w:rsid w:val="00175C95"/>
    <w:rsid w:val="00177183"/>
    <w:rsid w:val="00177C05"/>
    <w:rsid w:val="00180717"/>
    <w:rsid w:val="00181C99"/>
    <w:rsid w:val="0018369A"/>
    <w:rsid w:val="00183BB7"/>
    <w:rsid w:val="001840E6"/>
    <w:rsid w:val="00184146"/>
    <w:rsid w:val="001847CD"/>
    <w:rsid w:val="00185FEF"/>
    <w:rsid w:val="00186C17"/>
    <w:rsid w:val="001902B3"/>
    <w:rsid w:val="00191211"/>
    <w:rsid w:val="001923A5"/>
    <w:rsid w:val="00193F3B"/>
    <w:rsid w:val="00194944"/>
    <w:rsid w:val="00195245"/>
    <w:rsid w:val="00195842"/>
    <w:rsid w:val="0019596D"/>
    <w:rsid w:val="00195C90"/>
    <w:rsid w:val="00196385"/>
    <w:rsid w:val="00196CDC"/>
    <w:rsid w:val="001A0C2F"/>
    <w:rsid w:val="001A2659"/>
    <w:rsid w:val="001A453E"/>
    <w:rsid w:val="001A4D06"/>
    <w:rsid w:val="001A54D9"/>
    <w:rsid w:val="001A65A6"/>
    <w:rsid w:val="001B10CA"/>
    <w:rsid w:val="001B18E7"/>
    <w:rsid w:val="001B1E4C"/>
    <w:rsid w:val="001B2695"/>
    <w:rsid w:val="001B2FD7"/>
    <w:rsid w:val="001B37BF"/>
    <w:rsid w:val="001B5CC8"/>
    <w:rsid w:val="001B5F50"/>
    <w:rsid w:val="001B668D"/>
    <w:rsid w:val="001B71C2"/>
    <w:rsid w:val="001B7695"/>
    <w:rsid w:val="001B7999"/>
    <w:rsid w:val="001C207E"/>
    <w:rsid w:val="001C2118"/>
    <w:rsid w:val="001C21BC"/>
    <w:rsid w:val="001C33FE"/>
    <w:rsid w:val="001C36EC"/>
    <w:rsid w:val="001C39C4"/>
    <w:rsid w:val="001C468E"/>
    <w:rsid w:val="001C5B24"/>
    <w:rsid w:val="001C6273"/>
    <w:rsid w:val="001C773F"/>
    <w:rsid w:val="001D3937"/>
    <w:rsid w:val="001D4F07"/>
    <w:rsid w:val="001D5869"/>
    <w:rsid w:val="001D643E"/>
    <w:rsid w:val="001D6447"/>
    <w:rsid w:val="001D6855"/>
    <w:rsid w:val="001D68AD"/>
    <w:rsid w:val="001D6F2C"/>
    <w:rsid w:val="001D7AA9"/>
    <w:rsid w:val="001D7FCB"/>
    <w:rsid w:val="001E2DEC"/>
    <w:rsid w:val="001E5C99"/>
    <w:rsid w:val="001E62CA"/>
    <w:rsid w:val="001E6A6A"/>
    <w:rsid w:val="001E7640"/>
    <w:rsid w:val="001E766B"/>
    <w:rsid w:val="001E7A4A"/>
    <w:rsid w:val="001F1066"/>
    <w:rsid w:val="001F2EFF"/>
    <w:rsid w:val="001F31AB"/>
    <w:rsid w:val="001F35CC"/>
    <w:rsid w:val="001F3697"/>
    <w:rsid w:val="001F3E50"/>
    <w:rsid w:val="001F4367"/>
    <w:rsid w:val="001F5DBC"/>
    <w:rsid w:val="001F69FC"/>
    <w:rsid w:val="002017FC"/>
    <w:rsid w:val="002020A8"/>
    <w:rsid w:val="00202CA1"/>
    <w:rsid w:val="002033D0"/>
    <w:rsid w:val="0020471F"/>
    <w:rsid w:val="002058E4"/>
    <w:rsid w:val="00206C8E"/>
    <w:rsid w:val="002078F7"/>
    <w:rsid w:val="0021041A"/>
    <w:rsid w:val="00210FAA"/>
    <w:rsid w:val="002118BB"/>
    <w:rsid w:val="0021205A"/>
    <w:rsid w:val="00213A53"/>
    <w:rsid w:val="0021605A"/>
    <w:rsid w:val="0021741A"/>
    <w:rsid w:val="00220791"/>
    <w:rsid w:val="00224356"/>
    <w:rsid w:val="00227955"/>
    <w:rsid w:val="00227EF3"/>
    <w:rsid w:val="002306A3"/>
    <w:rsid w:val="00230F3B"/>
    <w:rsid w:val="002324D9"/>
    <w:rsid w:val="00233357"/>
    <w:rsid w:val="002348EB"/>
    <w:rsid w:val="00234D46"/>
    <w:rsid w:val="0023561A"/>
    <w:rsid w:val="002357A9"/>
    <w:rsid w:val="0023596D"/>
    <w:rsid w:val="00237BFC"/>
    <w:rsid w:val="00237D5E"/>
    <w:rsid w:val="002415FA"/>
    <w:rsid w:val="002423D7"/>
    <w:rsid w:val="00243E57"/>
    <w:rsid w:val="0024442F"/>
    <w:rsid w:val="0024564C"/>
    <w:rsid w:val="00245B56"/>
    <w:rsid w:val="00245F1D"/>
    <w:rsid w:val="002515E1"/>
    <w:rsid w:val="00252A8B"/>
    <w:rsid w:val="00253034"/>
    <w:rsid w:val="0025322D"/>
    <w:rsid w:val="0025398D"/>
    <w:rsid w:val="00260C38"/>
    <w:rsid w:val="00264B74"/>
    <w:rsid w:val="00266F6C"/>
    <w:rsid w:val="002674B2"/>
    <w:rsid w:val="00267D80"/>
    <w:rsid w:val="00273954"/>
    <w:rsid w:val="002743CB"/>
    <w:rsid w:val="00274A68"/>
    <w:rsid w:val="00274E91"/>
    <w:rsid w:val="00275CB2"/>
    <w:rsid w:val="00276999"/>
    <w:rsid w:val="00276C2B"/>
    <w:rsid w:val="002773D4"/>
    <w:rsid w:val="002779E0"/>
    <w:rsid w:val="00282561"/>
    <w:rsid w:val="00282CDD"/>
    <w:rsid w:val="00283F12"/>
    <w:rsid w:val="00284164"/>
    <w:rsid w:val="00284FEC"/>
    <w:rsid w:val="00285B2B"/>
    <w:rsid w:val="00285B40"/>
    <w:rsid w:val="00286B7D"/>
    <w:rsid w:val="00287390"/>
    <w:rsid w:val="002873D8"/>
    <w:rsid w:val="002900E1"/>
    <w:rsid w:val="0029022D"/>
    <w:rsid w:val="002911EF"/>
    <w:rsid w:val="002917B4"/>
    <w:rsid w:val="00291CCE"/>
    <w:rsid w:val="00291E1A"/>
    <w:rsid w:val="00292803"/>
    <w:rsid w:val="00294AFB"/>
    <w:rsid w:val="00295450"/>
    <w:rsid w:val="002977DC"/>
    <w:rsid w:val="002A25DD"/>
    <w:rsid w:val="002A4375"/>
    <w:rsid w:val="002A4453"/>
    <w:rsid w:val="002A4473"/>
    <w:rsid w:val="002A5190"/>
    <w:rsid w:val="002A5208"/>
    <w:rsid w:val="002A592F"/>
    <w:rsid w:val="002A5BB3"/>
    <w:rsid w:val="002A5F7C"/>
    <w:rsid w:val="002A62C9"/>
    <w:rsid w:val="002B0C76"/>
    <w:rsid w:val="002B11F8"/>
    <w:rsid w:val="002B1326"/>
    <w:rsid w:val="002B171C"/>
    <w:rsid w:val="002B3E10"/>
    <w:rsid w:val="002B46EE"/>
    <w:rsid w:val="002B611F"/>
    <w:rsid w:val="002B72EE"/>
    <w:rsid w:val="002B7D51"/>
    <w:rsid w:val="002C050C"/>
    <w:rsid w:val="002C13A3"/>
    <w:rsid w:val="002C21E2"/>
    <w:rsid w:val="002C33BA"/>
    <w:rsid w:val="002C41EE"/>
    <w:rsid w:val="002C466C"/>
    <w:rsid w:val="002C52DA"/>
    <w:rsid w:val="002C79B1"/>
    <w:rsid w:val="002C7B2E"/>
    <w:rsid w:val="002D1484"/>
    <w:rsid w:val="002D269E"/>
    <w:rsid w:val="002D26EA"/>
    <w:rsid w:val="002D376B"/>
    <w:rsid w:val="002D4AEB"/>
    <w:rsid w:val="002D51A4"/>
    <w:rsid w:val="002D55DE"/>
    <w:rsid w:val="002E1C7E"/>
    <w:rsid w:val="002E2263"/>
    <w:rsid w:val="002E24A6"/>
    <w:rsid w:val="002E4063"/>
    <w:rsid w:val="002E54F8"/>
    <w:rsid w:val="002E5521"/>
    <w:rsid w:val="002E611B"/>
    <w:rsid w:val="002E61DE"/>
    <w:rsid w:val="002E75FB"/>
    <w:rsid w:val="002E7669"/>
    <w:rsid w:val="002E7D42"/>
    <w:rsid w:val="002F002A"/>
    <w:rsid w:val="002F0600"/>
    <w:rsid w:val="002F1F23"/>
    <w:rsid w:val="002F2663"/>
    <w:rsid w:val="002F3CAD"/>
    <w:rsid w:val="002F46BB"/>
    <w:rsid w:val="002F48FB"/>
    <w:rsid w:val="002F4B06"/>
    <w:rsid w:val="002F58A6"/>
    <w:rsid w:val="002F58D1"/>
    <w:rsid w:val="002F694B"/>
    <w:rsid w:val="002F6E52"/>
    <w:rsid w:val="002F6EC7"/>
    <w:rsid w:val="002F760E"/>
    <w:rsid w:val="002F7E59"/>
    <w:rsid w:val="0030092F"/>
    <w:rsid w:val="00300D67"/>
    <w:rsid w:val="003029F1"/>
    <w:rsid w:val="0030556F"/>
    <w:rsid w:val="003057A6"/>
    <w:rsid w:val="003058A4"/>
    <w:rsid w:val="00307780"/>
    <w:rsid w:val="00310B45"/>
    <w:rsid w:val="003139EF"/>
    <w:rsid w:val="00314E74"/>
    <w:rsid w:val="003154C9"/>
    <w:rsid w:val="003173FC"/>
    <w:rsid w:val="003203A8"/>
    <w:rsid w:val="00320FE0"/>
    <w:rsid w:val="00322463"/>
    <w:rsid w:val="003233F5"/>
    <w:rsid w:val="00323A10"/>
    <w:rsid w:val="00323C1F"/>
    <w:rsid w:val="00323FF9"/>
    <w:rsid w:val="0032480A"/>
    <w:rsid w:val="00324BF4"/>
    <w:rsid w:val="003265ED"/>
    <w:rsid w:val="0032695A"/>
    <w:rsid w:val="00327A0C"/>
    <w:rsid w:val="00327B79"/>
    <w:rsid w:val="00331749"/>
    <w:rsid w:val="00332558"/>
    <w:rsid w:val="00333F60"/>
    <w:rsid w:val="003345AD"/>
    <w:rsid w:val="00334A9C"/>
    <w:rsid w:val="00334EF7"/>
    <w:rsid w:val="00335F5A"/>
    <w:rsid w:val="00336597"/>
    <w:rsid w:val="00337617"/>
    <w:rsid w:val="003406AD"/>
    <w:rsid w:val="003423C6"/>
    <w:rsid w:val="003433CE"/>
    <w:rsid w:val="00343B8E"/>
    <w:rsid w:val="00343F1E"/>
    <w:rsid w:val="00344134"/>
    <w:rsid w:val="00344221"/>
    <w:rsid w:val="00344EAB"/>
    <w:rsid w:val="00345DAF"/>
    <w:rsid w:val="003469DB"/>
    <w:rsid w:val="00347C6A"/>
    <w:rsid w:val="00350935"/>
    <w:rsid w:val="0035141B"/>
    <w:rsid w:val="00351DCE"/>
    <w:rsid w:val="003532A0"/>
    <w:rsid w:val="00354839"/>
    <w:rsid w:val="00354EF5"/>
    <w:rsid w:val="0035546A"/>
    <w:rsid w:val="00356638"/>
    <w:rsid w:val="00357C36"/>
    <w:rsid w:val="003613BA"/>
    <w:rsid w:val="003641B2"/>
    <w:rsid w:val="003641CE"/>
    <w:rsid w:val="00364669"/>
    <w:rsid w:val="00364CE3"/>
    <w:rsid w:val="00364E66"/>
    <w:rsid w:val="00365E0F"/>
    <w:rsid w:val="00365FAE"/>
    <w:rsid w:val="003664BB"/>
    <w:rsid w:val="00366F23"/>
    <w:rsid w:val="00367BF5"/>
    <w:rsid w:val="003729E9"/>
    <w:rsid w:val="0037343D"/>
    <w:rsid w:val="00376871"/>
    <w:rsid w:val="003804B5"/>
    <w:rsid w:val="00381F35"/>
    <w:rsid w:val="00382AF5"/>
    <w:rsid w:val="00382CB7"/>
    <w:rsid w:val="00382F01"/>
    <w:rsid w:val="00383672"/>
    <w:rsid w:val="0038564E"/>
    <w:rsid w:val="003869AE"/>
    <w:rsid w:val="00386FD5"/>
    <w:rsid w:val="00387440"/>
    <w:rsid w:val="003903C0"/>
    <w:rsid w:val="00391819"/>
    <w:rsid w:val="00391DDD"/>
    <w:rsid w:val="00391EE1"/>
    <w:rsid w:val="003921E7"/>
    <w:rsid w:val="00393058"/>
    <w:rsid w:val="00395A8E"/>
    <w:rsid w:val="003971E8"/>
    <w:rsid w:val="0039755A"/>
    <w:rsid w:val="003976D5"/>
    <w:rsid w:val="003A0712"/>
    <w:rsid w:val="003A272A"/>
    <w:rsid w:val="003A4075"/>
    <w:rsid w:val="003A4F0B"/>
    <w:rsid w:val="003A534E"/>
    <w:rsid w:val="003A5EAE"/>
    <w:rsid w:val="003A64D3"/>
    <w:rsid w:val="003B0B20"/>
    <w:rsid w:val="003B175C"/>
    <w:rsid w:val="003B2186"/>
    <w:rsid w:val="003B29D8"/>
    <w:rsid w:val="003B3C21"/>
    <w:rsid w:val="003B3DAF"/>
    <w:rsid w:val="003B3FCB"/>
    <w:rsid w:val="003B4333"/>
    <w:rsid w:val="003B5714"/>
    <w:rsid w:val="003B57C2"/>
    <w:rsid w:val="003C0FC0"/>
    <w:rsid w:val="003C1FC6"/>
    <w:rsid w:val="003C3FAA"/>
    <w:rsid w:val="003C4577"/>
    <w:rsid w:val="003C7514"/>
    <w:rsid w:val="003D16FF"/>
    <w:rsid w:val="003D1DCE"/>
    <w:rsid w:val="003D1FC4"/>
    <w:rsid w:val="003D2F48"/>
    <w:rsid w:val="003D361E"/>
    <w:rsid w:val="003D4241"/>
    <w:rsid w:val="003E0125"/>
    <w:rsid w:val="003E0B62"/>
    <w:rsid w:val="003E0C24"/>
    <w:rsid w:val="003E0F79"/>
    <w:rsid w:val="003E25FF"/>
    <w:rsid w:val="003E28B5"/>
    <w:rsid w:val="003E383F"/>
    <w:rsid w:val="003E45F3"/>
    <w:rsid w:val="003E7221"/>
    <w:rsid w:val="003F0DF0"/>
    <w:rsid w:val="003F1091"/>
    <w:rsid w:val="003F10A2"/>
    <w:rsid w:val="003F2446"/>
    <w:rsid w:val="003F7187"/>
    <w:rsid w:val="003F7582"/>
    <w:rsid w:val="0040072C"/>
    <w:rsid w:val="00400F54"/>
    <w:rsid w:val="004012CE"/>
    <w:rsid w:val="004013A8"/>
    <w:rsid w:val="00401A17"/>
    <w:rsid w:val="00401E60"/>
    <w:rsid w:val="004027BA"/>
    <w:rsid w:val="00403697"/>
    <w:rsid w:val="00403B5B"/>
    <w:rsid w:val="00403C1A"/>
    <w:rsid w:val="00404DA5"/>
    <w:rsid w:val="00406421"/>
    <w:rsid w:val="00407212"/>
    <w:rsid w:val="00407531"/>
    <w:rsid w:val="00410AAF"/>
    <w:rsid w:val="00410AE8"/>
    <w:rsid w:val="004112E3"/>
    <w:rsid w:val="00411FCE"/>
    <w:rsid w:val="0041223E"/>
    <w:rsid w:val="00412922"/>
    <w:rsid w:val="00412FAC"/>
    <w:rsid w:val="004158C1"/>
    <w:rsid w:val="0042063C"/>
    <w:rsid w:val="00421D33"/>
    <w:rsid w:val="00422F5E"/>
    <w:rsid w:val="00424233"/>
    <w:rsid w:val="00424779"/>
    <w:rsid w:val="00424BA7"/>
    <w:rsid w:val="00425704"/>
    <w:rsid w:val="004301A9"/>
    <w:rsid w:val="00432776"/>
    <w:rsid w:val="0043283D"/>
    <w:rsid w:val="004335EB"/>
    <w:rsid w:val="004335FC"/>
    <w:rsid w:val="00434F55"/>
    <w:rsid w:val="00434FBD"/>
    <w:rsid w:val="00434FEE"/>
    <w:rsid w:val="00435906"/>
    <w:rsid w:val="00435AA3"/>
    <w:rsid w:val="00435B80"/>
    <w:rsid w:val="00436093"/>
    <w:rsid w:val="00437C34"/>
    <w:rsid w:val="0044037A"/>
    <w:rsid w:val="00440943"/>
    <w:rsid w:val="004411A5"/>
    <w:rsid w:val="00441ACF"/>
    <w:rsid w:val="00442825"/>
    <w:rsid w:val="00443041"/>
    <w:rsid w:val="00443CE2"/>
    <w:rsid w:val="004446EF"/>
    <w:rsid w:val="00444A2F"/>
    <w:rsid w:val="00444EE6"/>
    <w:rsid w:val="00445A70"/>
    <w:rsid w:val="004461E2"/>
    <w:rsid w:val="00447376"/>
    <w:rsid w:val="004477BF"/>
    <w:rsid w:val="0045164B"/>
    <w:rsid w:val="00451912"/>
    <w:rsid w:val="00452127"/>
    <w:rsid w:val="0045375B"/>
    <w:rsid w:val="00455E98"/>
    <w:rsid w:val="004563F2"/>
    <w:rsid w:val="00456D00"/>
    <w:rsid w:val="004579A8"/>
    <w:rsid w:val="0046323F"/>
    <w:rsid w:val="004655BF"/>
    <w:rsid w:val="00466480"/>
    <w:rsid w:val="004668CC"/>
    <w:rsid w:val="0046690A"/>
    <w:rsid w:val="00470E53"/>
    <w:rsid w:val="004712C6"/>
    <w:rsid w:val="00471394"/>
    <w:rsid w:val="004714DF"/>
    <w:rsid w:val="00472927"/>
    <w:rsid w:val="00472B09"/>
    <w:rsid w:val="004733BD"/>
    <w:rsid w:val="00473A91"/>
    <w:rsid w:val="00473EF8"/>
    <w:rsid w:val="00473FFF"/>
    <w:rsid w:val="004741CB"/>
    <w:rsid w:val="00474D35"/>
    <w:rsid w:val="00475941"/>
    <w:rsid w:val="004772E6"/>
    <w:rsid w:val="00477700"/>
    <w:rsid w:val="00477FF1"/>
    <w:rsid w:val="0048190C"/>
    <w:rsid w:val="00481A0C"/>
    <w:rsid w:val="00484998"/>
    <w:rsid w:val="0048546C"/>
    <w:rsid w:val="0048546D"/>
    <w:rsid w:val="004857F1"/>
    <w:rsid w:val="00485EA4"/>
    <w:rsid w:val="004860BB"/>
    <w:rsid w:val="004867A6"/>
    <w:rsid w:val="004872E5"/>
    <w:rsid w:val="004874A5"/>
    <w:rsid w:val="00487540"/>
    <w:rsid w:val="00491603"/>
    <w:rsid w:val="00491A29"/>
    <w:rsid w:val="00493417"/>
    <w:rsid w:val="00494D9C"/>
    <w:rsid w:val="00494FBD"/>
    <w:rsid w:val="00495282"/>
    <w:rsid w:val="004955BA"/>
    <w:rsid w:val="00495C0C"/>
    <w:rsid w:val="0049660A"/>
    <w:rsid w:val="00497BA9"/>
    <w:rsid w:val="004A02AD"/>
    <w:rsid w:val="004A50A2"/>
    <w:rsid w:val="004A6524"/>
    <w:rsid w:val="004A74F7"/>
    <w:rsid w:val="004A7DFD"/>
    <w:rsid w:val="004B1312"/>
    <w:rsid w:val="004B1766"/>
    <w:rsid w:val="004B43A4"/>
    <w:rsid w:val="004B4942"/>
    <w:rsid w:val="004B5A38"/>
    <w:rsid w:val="004B5C28"/>
    <w:rsid w:val="004B6313"/>
    <w:rsid w:val="004C05D8"/>
    <w:rsid w:val="004C09A9"/>
    <w:rsid w:val="004C1059"/>
    <w:rsid w:val="004C156D"/>
    <w:rsid w:val="004C2DEA"/>
    <w:rsid w:val="004C3AB0"/>
    <w:rsid w:val="004C48C8"/>
    <w:rsid w:val="004C4FC0"/>
    <w:rsid w:val="004C5932"/>
    <w:rsid w:val="004C6C4F"/>
    <w:rsid w:val="004D09F5"/>
    <w:rsid w:val="004D0ABE"/>
    <w:rsid w:val="004D281C"/>
    <w:rsid w:val="004D2DF7"/>
    <w:rsid w:val="004D3C89"/>
    <w:rsid w:val="004D49FE"/>
    <w:rsid w:val="004D5973"/>
    <w:rsid w:val="004D59B0"/>
    <w:rsid w:val="004D6049"/>
    <w:rsid w:val="004D67C5"/>
    <w:rsid w:val="004D69F8"/>
    <w:rsid w:val="004E04F6"/>
    <w:rsid w:val="004E05D8"/>
    <w:rsid w:val="004E19C5"/>
    <w:rsid w:val="004E293D"/>
    <w:rsid w:val="004E4BA1"/>
    <w:rsid w:val="004E650F"/>
    <w:rsid w:val="004E7C01"/>
    <w:rsid w:val="004E7D71"/>
    <w:rsid w:val="004F0350"/>
    <w:rsid w:val="004F0B1F"/>
    <w:rsid w:val="004F0C97"/>
    <w:rsid w:val="004F205B"/>
    <w:rsid w:val="004F3180"/>
    <w:rsid w:val="004F4BDB"/>
    <w:rsid w:val="004F6769"/>
    <w:rsid w:val="00501963"/>
    <w:rsid w:val="005027E1"/>
    <w:rsid w:val="005042DE"/>
    <w:rsid w:val="00504A34"/>
    <w:rsid w:val="00504CE9"/>
    <w:rsid w:val="00505009"/>
    <w:rsid w:val="00510220"/>
    <w:rsid w:val="00511FB6"/>
    <w:rsid w:val="00512F3D"/>
    <w:rsid w:val="0051351E"/>
    <w:rsid w:val="00513739"/>
    <w:rsid w:val="00515F16"/>
    <w:rsid w:val="00517C7C"/>
    <w:rsid w:val="00517EE0"/>
    <w:rsid w:val="005204E2"/>
    <w:rsid w:val="00521523"/>
    <w:rsid w:val="0052219F"/>
    <w:rsid w:val="005227B2"/>
    <w:rsid w:val="005237D5"/>
    <w:rsid w:val="00525A35"/>
    <w:rsid w:val="00527ED8"/>
    <w:rsid w:val="00527FBE"/>
    <w:rsid w:val="00530108"/>
    <w:rsid w:val="00530218"/>
    <w:rsid w:val="0053261E"/>
    <w:rsid w:val="0053307C"/>
    <w:rsid w:val="00533453"/>
    <w:rsid w:val="00534CD1"/>
    <w:rsid w:val="00536130"/>
    <w:rsid w:val="00536B75"/>
    <w:rsid w:val="005378E2"/>
    <w:rsid w:val="005402D7"/>
    <w:rsid w:val="00540D9C"/>
    <w:rsid w:val="005412F5"/>
    <w:rsid w:val="005416D3"/>
    <w:rsid w:val="00541B01"/>
    <w:rsid w:val="0054210C"/>
    <w:rsid w:val="005421A8"/>
    <w:rsid w:val="00542E9D"/>
    <w:rsid w:val="00542F2D"/>
    <w:rsid w:val="00543E8E"/>
    <w:rsid w:val="00545DBC"/>
    <w:rsid w:val="005467C1"/>
    <w:rsid w:val="00547140"/>
    <w:rsid w:val="005475E1"/>
    <w:rsid w:val="00550338"/>
    <w:rsid w:val="00551341"/>
    <w:rsid w:val="00551B70"/>
    <w:rsid w:val="00551F97"/>
    <w:rsid w:val="00552B72"/>
    <w:rsid w:val="00553877"/>
    <w:rsid w:val="005545A9"/>
    <w:rsid w:val="00554853"/>
    <w:rsid w:val="00554B37"/>
    <w:rsid w:val="0055644A"/>
    <w:rsid w:val="00556913"/>
    <w:rsid w:val="005569A3"/>
    <w:rsid w:val="00556E00"/>
    <w:rsid w:val="00557817"/>
    <w:rsid w:val="005603ED"/>
    <w:rsid w:val="00560EEF"/>
    <w:rsid w:val="005613D1"/>
    <w:rsid w:val="005618A6"/>
    <w:rsid w:val="00562D37"/>
    <w:rsid w:val="00563357"/>
    <w:rsid w:val="00563CB3"/>
    <w:rsid w:val="00564A25"/>
    <w:rsid w:val="00564B32"/>
    <w:rsid w:val="00564BB9"/>
    <w:rsid w:val="0056544F"/>
    <w:rsid w:val="00566FAC"/>
    <w:rsid w:val="005670F5"/>
    <w:rsid w:val="005672B3"/>
    <w:rsid w:val="00567715"/>
    <w:rsid w:val="00567BAE"/>
    <w:rsid w:val="00571342"/>
    <w:rsid w:val="005740A3"/>
    <w:rsid w:val="0057661C"/>
    <w:rsid w:val="00576ED6"/>
    <w:rsid w:val="0058184F"/>
    <w:rsid w:val="00581E9C"/>
    <w:rsid w:val="00582511"/>
    <w:rsid w:val="00582E9E"/>
    <w:rsid w:val="00582EC3"/>
    <w:rsid w:val="005831CA"/>
    <w:rsid w:val="005839B4"/>
    <w:rsid w:val="0058566B"/>
    <w:rsid w:val="00585FB9"/>
    <w:rsid w:val="005866C4"/>
    <w:rsid w:val="00587D71"/>
    <w:rsid w:val="005921CD"/>
    <w:rsid w:val="00593641"/>
    <w:rsid w:val="005937B5"/>
    <w:rsid w:val="00593806"/>
    <w:rsid w:val="00593F7E"/>
    <w:rsid w:val="005948EA"/>
    <w:rsid w:val="00597429"/>
    <w:rsid w:val="00597E5B"/>
    <w:rsid w:val="005A0021"/>
    <w:rsid w:val="005A04EB"/>
    <w:rsid w:val="005A13AA"/>
    <w:rsid w:val="005A36AA"/>
    <w:rsid w:val="005A41A9"/>
    <w:rsid w:val="005A42EF"/>
    <w:rsid w:val="005A4B73"/>
    <w:rsid w:val="005A516D"/>
    <w:rsid w:val="005A53AD"/>
    <w:rsid w:val="005A5502"/>
    <w:rsid w:val="005A5FF4"/>
    <w:rsid w:val="005B19CE"/>
    <w:rsid w:val="005B4873"/>
    <w:rsid w:val="005B48DC"/>
    <w:rsid w:val="005B4F51"/>
    <w:rsid w:val="005B6488"/>
    <w:rsid w:val="005C0669"/>
    <w:rsid w:val="005C2504"/>
    <w:rsid w:val="005C26B8"/>
    <w:rsid w:val="005C396B"/>
    <w:rsid w:val="005C4214"/>
    <w:rsid w:val="005C455A"/>
    <w:rsid w:val="005C4DB9"/>
    <w:rsid w:val="005C5947"/>
    <w:rsid w:val="005C7E42"/>
    <w:rsid w:val="005D088D"/>
    <w:rsid w:val="005D15C6"/>
    <w:rsid w:val="005D1A45"/>
    <w:rsid w:val="005D1E55"/>
    <w:rsid w:val="005D464A"/>
    <w:rsid w:val="005D5017"/>
    <w:rsid w:val="005D71BC"/>
    <w:rsid w:val="005D74DC"/>
    <w:rsid w:val="005D752A"/>
    <w:rsid w:val="005E0DFD"/>
    <w:rsid w:val="005E21FF"/>
    <w:rsid w:val="005E261E"/>
    <w:rsid w:val="005E26D2"/>
    <w:rsid w:val="005E4A7E"/>
    <w:rsid w:val="005E5263"/>
    <w:rsid w:val="005E5814"/>
    <w:rsid w:val="005E6C07"/>
    <w:rsid w:val="005E7DE8"/>
    <w:rsid w:val="005F02FE"/>
    <w:rsid w:val="005F1684"/>
    <w:rsid w:val="005F2134"/>
    <w:rsid w:val="005F2938"/>
    <w:rsid w:val="005F2D1B"/>
    <w:rsid w:val="005F3181"/>
    <w:rsid w:val="005F3924"/>
    <w:rsid w:val="005F3AC8"/>
    <w:rsid w:val="005F5CBD"/>
    <w:rsid w:val="005F5D2A"/>
    <w:rsid w:val="005F652A"/>
    <w:rsid w:val="005F6CAB"/>
    <w:rsid w:val="005F7C54"/>
    <w:rsid w:val="00600080"/>
    <w:rsid w:val="006004BC"/>
    <w:rsid w:val="006017DE"/>
    <w:rsid w:val="00604819"/>
    <w:rsid w:val="00605221"/>
    <w:rsid w:val="00610940"/>
    <w:rsid w:val="006121F9"/>
    <w:rsid w:val="006131C5"/>
    <w:rsid w:val="006133ED"/>
    <w:rsid w:val="00613BC4"/>
    <w:rsid w:val="00614AF5"/>
    <w:rsid w:val="00614DC1"/>
    <w:rsid w:val="00614ED7"/>
    <w:rsid w:val="00615E3F"/>
    <w:rsid w:val="00616A34"/>
    <w:rsid w:val="0062019C"/>
    <w:rsid w:val="006202D3"/>
    <w:rsid w:val="00620B4E"/>
    <w:rsid w:val="006216B2"/>
    <w:rsid w:val="006223D8"/>
    <w:rsid w:val="006235F2"/>
    <w:rsid w:val="00623637"/>
    <w:rsid w:val="006246BB"/>
    <w:rsid w:val="00626413"/>
    <w:rsid w:val="006265FD"/>
    <w:rsid w:val="00626B1A"/>
    <w:rsid w:val="00627708"/>
    <w:rsid w:val="0063072F"/>
    <w:rsid w:val="006324CA"/>
    <w:rsid w:val="006327CA"/>
    <w:rsid w:val="00633E13"/>
    <w:rsid w:val="00633E2B"/>
    <w:rsid w:val="00634A69"/>
    <w:rsid w:val="006354BA"/>
    <w:rsid w:val="00635F6D"/>
    <w:rsid w:val="00636054"/>
    <w:rsid w:val="006363D4"/>
    <w:rsid w:val="00636EC5"/>
    <w:rsid w:val="006373F2"/>
    <w:rsid w:val="00637BE1"/>
    <w:rsid w:val="006413FE"/>
    <w:rsid w:val="00641439"/>
    <w:rsid w:val="00644A3B"/>
    <w:rsid w:val="00645FEE"/>
    <w:rsid w:val="00647637"/>
    <w:rsid w:val="006502E8"/>
    <w:rsid w:val="0065122E"/>
    <w:rsid w:val="00651C2B"/>
    <w:rsid w:val="00651C35"/>
    <w:rsid w:val="00653ABB"/>
    <w:rsid w:val="006544F7"/>
    <w:rsid w:val="00654514"/>
    <w:rsid w:val="00655792"/>
    <w:rsid w:val="00656199"/>
    <w:rsid w:val="00656206"/>
    <w:rsid w:val="00656C23"/>
    <w:rsid w:val="00657BA0"/>
    <w:rsid w:val="006604DC"/>
    <w:rsid w:val="00660B6A"/>
    <w:rsid w:val="00660D92"/>
    <w:rsid w:val="00660E5F"/>
    <w:rsid w:val="006613E6"/>
    <w:rsid w:val="006618D9"/>
    <w:rsid w:val="00662D89"/>
    <w:rsid w:val="0066398C"/>
    <w:rsid w:val="00663F55"/>
    <w:rsid w:val="00664834"/>
    <w:rsid w:val="006659A2"/>
    <w:rsid w:val="00665CDB"/>
    <w:rsid w:val="00665D97"/>
    <w:rsid w:val="00665EBA"/>
    <w:rsid w:val="00665FE5"/>
    <w:rsid w:val="00666E15"/>
    <w:rsid w:val="006673A7"/>
    <w:rsid w:val="00670AD0"/>
    <w:rsid w:val="0067185A"/>
    <w:rsid w:val="00671BD7"/>
    <w:rsid w:val="00672532"/>
    <w:rsid w:val="00672A9F"/>
    <w:rsid w:val="00672DB2"/>
    <w:rsid w:val="00673751"/>
    <w:rsid w:val="00675227"/>
    <w:rsid w:val="00675DF9"/>
    <w:rsid w:val="00676274"/>
    <w:rsid w:val="00676427"/>
    <w:rsid w:val="006773DF"/>
    <w:rsid w:val="00680CA5"/>
    <w:rsid w:val="00681576"/>
    <w:rsid w:val="006819F1"/>
    <w:rsid w:val="00682725"/>
    <w:rsid w:val="00686661"/>
    <w:rsid w:val="00686802"/>
    <w:rsid w:val="0068717C"/>
    <w:rsid w:val="0068760E"/>
    <w:rsid w:val="00690919"/>
    <w:rsid w:val="00692C97"/>
    <w:rsid w:val="00692E97"/>
    <w:rsid w:val="00694A9B"/>
    <w:rsid w:val="00696352"/>
    <w:rsid w:val="00696A71"/>
    <w:rsid w:val="006973D9"/>
    <w:rsid w:val="00697787"/>
    <w:rsid w:val="006A001E"/>
    <w:rsid w:val="006A0333"/>
    <w:rsid w:val="006A1529"/>
    <w:rsid w:val="006A37B8"/>
    <w:rsid w:val="006A390E"/>
    <w:rsid w:val="006A50EE"/>
    <w:rsid w:val="006A51F5"/>
    <w:rsid w:val="006A6BEC"/>
    <w:rsid w:val="006A7DD2"/>
    <w:rsid w:val="006B0C7E"/>
    <w:rsid w:val="006B174A"/>
    <w:rsid w:val="006B2378"/>
    <w:rsid w:val="006B36E4"/>
    <w:rsid w:val="006B405B"/>
    <w:rsid w:val="006B5460"/>
    <w:rsid w:val="006B582A"/>
    <w:rsid w:val="006B6E19"/>
    <w:rsid w:val="006C001B"/>
    <w:rsid w:val="006C0A38"/>
    <w:rsid w:val="006C14A9"/>
    <w:rsid w:val="006C1F02"/>
    <w:rsid w:val="006C2226"/>
    <w:rsid w:val="006C2F2C"/>
    <w:rsid w:val="006C786F"/>
    <w:rsid w:val="006D0EC6"/>
    <w:rsid w:val="006D155D"/>
    <w:rsid w:val="006D15F6"/>
    <w:rsid w:val="006D2464"/>
    <w:rsid w:val="006D25DB"/>
    <w:rsid w:val="006D2F69"/>
    <w:rsid w:val="006D3232"/>
    <w:rsid w:val="006D3B90"/>
    <w:rsid w:val="006D3DC1"/>
    <w:rsid w:val="006D412A"/>
    <w:rsid w:val="006D42B0"/>
    <w:rsid w:val="006D46C0"/>
    <w:rsid w:val="006D46DB"/>
    <w:rsid w:val="006D55C4"/>
    <w:rsid w:val="006D55EF"/>
    <w:rsid w:val="006D5A31"/>
    <w:rsid w:val="006D5EF2"/>
    <w:rsid w:val="006E1BEF"/>
    <w:rsid w:val="006E2F6D"/>
    <w:rsid w:val="006E47D4"/>
    <w:rsid w:val="006E4A5B"/>
    <w:rsid w:val="006E7F31"/>
    <w:rsid w:val="006F340A"/>
    <w:rsid w:val="006F4D61"/>
    <w:rsid w:val="006F4D7D"/>
    <w:rsid w:val="006F6025"/>
    <w:rsid w:val="006F670D"/>
    <w:rsid w:val="006F6F2D"/>
    <w:rsid w:val="006F7716"/>
    <w:rsid w:val="006F7C7E"/>
    <w:rsid w:val="006F7CD1"/>
    <w:rsid w:val="00700A2F"/>
    <w:rsid w:val="0070106D"/>
    <w:rsid w:val="00701ABE"/>
    <w:rsid w:val="00703338"/>
    <w:rsid w:val="00703615"/>
    <w:rsid w:val="00704BC9"/>
    <w:rsid w:val="007071EA"/>
    <w:rsid w:val="0070738A"/>
    <w:rsid w:val="00712CC8"/>
    <w:rsid w:val="007133C4"/>
    <w:rsid w:val="0071410C"/>
    <w:rsid w:val="00714402"/>
    <w:rsid w:val="00714BD5"/>
    <w:rsid w:val="00714D50"/>
    <w:rsid w:val="00715AEA"/>
    <w:rsid w:val="00715C7D"/>
    <w:rsid w:val="0071664B"/>
    <w:rsid w:val="00720179"/>
    <w:rsid w:val="00720412"/>
    <w:rsid w:val="007211EB"/>
    <w:rsid w:val="0072135A"/>
    <w:rsid w:val="0072153A"/>
    <w:rsid w:val="00722B61"/>
    <w:rsid w:val="00722DAB"/>
    <w:rsid w:val="0072449D"/>
    <w:rsid w:val="0072496F"/>
    <w:rsid w:val="00725AD2"/>
    <w:rsid w:val="00726C14"/>
    <w:rsid w:val="0073045E"/>
    <w:rsid w:val="00730B3A"/>
    <w:rsid w:val="00734C11"/>
    <w:rsid w:val="00736AA6"/>
    <w:rsid w:val="0074063E"/>
    <w:rsid w:val="00741A42"/>
    <w:rsid w:val="007425A2"/>
    <w:rsid w:val="00743211"/>
    <w:rsid w:val="0074357E"/>
    <w:rsid w:val="00744D24"/>
    <w:rsid w:val="0074520E"/>
    <w:rsid w:val="0074548E"/>
    <w:rsid w:val="00751A1A"/>
    <w:rsid w:val="00752DC1"/>
    <w:rsid w:val="00753129"/>
    <w:rsid w:val="00753D80"/>
    <w:rsid w:val="00757181"/>
    <w:rsid w:val="0075721F"/>
    <w:rsid w:val="00760622"/>
    <w:rsid w:val="00760F3E"/>
    <w:rsid w:val="0076135E"/>
    <w:rsid w:val="00761E07"/>
    <w:rsid w:val="00762C1A"/>
    <w:rsid w:val="00764A18"/>
    <w:rsid w:val="00764E0D"/>
    <w:rsid w:val="00767560"/>
    <w:rsid w:val="00767C5F"/>
    <w:rsid w:val="007719F8"/>
    <w:rsid w:val="00772946"/>
    <w:rsid w:val="00772C49"/>
    <w:rsid w:val="007743B9"/>
    <w:rsid w:val="00774F36"/>
    <w:rsid w:val="00774F99"/>
    <w:rsid w:val="00775EB0"/>
    <w:rsid w:val="00776503"/>
    <w:rsid w:val="007771CE"/>
    <w:rsid w:val="00777289"/>
    <w:rsid w:val="007775E1"/>
    <w:rsid w:val="0078007C"/>
    <w:rsid w:val="007801E1"/>
    <w:rsid w:val="007820AB"/>
    <w:rsid w:val="0078298E"/>
    <w:rsid w:val="00782BAC"/>
    <w:rsid w:val="00783123"/>
    <w:rsid w:val="0078321F"/>
    <w:rsid w:val="0078415C"/>
    <w:rsid w:val="007843D3"/>
    <w:rsid w:val="0078518A"/>
    <w:rsid w:val="00785B25"/>
    <w:rsid w:val="00785E3E"/>
    <w:rsid w:val="00786C98"/>
    <w:rsid w:val="007871B8"/>
    <w:rsid w:val="007939B3"/>
    <w:rsid w:val="00793E62"/>
    <w:rsid w:val="007A0015"/>
    <w:rsid w:val="007A033C"/>
    <w:rsid w:val="007A120B"/>
    <w:rsid w:val="007A1BD2"/>
    <w:rsid w:val="007A3849"/>
    <w:rsid w:val="007A5117"/>
    <w:rsid w:val="007A5659"/>
    <w:rsid w:val="007A620C"/>
    <w:rsid w:val="007A7DEF"/>
    <w:rsid w:val="007B0207"/>
    <w:rsid w:val="007B04E6"/>
    <w:rsid w:val="007B129C"/>
    <w:rsid w:val="007B195E"/>
    <w:rsid w:val="007B2A8B"/>
    <w:rsid w:val="007B38CF"/>
    <w:rsid w:val="007B4725"/>
    <w:rsid w:val="007B6232"/>
    <w:rsid w:val="007B6A55"/>
    <w:rsid w:val="007C05D1"/>
    <w:rsid w:val="007C068E"/>
    <w:rsid w:val="007C1B90"/>
    <w:rsid w:val="007C3B0D"/>
    <w:rsid w:val="007C656B"/>
    <w:rsid w:val="007C67A0"/>
    <w:rsid w:val="007C6863"/>
    <w:rsid w:val="007C7BA5"/>
    <w:rsid w:val="007C7BD7"/>
    <w:rsid w:val="007D0442"/>
    <w:rsid w:val="007D28F4"/>
    <w:rsid w:val="007D3AD8"/>
    <w:rsid w:val="007D5929"/>
    <w:rsid w:val="007D5981"/>
    <w:rsid w:val="007D6DF9"/>
    <w:rsid w:val="007D6EC3"/>
    <w:rsid w:val="007D72AB"/>
    <w:rsid w:val="007E19E5"/>
    <w:rsid w:val="007E30C3"/>
    <w:rsid w:val="007F092F"/>
    <w:rsid w:val="007F2404"/>
    <w:rsid w:val="007F25A6"/>
    <w:rsid w:val="007F2702"/>
    <w:rsid w:val="007F2AD8"/>
    <w:rsid w:val="007F2D33"/>
    <w:rsid w:val="007F52DB"/>
    <w:rsid w:val="007F61B2"/>
    <w:rsid w:val="007F6B69"/>
    <w:rsid w:val="008004C7"/>
    <w:rsid w:val="00800AFD"/>
    <w:rsid w:val="008019FB"/>
    <w:rsid w:val="00801C2C"/>
    <w:rsid w:val="008045A1"/>
    <w:rsid w:val="00806277"/>
    <w:rsid w:val="00807178"/>
    <w:rsid w:val="00810E23"/>
    <w:rsid w:val="00811936"/>
    <w:rsid w:val="00812F27"/>
    <w:rsid w:val="008137ED"/>
    <w:rsid w:val="00814C0A"/>
    <w:rsid w:val="00815A60"/>
    <w:rsid w:val="00817212"/>
    <w:rsid w:val="00817E88"/>
    <w:rsid w:val="008207A7"/>
    <w:rsid w:val="00821C58"/>
    <w:rsid w:val="0082282D"/>
    <w:rsid w:val="0082332C"/>
    <w:rsid w:val="00824270"/>
    <w:rsid w:val="0082458D"/>
    <w:rsid w:val="00824A0C"/>
    <w:rsid w:val="00826DE9"/>
    <w:rsid w:val="00827B3E"/>
    <w:rsid w:val="00827D91"/>
    <w:rsid w:val="00827F37"/>
    <w:rsid w:val="008306C9"/>
    <w:rsid w:val="00831BDB"/>
    <w:rsid w:val="008323A7"/>
    <w:rsid w:val="008329BC"/>
    <w:rsid w:val="0083308F"/>
    <w:rsid w:val="008332AF"/>
    <w:rsid w:val="008335B6"/>
    <w:rsid w:val="008340ED"/>
    <w:rsid w:val="00834516"/>
    <w:rsid w:val="00835360"/>
    <w:rsid w:val="008369CC"/>
    <w:rsid w:val="00837105"/>
    <w:rsid w:val="00837F5B"/>
    <w:rsid w:val="008402B1"/>
    <w:rsid w:val="008407EA"/>
    <w:rsid w:val="00841FE5"/>
    <w:rsid w:val="00845C2D"/>
    <w:rsid w:val="00846FCF"/>
    <w:rsid w:val="00850D1E"/>
    <w:rsid w:val="00851187"/>
    <w:rsid w:val="00853540"/>
    <w:rsid w:val="00853755"/>
    <w:rsid w:val="008540B9"/>
    <w:rsid w:val="008551FB"/>
    <w:rsid w:val="008568EE"/>
    <w:rsid w:val="0085724F"/>
    <w:rsid w:val="008573AF"/>
    <w:rsid w:val="00857954"/>
    <w:rsid w:val="00857A42"/>
    <w:rsid w:val="008605C8"/>
    <w:rsid w:val="008606A0"/>
    <w:rsid w:val="0086184D"/>
    <w:rsid w:val="00861E37"/>
    <w:rsid w:val="008627DC"/>
    <w:rsid w:val="008628EF"/>
    <w:rsid w:val="00863870"/>
    <w:rsid w:val="00863A89"/>
    <w:rsid w:val="0086415C"/>
    <w:rsid w:val="00865A36"/>
    <w:rsid w:val="008666C9"/>
    <w:rsid w:val="0086722B"/>
    <w:rsid w:val="00870622"/>
    <w:rsid w:val="008707B6"/>
    <w:rsid w:val="0087134D"/>
    <w:rsid w:val="00871F1F"/>
    <w:rsid w:val="00872787"/>
    <w:rsid w:val="008738EA"/>
    <w:rsid w:val="00873BC3"/>
    <w:rsid w:val="008742A6"/>
    <w:rsid w:val="00874FD6"/>
    <w:rsid w:val="00875620"/>
    <w:rsid w:val="00875859"/>
    <w:rsid w:val="0087675B"/>
    <w:rsid w:val="008777B4"/>
    <w:rsid w:val="00877AC8"/>
    <w:rsid w:val="00880C5C"/>
    <w:rsid w:val="008816E2"/>
    <w:rsid w:val="008827FE"/>
    <w:rsid w:val="008832CD"/>
    <w:rsid w:val="00884447"/>
    <w:rsid w:val="0088480C"/>
    <w:rsid w:val="00885985"/>
    <w:rsid w:val="00886227"/>
    <w:rsid w:val="00886269"/>
    <w:rsid w:val="00886581"/>
    <w:rsid w:val="0089069F"/>
    <w:rsid w:val="0089259B"/>
    <w:rsid w:val="00893A35"/>
    <w:rsid w:val="008941A2"/>
    <w:rsid w:val="00894DE7"/>
    <w:rsid w:val="008964A8"/>
    <w:rsid w:val="008A33F5"/>
    <w:rsid w:val="008A3CB9"/>
    <w:rsid w:val="008A44E7"/>
    <w:rsid w:val="008A47C1"/>
    <w:rsid w:val="008A4C3E"/>
    <w:rsid w:val="008A5127"/>
    <w:rsid w:val="008A5F0B"/>
    <w:rsid w:val="008A62B0"/>
    <w:rsid w:val="008A6F07"/>
    <w:rsid w:val="008A7330"/>
    <w:rsid w:val="008A7484"/>
    <w:rsid w:val="008A7AD5"/>
    <w:rsid w:val="008A7E4B"/>
    <w:rsid w:val="008B0C0B"/>
    <w:rsid w:val="008B2AA0"/>
    <w:rsid w:val="008B3969"/>
    <w:rsid w:val="008B3FC4"/>
    <w:rsid w:val="008B4392"/>
    <w:rsid w:val="008B4A85"/>
    <w:rsid w:val="008B5A1D"/>
    <w:rsid w:val="008B5A2D"/>
    <w:rsid w:val="008B6EA9"/>
    <w:rsid w:val="008C0498"/>
    <w:rsid w:val="008C26C1"/>
    <w:rsid w:val="008C3E78"/>
    <w:rsid w:val="008C4123"/>
    <w:rsid w:val="008C6013"/>
    <w:rsid w:val="008C6B03"/>
    <w:rsid w:val="008C748E"/>
    <w:rsid w:val="008D0D80"/>
    <w:rsid w:val="008D170A"/>
    <w:rsid w:val="008D1AA2"/>
    <w:rsid w:val="008D2FC1"/>
    <w:rsid w:val="008D3AF5"/>
    <w:rsid w:val="008D4022"/>
    <w:rsid w:val="008D4AC0"/>
    <w:rsid w:val="008D4F82"/>
    <w:rsid w:val="008D5EBD"/>
    <w:rsid w:val="008E0D10"/>
    <w:rsid w:val="008E172C"/>
    <w:rsid w:val="008E2BCD"/>
    <w:rsid w:val="008E333B"/>
    <w:rsid w:val="008E3402"/>
    <w:rsid w:val="008E35E7"/>
    <w:rsid w:val="008E451D"/>
    <w:rsid w:val="008E46A1"/>
    <w:rsid w:val="008E500C"/>
    <w:rsid w:val="008E5449"/>
    <w:rsid w:val="008E58D6"/>
    <w:rsid w:val="008E73D9"/>
    <w:rsid w:val="008F056E"/>
    <w:rsid w:val="008F077D"/>
    <w:rsid w:val="008F0BD1"/>
    <w:rsid w:val="008F27ED"/>
    <w:rsid w:val="008F2859"/>
    <w:rsid w:val="008F2902"/>
    <w:rsid w:val="008F35A5"/>
    <w:rsid w:val="008F3C8B"/>
    <w:rsid w:val="008F4D0B"/>
    <w:rsid w:val="008F5B18"/>
    <w:rsid w:val="008F6B7F"/>
    <w:rsid w:val="009013D5"/>
    <w:rsid w:val="0090261D"/>
    <w:rsid w:val="009027BA"/>
    <w:rsid w:val="0090329A"/>
    <w:rsid w:val="00904025"/>
    <w:rsid w:val="00904623"/>
    <w:rsid w:val="00904A7C"/>
    <w:rsid w:val="00904B27"/>
    <w:rsid w:val="00906249"/>
    <w:rsid w:val="00907422"/>
    <w:rsid w:val="00910B42"/>
    <w:rsid w:val="00913113"/>
    <w:rsid w:val="00913C7C"/>
    <w:rsid w:val="009147C1"/>
    <w:rsid w:val="00914858"/>
    <w:rsid w:val="00914997"/>
    <w:rsid w:val="00914DD8"/>
    <w:rsid w:val="00915DD8"/>
    <w:rsid w:val="009160B1"/>
    <w:rsid w:val="009162BE"/>
    <w:rsid w:val="00916D6F"/>
    <w:rsid w:val="00920FA3"/>
    <w:rsid w:val="0092195D"/>
    <w:rsid w:val="0092231F"/>
    <w:rsid w:val="009223D3"/>
    <w:rsid w:val="0092294B"/>
    <w:rsid w:val="009229B5"/>
    <w:rsid w:val="00923D9C"/>
    <w:rsid w:val="00925B2A"/>
    <w:rsid w:val="00926695"/>
    <w:rsid w:val="009269D9"/>
    <w:rsid w:val="009278BF"/>
    <w:rsid w:val="009301FB"/>
    <w:rsid w:val="00930416"/>
    <w:rsid w:val="009324A4"/>
    <w:rsid w:val="00932A89"/>
    <w:rsid w:val="009331AB"/>
    <w:rsid w:val="009332D6"/>
    <w:rsid w:val="00933ADB"/>
    <w:rsid w:val="009343DE"/>
    <w:rsid w:val="00934EBA"/>
    <w:rsid w:val="009358B5"/>
    <w:rsid w:val="0093737B"/>
    <w:rsid w:val="00940B43"/>
    <w:rsid w:val="00940EBE"/>
    <w:rsid w:val="0094157F"/>
    <w:rsid w:val="00941EEF"/>
    <w:rsid w:val="009431EA"/>
    <w:rsid w:val="00943413"/>
    <w:rsid w:val="00943E0A"/>
    <w:rsid w:val="009446E8"/>
    <w:rsid w:val="00944B5A"/>
    <w:rsid w:val="00946AC3"/>
    <w:rsid w:val="00947CCB"/>
    <w:rsid w:val="00951025"/>
    <w:rsid w:val="0095111E"/>
    <w:rsid w:val="0095292D"/>
    <w:rsid w:val="00953D51"/>
    <w:rsid w:val="0095494D"/>
    <w:rsid w:val="00954A95"/>
    <w:rsid w:val="00954C06"/>
    <w:rsid w:val="00955B81"/>
    <w:rsid w:val="00956705"/>
    <w:rsid w:val="009570AB"/>
    <w:rsid w:val="009575D4"/>
    <w:rsid w:val="00957711"/>
    <w:rsid w:val="00960D5C"/>
    <w:rsid w:val="00961720"/>
    <w:rsid w:val="009634BF"/>
    <w:rsid w:val="00964817"/>
    <w:rsid w:val="00966275"/>
    <w:rsid w:val="009663CC"/>
    <w:rsid w:val="00966A3D"/>
    <w:rsid w:val="00967527"/>
    <w:rsid w:val="00970C11"/>
    <w:rsid w:val="00970FF3"/>
    <w:rsid w:val="009712C4"/>
    <w:rsid w:val="00973C1F"/>
    <w:rsid w:val="00974072"/>
    <w:rsid w:val="009753C7"/>
    <w:rsid w:val="00975AFE"/>
    <w:rsid w:val="00976F36"/>
    <w:rsid w:val="00977971"/>
    <w:rsid w:val="009800B9"/>
    <w:rsid w:val="00980E12"/>
    <w:rsid w:val="00982F40"/>
    <w:rsid w:val="009865C3"/>
    <w:rsid w:val="00987E97"/>
    <w:rsid w:val="009913B9"/>
    <w:rsid w:val="00992999"/>
    <w:rsid w:val="00994285"/>
    <w:rsid w:val="00995B93"/>
    <w:rsid w:val="00996A7A"/>
    <w:rsid w:val="009A0018"/>
    <w:rsid w:val="009A1978"/>
    <w:rsid w:val="009A1DC9"/>
    <w:rsid w:val="009A2DB7"/>
    <w:rsid w:val="009A3321"/>
    <w:rsid w:val="009A46D8"/>
    <w:rsid w:val="009A5151"/>
    <w:rsid w:val="009A7F55"/>
    <w:rsid w:val="009B4970"/>
    <w:rsid w:val="009B4F3C"/>
    <w:rsid w:val="009B535E"/>
    <w:rsid w:val="009B58A6"/>
    <w:rsid w:val="009B6069"/>
    <w:rsid w:val="009B66B3"/>
    <w:rsid w:val="009B7E54"/>
    <w:rsid w:val="009C01D2"/>
    <w:rsid w:val="009C0D60"/>
    <w:rsid w:val="009C10FD"/>
    <w:rsid w:val="009C2063"/>
    <w:rsid w:val="009C4398"/>
    <w:rsid w:val="009C52F8"/>
    <w:rsid w:val="009C72BB"/>
    <w:rsid w:val="009C734A"/>
    <w:rsid w:val="009D0BD0"/>
    <w:rsid w:val="009D210E"/>
    <w:rsid w:val="009D358D"/>
    <w:rsid w:val="009D505D"/>
    <w:rsid w:val="009D5C47"/>
    <w:rsid w:val="009D6723"/>
    <w:rsid w:val="009D67F3"/>
    <w:rsid w:val="009D6DFB"/>
    <w:rsid w:val="009D6FB6"/>
    <w:rsid w:val="009D7369"/>
    <w:rsid w:val="009E406C"/>
    <w:rsid w:val="009E63B4"/>
    <w:rsid w:val="009E68C2"/>
    <w:rsid w:val="009E7185"/>
    <w:rsid w:val="009F0244"/>
    <w:rsid w:val="009F0741"/>
    <w:rsid w:val="009F18DD"/>
    <w:rsid w:val="009F1D85"/>
    <w:rsid w:val="009F308F"/>
    <w:rsid w:val="009F38EE"/>
    <w:rsid w:val="009F3C69"/>
    <w:rsid w:val="009F535A"/>
    <w:rsid w:val="009F5CDB"/>
    <w:rsid w:val="00A002FF"/>
    <w:rsid w:val="00A0036A"/>
    <w:rsid w:val="00A0049E"/>
    <w:rsid w:val="00A00C99"/>
    <w:rsid w:val="00A013EA"/>
    <w:rsid w:val="00A03DD1"/>
    <w:rsid w:val="00A04E00"/>
    <w:rsid w:val="00A0579C"/>
    <w:rsid w:val="00A05B49"/>
    <w:rsid w:val="00A11A4C"/>
    <w:rsid w:val="00A11FA0"/>
    <w:rsid w:val="00A13D5C"/>
    <w:rsid w:val="00A1438B"/>
    <w:rsid w:val="00A14412"/>
    <w:rsid w:val="00A14E7B"/>
    <w:rsid w:val="00A154A5"/>
    <w:rsid w:val="00A161E9"/>
    <w:rsid w:val="00A16C5D"/>
    <w:rsid w:val="00A23204"/>
    <w:rsid w:val="00A23B7F"/>
    <w:rsid w:val="00A24AF4"/>
    <w:rsid w:val="00A25854"/>
    <w:rsid w:val="00A2586D"/>
    <w:rsid w:val="00A25A28"/>
    <w:rsid w:val="00A25AFD"/>
    <w:rsid w:val="00A26437"/>
    <w:rsid w:val="00A267AE"/>
    <w:rsid w:val="00A27029"/>
    <w:rsid w:val="00A276D4"/>
    <w:rsid w:val="00A2790E"/>
    <w:rsid w:val="00A30C49"/>
    <w:rsid w:val="00A3187C"/>
    <w:rsid w:val="00A31979"/>
    <w:rsid w:val="00A32A78"/>
    <w:rsid w:val="00A33D35"/>
    <w:rsid w:val="00A41CCD"/>
    <w:rsid w:val="00A42307"/>
    <w:rsid w:val="00A429B8"/>
    <w:rsid w:val="00A42C5E"/>
    <w:rsid w:val="00A434F0"/>
    <w:rsid w:val="00A4528B"/>
    <w:rsid w:val="00A510A9"/>
    <w:rsid w:val="00A517C4"/>
    <w:rsid w:val="00A5281D"/>
    <w:rsid w:val="00A52A9D"/>
    <w:rsid w:val="00A546C9"/>
    <w:rsid w:val="00A54F41"/>
    <w:rsid w:val="00A56006"/>
    <w:rsid w:val="00A56188"/>
    <w:rsid w:val="00A606B1"/>
    <w:rsid w:val="00A60D8B"/>
    <w:rsid w:val="00A61B54"/>
    <w:rsid w:val="00A64345"/>
    <w:rsid w:val="00A6517C"/>
    <w:rsid w:val="00A65932"/>
    <w:rsid w:val="00A65F62"/>
    <w:rsid w:val="00A664F4"/>
    <w:rsid w:val="00A67276"/>
    <w:rsid w:val="00A67749"/>
    <w:rsid w:val="00A67F17"/>
    <w:rsid w:val="00A70604"/>
    <w:rsid w:val="00A70A47"/>
    <w:rsid w:val="00A71436"/>
    <w:rsid w:val="00A717EA"/>
    <w:rsid w:val="00A71E3A"/>
    <w:rsid w:val="00A72702"/>
    <w:rsid w:val="00A73C2F"/>
    <w:rsid w:val="00A74133"/>
    <w:rsid w:val="00A74FEC"/>
    <w:rsid w:val="00A75BED"/>
    <w:rsid w:val="00A76B05"/>
    <w:rsid w:val="00A773D7"/>
    <w:rsid w:val="00A80311"/>
    <w:rsid w:val="00A832E1"/>
    <w:rsid w:val="00A84475"/>
    <w:rsid w:val="00A844F5"/>
    <w:rsid w:val="00A84E01"/>
    <w:rsid w:val="00A85A2E"/>
    <w:rsid w:val="00A860AF"/>
    <w:rsid w:val="00A861C0"/>
    <w:rsid w:val="00A8776B"/>
    <w:rsid w:val="00A87AF5"/>
    <w:rsid w:val="00A87B91"/>
    <w:rsid w:val="00A91DA8"/>
    <w:rsid w:val="00A92C75"/>
    <w:rsid w:val="00A95DCE"/>
    <w:rsid w:val="00A971B8"/>
    <w:rsid w:val="00A9723B"/>
    <w:rsid w:val="00A97643"/>
    <w:rsid w:val="00AA2922"/>
    <w:rsid w:val="00AA38BD"/>
    <w:rsid w:val="00AA48EE"/>
    <w:rsid w:val="00AA5E55"/>
    <w:rsid w:val="00AA6E09"/>
    <w:rsid w:val="00AA769E"/>
    <w:rsid w:val="00AA7C73"/>
    <w:rsid w:val="00AB0342"/>
    <w:rsid w:val="00AB079C"/>
    <w:rsid w:val="00AB0B13"/>
    <w:rsid w:val="00AB1470"/>
    <w:rsid w:val="00AB2AF0"/>
    <w:rsid w:val="00AB352D"/>
    <w:rsid w:val="00AB3754"/>
    <w:rsid w:val="00AB64C5"/>
    <w:rsid w:val="00AB6BA6"/>
    <w:rsid w:val="00AB7593"/>
    <w:rsid w:val="00AC0546"/>
    <w:rsid w:val="00AC079C"/>
    <w:rsid w:val="00AC21C0"/>
    <w:rsid w:val="00AC32C2"/>
    <w:rsid w:val="00AC5B89"/>
    <w:rsid w:val="00AC603C"/>
    <w:rsid w:val="00AC6F40"/>
    <w:rsid w:val="00AC780B"/>
    <w:rsid w:val="00AC7B0C"/>
    <w:rsid w:val="00AC7F43"/>
    <w:rsid w:val="00AD1535"/>
    <w:rsid w:val="00AD20BC"/>
    <w:rsid w:val="00AD324D"/>
    <w:rsid w:val="00AD5F5E"/>
    <w:rsid w:val="00AD5FB7"/>
    <w:rsid w:val="00AD6846"/>
    <w:rsid w:val="00AD756C"/>
    <w:rsid w:val="00AE024D"/>
    <w:rsid w:val="00AE3862"/>
    <w:rsid w:val="00AE57D1"/>
    <w:rsid w:val="00AE5F83"/>
    <w:rsid w:val="00AE6B42"/>
    <w:rsid w:val="00AE6F14"/>
    <w:rsid w:val="00AE740B"/>
    <w:rsid w:val="00AF0D46"/>
    <w:rsid w:val="00AF0F8C"/>
    <w:rsid w:val="00AF1C7F"/>
    <w:rsid w:val="00AF319C"/>
    <w:rsid w:val="00AF589E"/>
    <w:rsid w:val="00AF5D5C"/>
    <w:rsid w:val="00AF6876"/>
    <w:rsid w:val="00AF6C43"/>
    <w:rsid w:val="00B0014C"/>
    <w:rsid w:val="00B0049A"/>
    <w:rsid w:val="00B00986"/>
    <w:rsid w:val="00B00E9F"/>
    <w:rsid w:val="00B02DCA"/>
    <w:rsid w:val="00B03D37"/>
    <w:rsid w:val="00B04AF8"/>
    <w:rsid w:val="00B05FFE"/>
    <w:rsid w:val="00B0622F"/>
    <w:rsid w:val="00B07F3E"/>
    <w:rsid w:val="00B10E0D"/>
    <w:rsid w:val="00B12461"/>
    <w:rsid w:val="00B13A39"/>
    <w:rsid w:val="00B145FE"/>
    <w:rsid w:val="00B1490D"/>
    <w:rsid w:val="00B15658"/>
    <w:rsid w:val="00B15D72"/>
    <w:rsid w:val="00B15EF3"/>
    <w:rsid w:val="00B16218"/>
    <w:rsid w:val="00B16229"/>
    <w:rsid w:val="00B16901"/>
    <w:rsid w:val="00B17C9C"/>
    <w:rsid w:val="00B20B3D"/>
    <w:rsid w:val="00B2106E"/>
    <w:rsid w:val="00B24FF9"/>
    <w:rsid w:val="00B25074"/>
    <w:rsid w:val="00B2594B"/>
    <w:rsid w:val="00B25C4A"/>
    <w:rsid w:val="00B2699D"/>
    <w:rsid w:val="00B30DCD"/>
    <w:rsid w:val="00B32BB1"/>
    <w:rsid w:val="00B33A16"/>
    <w:rsid w:val="00B34982"/>
    <w:rsid w:val="00B37B21"/>
    <w:rsid w:val="00B401F1"/>
    <w:rsid w:val="00B40B96"/>
    <w:rsid w:val="00B40CEF"/>
    <w:rsid w:val="00B41108"/>
    <w:rsid w:val="00B43A79"/>
    <w:rsid w:val="00B43C1C"/>
    <w:rsid w:val="00B43D59"/>
    <w:rsid w:val="00B4409F"/>
    <w:rsid w:val="00B45781"/>
    <w:rsid w:val="00B46595"/>
    <w:rsid w:val="00B465FB"/>
    <w:rsid w:val="00B46AC4"/>
    <w:rsid w:val="00B46EAD"/>
    <w:rsid w:val="00B4725D"/>
    <w:rsid w:val="00B475F7"/>
    <w:rsid w:val="00B508A7"/>
    <w:rsid w:val="00B51397"/>
    <w:rsid w:val="00B519EB"/>
    <w:rsid w:val="00B526F5"/>
    <w:rsid w:val="00B530C8"/>
    <w:rsid w:val="00B5364C"/>
    <w:rsid w:val="00B53B2E"/>
    <w:rsid w:val="00B55331"/>
    <w:rsid w:val="00B572C0"/>
    <w:rsid w:val="00B60F08"/>
    <w:rsid w:val="00B61756"/>
    <w:rsid w:val="00B61BB8"/>
    <w:rsid w:val="00B62D8B"/>
    <w:rsid w:val="00B64EEC"/>
    <w:rsid w:val="00B65229"/>
    <w:rsid w:val="00B67298"/>
    <w:rsid w:val="00B720E4"/>
    <w:rsid w:val="00B721B7"/>
    <w:rsid w:val="00B726F1"/>
    <w:rsid w:val="00B7286C"/>
    <w:rsid w:val="00B73523"/>
    <w:rsid w:val="00B74C61"/>
    <w:rsid w:val="00B7500D"/>
    <w:rsid w:val="00B754A7"/>
    <w:rsid w:val="00B77930"/>
    <w:rsid w:val="00B77B2E"/>
    <w:rsid w:val="00B81210"/>
    <w:rsid w:val="00B8137C"/>
    <w:rsid w:val="00B81530"/>
    <w:rsid w:val="00B8187A"/>
    <w:rsid w:val="00B8278A"/>
    <w:rsid w:val="00B84688"/>
    <w:rsid w:val="00B85A91"/>
    <w:rsid w:val="00B867B5"/>
    <w:rsid w:val="00B87F2B"/>
    <w:rsid w:val="00B902EE"/>
    <w:rsid w:val="00B90669"/>
    <w:rsid w:val="00B9118D"/>
    <w:rsid w:val="00B92651"/>
    <w:rsid w:val="00B9286B"/>
    <w:rsid w:val="00B934D8"/>
    <w:rsid w:val="00B936C7"/>
    <w:rsid w:val="00B93B9C"/>
    <w:rsid w:val="00B942BF"/>
    <w:rsid w:val="00B948EC"/>
    <w:rsid w:val="00B95152"/>
    <w:rsid w:val="00B9637E"/>
    <w:rsid w:val="00B97110"/>
    <w:rsid w:val="00B9761F"/>
    <w:rsid w:val="00B97B9F"/>
    <w:rsid w:val="00BA00DA"/>
    <w:rsid w:val="00BA1B39"/>
    <w:rsid w:val="00BA26FA"/>
    <w:rsid w:val="00BA2D0A"/>
    <w:rsid w:val="00BA4467"/>
    <w:rsid w:val="00BA475B"/>
    <w:rsid w:val="00BA4788"/>
    <w:rsid w:val="00BA4CC7"/>
    <w:rsid w:val="00BA5503"/>
    <w:rsid w:val="00BA5A4B"/>
    <w:rsid w:val="00BA6027"/>
    <w:rsid w:val="00BA66FF"/>
    <w:rsid w:val="00BA7CFE"/>
    <w:rsid w:val="00BB0C33"/>
    <w:rsid w:val="00BB1369"/>
    <w:rsid w:val="00BB4E97"/>
    <w:rsid w:val="00BB6117"/>
    <w:rsid w:val="00BB61DF"/>
    <w:rsid w:val="00BB62B8"/>
    <w:rsid w:val="00BB7FDD"/>
    <w:rsid w:val="00BC0F7A"/>
    <w:rsid w:val="00BC145B"/>
    <w:rsid w:val="00BC1878"/>
    <w:rsid w:val="00BC2B53"/>
    <w:rsid w:val="00BC4983"/>
    <w:rsid w:val="00BC5B8F"/>
    <w:rsid w:val="00BC5D70"/>
    <w:rsid w:val="00BC61AA"/>
    <w:rsid w:val="00BD1F86"/>
    <w:rsid w:val="00BD20B0"/>
    <w:rsid w:val="00BD3176"/>
    <w:rsid w:val="00BD3E21"/>
    <w:rsid w:val="00BD462F"/>
    <w:rsid w:val="00BD4764"/>
    <w:rsid w:val="00BD6650"/>
    <w:rsid w:val="00BD67F7"/>
    <w:rsid w:val="00BE010E"/>
    <w:rsid w:val="00BE0330"/>
    <w:rsid w:val="00BE04DA"/>
    <w:rsid w:val="00BE0AA3"/>
    <w:rsid w:val="00BE1EDE"/>
    <w:rsid w:val="00BE2AB0"/>
    <w:rsid w:val="00BE3115"/>
    <w:rsid w:val="00BE37C2"/>
    <w:rsid w:val="00BE3A6C"/>
    <w:rsid w:val="00BE4BFB"/>
    <w:rsid w:val="00BE4D21"/>
    <w:rsid w:val="00BE4ED8"/>
    <w:rsid w:val="00BE4F0C"/>
    <w:rsid w:val="00BE505E"/>
    <w:rsid w:val="00BE59D0"/>
    <w:rsid w:val="00BF1257"/>
    <w:rsid w:val="00BF1446"/>
    <w:rsid w:val="00BF14A9"/>
    <w:rsid w:val="00BF2A45"/>
    <w:rsid w:val="00BF3687"/>
    <w:rsid w:val="00BF38AA"/>
    <w:rsid w:val="00BF3F18"/>
    <w:rsid w:val="00BF44BF"/>
    <w:rsid w:val="00BF4798"/>
    <w:rsid w:val="00BF4B12"/>
    <w:rsid w:val="00BF4FF8"/>
    <w:rsid w:val="00BF6C0E"/>
    <w:rsid w:val="00BF794C"/>
    <w:rsid w:val="00C003F0"/>
    <w:rsid w:val="00C00D8B"/>
    <w:rsid w:val="00C01F67"/>
    <w:rsid w:val="00C032D6"/>
    <w:rsid w:val="00C03499"/>
    <w:rsid w:val="00C047FE"/>
    <w:rsid w:val="00C05DF1"/>
    <w:rsid w:val="00C06AD4"/>
    <w:rsid w:val="00C06D70"/>
    <w:rsid w:val="00C10C5C"/>
    <w:rsid w:val="00C11834"/>
    <w:rsid w:val="00C1205A"/>
    <w:rsid w:val="00C120D4"/>
    <w:rsid w:val="00C128BF"/>
    <w:rsid w:val="00C130C3"/>
    <w:rsid w:val="00C134B5"/>
    <w:rsid w:val="00C155C5"/>
    <w:rsid w:val="00C1657B"/>
    <w:rsid w:val="00C20587"/>
    <w:rsid w:val="00C21805"/>
    <w:rsid w:val="00C2332B"/>
    <w:rsid w:val="00C23501"/>
    <w:rsid w:val="00C23D33"/>
    <w:rsid w:val="00C24E27"/>
    <w:rsid w:val="00C2571F"/>
    <w:rsid w:val="00C27A7C"/>
    <w:rsid w:val="00C30193"/>
    <w:rsid w:val="00C3108C"/>
    <w:rsid w:val="00C311A4"/>
    <w:rsid w:val="00C31D64"/>
    <w:rsid w:val="00C32132"/>
    <w:rsid w:val="00C3296F"/>
    <w:rsid w:val="00C32AD5"/>
    <w:rsid w:val="00C34554"/>
    <w:rsid w:val="00C34662"/>
    <w:rsid w:val="00C35340"/>
    <w:rsid w:val="00C3561C"/>
    <w:rsid w:val="00C35D3D"/>
    <w:rsid w:val="00C373A8"/>
    <w:rsid w:val="00C37B62"/>
    <w:rsid w:val="00C408A1"/>
    <w:rsid w:val="00C4159C"/>
    <w:rsid w:val="00C42BF8"/>
    <w:rsid w:val="00C43608"/>
    <w:rsid w:val="00C43C84"/>
    <w:rsid w:val="00C43E24"/>
    <w:rsid w:val="00C45458"/>
    <w:rsid w:val="00C45619"/>
    <w:rsid w:val="00C45880"/>
    <w:rsid w:val="00C45A57"/>
    <w:rsid w:val="00C46365"/>
    <w:rsid w:val="00C46E58"/>
    <w:rsid w:val="00C47A64"/>
    <w:rsid w:val="00C50B18"/>
    <w:rsid w:val="00C539D8"/>
    <w:rsid w:val="00C53A41"/>
    <w:rsid w:val="00C548BF"/>
    <w:rsid w:val="00C60FDC"/>
    <w:rsid w:val="00C6108B"/>
    <w:rsid w:val="00C618C2"/>
    <w:rsid w:val="00C6226B"/>
    <w:rsid w:val="00C62557"/>
    <w:rsid w:val="00C62FA8"/>
    <w:rsid w:val="00C6461D"/>
    <w:rsid w:val="00C651DD"/>
    <w:rsid w:val="00C653C6"/>
    <w:rsid w:val="00C66C2B"/>
    <w:rsid w:val="00C703AB"/>
    <w:rsid w:val="00C70B95"/>
    <w:rsid w:val="00C72360"/>
    <w:rsid w:val="00C72393"/>
    <w:rsid w:val="00C733BD"/>
    <w:rsid w:val="00C7492E"/>
    <w:rsid w:val="00C754CE"/>
    <w:rsid w:val="00C75BFA"/>
    <w:rsid w:val="00C75E85"/>
    <w:rsid w:val="00C76897"/>
    <w:rsid w:val="00C77EED"/>
    <w:rsid w:val="00C809A0"/>
    <w:rsid w:val="00C82D59"/>
    <w:rsid w:val="00C83710"/>
    <w:rsid w:val="00C844CF"/>
    <w:rsid w:val="00C845EE"/>
    <w:rsid w:val="00C84CDC"/>
    <w:rsid w:val="00C8530D"/>
    <w:rsid w:val="00C85462"/>
    <w:rsid w:val="00C8567B"/>
    <w:rsid w:val="00C8575A"/>
    <w:rsid w:val="00C85D26"/>
    <w:rsid w:val="00C87B86"/>
    <w:rsid w:val="00C90A67"/>
    <w:rsid w:val="00C90D7B"/>
    <w:rsid w:val="00C92661"/>
    <w:rsid w:val="00C9310D"/>
    <w:rsid w:val="00C93290"/>
    <w:rsid w:val="00C93300"/>
    <w:rsid w:val="00C9391F"/>
    <w:rsid w:val="00C95425"/>
    <w:rsid w:val="00CA011D"/>
    <w:rsid w:val="00CA03B1"/>
    <w:rsid w:val="00CA0864"/>
    <w:rsid w:val="00CA09CD"/>
    <w:rsid w:val="00CA0FCC"/>
    <w:rsid w:val="00CA1235"/>
    <w:rsid w:val="00CA12DB"/>
    <w:rsid w:val="00CA1434"/>
    <w:rsid w:val="00CA1BCD"/>
    <w:rsid w:val="00CA29E5"/>
    <w:rsid w:val="00CA3BBC"/>
    <w:rsid w:val="00CA4001"/>
    <w:rsid w:val="00CA42DD"/>
    <w:rsid w:val="00CA58C9"/>
    <w:rsid w:val="00CA5FCC"/>
    <w:rsid w:val="00CA7054"/>
    <w:rsid w:val="00CA7203"/>
    <w:rsid w:val="00CB10F7"/>
    <w:rsid w:val="00CB11E1"/>
    <w:rsid w:val="00CB28EE"/>
    <w:rsid w:val="00CB311A"/>
    <w:rsid w:val="00CB333C"/>
    <w:rsid w:val="00CB73C7"/>
    <w:rsid w:val="00CC13D2"/>
    <w:rsid w:val="00CC2516"/>
    <w:rsid w:val="00CC28DB"/>
    <w:rsid w:val="00CC349C"/>
    <w:rsid w:val="00CC3BF0"/>
    <w:rsid w:val="00CC63B9"/>
    <w:rsid w:val="00CC65D5"/>
    <w:rsid w:val="00CC6B31"/>
    <w:rsid w:val="00CC70E8"/>
    <w:rsid w:val="00CC782E"/>
    <w:rsid w:val="00CD1987"/>
    <w:rsid w:val="00CD1B21"/>
    <w:rsid w:val="00CD26D7"/>
    <w:rsid w:val="00CD27F2"/>
    <w:rsid w:val="00CD497C"/>
    <w:rsid w:val="00CD5EFC"/>
    <w:rsid w:val="00CE10BB"/>
    <w:rsid w:val="00CE1F2C"/>
    <w:rsid w:val="00CE1FCC"/>
    <w:rsid w:val="00CE2320"/>
    <w:rsid w:val="00CE2F6C"/>
    <w:rsid w:val="00CE306A"/>
    <w:rsid w:val="00CE30D3"/>
    <w:rsid w:val="00CE316B"/>
    <w:rsid w:val="00CE38F7"/>
    <w:rsid w:val="00CE3E0D"/>
    <w:rsid w:val="00CE64B0"/>
    <w:rsid w:val="00CE6703"/>
    <w:rsid w:val="00CE67C0"/>
    <w:rsid w:val="00CF01B4"/>
    <w:rsid w:val="00CF031B"/>
    <w:rsid w:val="00CF0595"/>
    <w:rsid w:val="00CF2172"/>
    <w:rsid w:val="00CF2186"/>
    <w:rsid w:val="00CF25DA"/>
    <w:rsid w:val="00CF28D2"/>
    <w:rsid w:val="00CF29BB"/>
    <w:rsid w:val="00CF39D8"/>
    <w:rsid w:val="00CF494F"/>
    <w:rsid w:val="00CF6004"/>
    <w:rsid w:val="00D00414"/>
    <w:rsid w:val="00D0277F"/>
    <w:rsid w:val="00D02DE8"/>
    <w:rsid w:val="00D02DF1"/>
    <w:rsid w:val="00D02F34"/>
    <w:rsid w:val="00D03242"/>
    <w:rsid w:val="00D03D74"/>
    <w:rsid w:val="00D05F46"/>
    <w:rsid w:val="00D07116"/>
    <w:rsid w:val="00D10A46"/>
    <w:rsid w:val="00D13677"/>
    <w:rsid w:val="00D13BC7"/>
    <w:rsid w:val="00D146A0"/>
    <w:rsid w:val="00D14BB3"/>
    <w:rsid w:val="00D17345"/>
    <w:rsid w:val="00D17D5B"/>
    <w:rsid w:val="00D218A5"/>
    <w:rsid w:val="00D2218A"/>
    <w:rsid w:val="00D225E6"/>
    <w:rsid w:val="00D227DE"/>
    <w:rsid w:val="00D2293F"/>
    <w:rsid w:val="00D22C93"/>
    <w:rsid w:val="00D24E4D"/>
    <w:rsid w:val="00D25D05"/>
    <w:rsid w:val="00D264EA"/>
    <w:rsid w:val="00D27136"/>
    <w:rsid w:val="00D304B9"/>
    <w:rsid w:val="00D3149F"/>
    <w:rsid w:val="00D32147"/>
    <w:rsid w:val="00D32C98"/>
    <w:rsid w:val="00D32E3E"/>
    <w:rsid w:val="00D339E5"/>
    <w:rsid w:val="00D33C09"/>
    <w:rsid w:val="00D34571"/>
    <w:rsid w:val="00D356C8"/>
    <w:rsid w:val="00D36A47"/>
    <w:rsid w:val="00D417D7"/>
    <w:rsid w:val="00D41B16"/>
    <w:rsid w:val="00D41FC0"/>
    <w:rsid w:val="00D4466E"/>
    <w:rsid w:val="00D44E4A"/>
    <w:rsid w:val="00D458EF"/>
    <w:rsid w:val="00D471B6"/>
    <w:rsid w:val="00D50045"/>
    <w:rsid w:val="00D509D1"/>
    <w:rsid w:val="00D52318"/>
    <w:rsid w:val="00D5276D"/>
    <w:rsid w:val="00D52771"/>
    <w:rsid w:val="00D5310C"/>
    <w:rsid w:val="00D5311C"/>
    <w:rsid w:val="00D549DE"/>
    <w:rsid w:val="00D54DCB"/>
    <w:rsid w:val="00D56FA4"/>
    <w:rsid w:val="00D5705F"/>
    <w:rsid w:val="00D57368"/>
    <w:rsid w:val="00D573E2"/>
    <w:rsid w:val="00D57622"/>
    <w:rsid w:val="00D6156F"/>
    <w:rsid w:val="00D61B14"/>
    <w:rsid w:val="00D61E20"/>
    <w:rsid w:val="00D62784"/>
    <w:rsid w:val="00D63747"/>
    <w:rsid w:val="00D6398D"/>
    <w:rsid w:val="00D63A2B"/>
    <w:rsid w:val="00D6749D"/>
    <w:rsid w:val="00D674F4"/>
    <w:rsid w:val="00D67820"/>
    <w:rsid w:val="00D7001F"/>
    <w:rsid w:val="00D7031B"/>
    <w:rsid w:val="00D71397"/>
    <w:rsid w:val="00D72602"/>
    <w:rsid w:val="00D72DFF"/>
    <w:rsid w:val="00D74E6B"/>
    <w:rsid w:val="00D76282"/>
    <w:rsid w:val="00D76C21"/>
    <w:rsid w:val="00D7764B"/>
    <w:rsid w:val="00D77A3C"/>
    <w:rsid w:val="00D81442"/>
    <w:rsid w:val="00D815E4"/>
    <w:rsid w:val="00D81841"/>
    <w:rsid w:val="00D8230F"/>
    <w:rsid w:val="00D82B0A"/>
    <w:rsid w:val="00D83449"/>
    <w:rsid w:val="00D856D2"/>
    <w:rsid w:val="00D87E1F"/>
    <w:rsid w:val="00D9036B"/>
    <w:rsid w:val="00D903C4"/>
    <w:rsid w:val="00D91E79"/>
    <w:rsid w:val="00D9393A"/>
    <w:rsid w:val="00D9630C"/>
    <w:rsid w:val="00D96EA7"/>
    <w:rsid w:val="00D97033"/>
    <w:rsid w:val="00D9790C"/>
    <w:rsid w:val="00D979EA"/>
    <w:rsid w:val="00DA0146"/>
    <w:rsid w:val="00DA13D8"/>
    <w:rsid w:val="00DA19B1"/>
    <w:rsid w:val="00DA2FD0"/>
    <w:rsid w:val="00DA3162"/>
    <w:rsid w:val="00DA5130"/>
    <w:rsid w:val="00DA54C5"/>
    <w:rsid w:val="00DA5CC8"/>
    <w:rsid w:val="00DA64AE"/>
    <w:rsid w:val="00DA7574"/>
    <w:rsid w:val="00DA7921"/>
    <w:rsid w:val="00DA7EFC"/>
    <w:rsid w:val="00DB0152"/>
    <w:rsid w:val="00DB223F"/>
    <w:rsid w:val="00DB3147"/>
    <w:rsid w:val="00DB3B46"/>
    <w:rsid w:val="00DB3D98"/>
    <w:rsid w:val="00DB46AC"/>
    <w:rsid w:val="00DB6A49"/>
    <w:rsid w:val="00DB726E"/>
    <w:rsid w:val="00DB7FAA"/>
    <w:rsid w:val="00DC0427"/>
    <w:rsid w:val="00DC1B0C"/>
    <w:rsid w:val="00DC1CF7"/>
    <w:rsid w:val="00DC28AA"/>
    <w:rsid w:val="00DC4906"/>
    <w:rsid w:val="00DC50F6"/>
    <w:rsid w:val="00DC54F2"/>
    <w:rsid w:val="00DC5A7A"/>
    <w:rsid w:val="00DC7E40"/>
    <w:rsid w:val="00DD0177"/>
    <w:rsid w:val="00DD3487"/>
    <w:rsid w:val="00DD5284"/>
    <w:rsid w:val="00DD54AB"/>
    <w:rsid w:val="00DD5BF1"/>
    <w:rsid w:val="00DD63E8"/>
    <w:rsid w:val="00DE0996"/>
    <w:rsid w:val="00DE0C48"/>
    <w:rsid w:val="00DE26BF"/>
    <w:rsid w:val="00DE2A38"/>
    <w:rsid w:val="00DE2FB2"/>
    <w:rsid w:val="00DE3DEF"/>
    <w:rsid w:val="00DE3FCD"/>
    <w:rsid w:val="00DE424A"/>
    <w:rsid w:val="00DE4B80"/>
    <w:rsid w:val="00DE587F"/>
    <w:rsid w:val="00DE661D"/>
    <w:rsid w:val="00DE67CB"/>
    <w:rsid w:val="00DE755D"/>
    <w:rsid w:val="00DF0B15"/>
    <w:rsid w:val="00DF16C0"/>
    <w:rsid w:val="00DF211E"/>
    <w:rsid w:val="00DF417B"/>
    <w:rsid w:val="00DF4DC4"/>
    <w:rsid w:val="00DF50A2"/>
    <w:rsid w:val="00E00490"/>
    <w:rsid w:val="00E00B59"/>
    <w:rsid w:val="00E0133C"/>
    <w:rsid w:val="00E0136A"/>
    <w:rsid w:val="00E021A9"/>
    <w:rsid w:val="00E03692"/>
    <w:rsid w:val="00E03BA6"/>
    <w:rsid w:val="00E050C6"/>
    <w:rsid w:val="00E05F30"/>
    <w:rsid w:val="00E06EC4"/>
    <w:rsid w:val="00E1009F"/>
    <w:rsid w:val="00E112BF"/>
    <w:rsid w:val="00E1333C"/>
    <w:rsid w:val="00E13459"/>
    <w:rsid w:val="00E1374F"/>
    <w:rsid w:val="00E13D51"/>
    <w:rsid w:val="00E1493C"/>
    <w:rsid w:val="00E14C4A"/>
    <w:rsid w:val="00E16536"/>
    <w:rsid w:val="00E168B0"/>
    <w:rsid w:val="00E17FBE"/>
    <w:rsid w:val="00E22B4B"/>
    <w:rsid w:val="00E23093"/>
    <w:rsid w:val="00E23862"/>
    <w:rsid w:val="00E254FC"/>
    <w:rsid w:val="00E26CCC"/>
    <w:rsid w:val="00E26F15"/>
    <w:rsid w:val="00E31120"/>
    <w:rsid w:val="00E31270"/>
    <w:rsid w:val="00E34FCA"/>
    <w:rsid w:val="00E35601"/>
    <w:rsid w:val="00E3582B"/>
    <w:rsid w:val="00E35EA8"/>
    <w:rsid w:val="00E37564"/>
    <w:rsid w:val="00E37F26"/>
    <w:rsid w:val="00E40591"/>
    <w:rsid w:val="00E40EC8"/>
    <w:rsid w:val="00E41FAD"/>
    <w:rsid w:val="00E4250B"/>
    <w:rsid w:val="00E42922"/>
    <w:rsid w:val="00E45026"/>
    <w:rsid w:val="00E45EF2"/>
    <w:rsid w:val="00E4631D"/>
    <w:rsid w:val="00E4661E"/>
    <w:rsid w:val="00E51D44"/>
    <w:rsid w:val="00E52B51"/>
    <w:rsid w:val="00E52C1C"/>
    <w:rsid w:val="00E536ED"/>
    <w:rsid w:val="00E54646"/>
    <w:rsid w:val="00E54F60"/>
    <w:rsid w:val="00E55E81"/>
    <w:rsid w:val="00E56CB1"/>
    <w:rsid w:val="00E60169"/>
    <w:rsid w:val="00E614D2"/>
    <w:rsid w:val="00E61896"/>
    <w:rsid w:val="00E61EF6"/>
    <w:rsid w:val="00E62487"/>
    <w:rsid w:val="00E64606"/>
    <w:rsid w:val="00E64E31"/>
    <w:rsid w:val="00E66156"/>
    <w:rsid w:val="00E6617B"/>
    <w:rsid w:val="00E713DB"/>
    <w:rsid w:val="00E7476C"/>
    <w:rsid w:val="00E7488A"/>
    <w:rsid w:val="00E751DC"/>
    <w:rsid w:val="00E7536B"/>
    <w:rsid w:val="00E75C4E"/>
    <w:rsid w:val="00E77904"/>
    <w:rsid w:val="00E77D87"/>
    <w:rsid w:val="00E8182B"/>
    <w:rsid w:val="00E823F0"/>
    <w:rsid w:val="00E827A4"/>
    <w:rsid w:val="00E82B48"/>
    <w:rsid w:val="00E82F85"/>
    <w:rsid w:val="00E846EF"/>
    <w:rsid w:val="00E849E7"/>
    <w:rsid w:val="00E84E65"/>
    <w:rsid w:val="00E85124"/>
    <w:rsid w:val="00E85F66"/>
    <w:rsid w:val="00E87824"/>
    <w:rsid w:val="00E90169"/>
    <w:rsid w:val="00E91610"/>
    <w:rsid w:val="00E916DF"/>
    <w:rsid w:val="00E91B39"/>
    <w:rsid w:val="00E91C21"/>
    <w:rsid w:val="00E92CD4"/>
    <w:rsid w:val="00E9495C"/>
    <w:rsid w:val="00EA102B"/>
    <w:rsid w:val="00EA1702"/>
    <w:rsid w:val="00EA262D"/>
    <w:rsid w:val="00EA2A1F"/>
    <w:rsid w:val="00EA4FB5"/>
    <w:rsid w:val="00EA6081"/>
    <w:rsid w:val="00EA63B3"/>
    <w:rsid w:val="00EA6D93"/>
    <w:rsid w:val="00EB03ED"/>
    <w:rsid w:val="00EB0A36"/>
    <w:rsid w:val="00EB192F"/>
    <w:rsid w:val="00EB371A"/>
    <w:rsid w:val="00EB39A7"/>
    <w:rsid w:val="00EB51DE"/>
    <w:rsid w:val="00EB6FA5"/>
    <w:rsid w:val="00EB75A2"/>
    <w:rsid w:val="00EB75CE"/>
    <w:rsid w:val="00EB7703"/>
    <w:rsid w:val="00EB7A2C"/>
    <w:rsid w:val="00EC1D36"/>
    <w:rsid w:val="00EC74A3"/>
    <w:rsid w:val="00ED2128"/>
    <w:rsid w:val="00ED4D99"/>
    <w:rsid w:val="00ED5223"/>
    <w:rsid w:val="00EE0F91"/>
    <w:rsid w:val="00EE1AF8"/>
    <w:rsid w:val="00EE37E4"/>
    <w:rsid w:val="00EE4D41"/>
    <w:rsid w:val="00EE5FB8"/>
    <w:rsid w:val="00EE62FA"/>
    <w:rsid w:val="00EE6C3E"/>
    <w:rsid w:val="00EE790A"/>
    <w:rsid w:val="00EF196F"/>
    <w:rsid w:val="00EF2248"/>
    <w:rsid w:val="00EF28F1"/>
    <w:rsid w:val="00EF2ABB"/>
    <w:rsid w:val="00EF3893"/>
    <w:rsid w:val="00EF3F19"/>
    <w:rsid w:val="00EF4352"/>
    <w:rsid w:val="00EF4893"/>
    <w:rsid w:val="00EF5141"/>
    <w:rsid w:val="00EF7FAE"/>
    <w:rsid w:val="00F00875"/>
    <w:rsid w:val="00F013C5"/>
    <w:rsid w:val="00F01E97"/>
    <w:rsid w:val="00F022C4"/>
    <w:rsid w:val="00F02367"/>
    <w:rsid w:val="00F03136"/>
    <w:rsid w:val="00F03663"/>
    <w:rsid w:val="00F03F38"/>
    <w:rsid w:val="00F0476F"/>
    <w:rsid w:val="00F0509F"/>
    <w:rsid w:val="00F05C82"/>
    <w:rsid w:val="00F0611F"/>
    <w:rsid w:val="00F06D72"/>
    <w:rsid w:val="00F10CB2"/>
    <w:rsid w:val="00F11A16"/>
    <w:rsid w:val="00F11D5B"/>
    <w:rsid w:val="00F12B01"/>
    <w:rsid w:val="00F13EE6"/>
    <w:rsid w:val="00F160CA"/>
    <w:rsid w:val="00F2026F"/>
    <w:rsid w:val="00F22005"/>
    <w:rsid w:val="00F233E0"/>
    <w:rsid w:val="00F24EF9"/>
    <w:rsid w:val="00F24F04"/>
    <w:rsid w:val="00F2613F"/>
    <w:rsid w:val="00F26A3B"/>
    <w:rsid w:val="00F26B00"/>
    <w:rsid w:val="00F270E0"/>
    <w:rsid w:val="00F32206"/>
    <w:rsid w:val="00F332CB"/>
    <w:rsid w:val="00F344E9"/>
    <w:rsid w:val="00F3611C"/>
    <w:rsid w:val="00F361BD"/>
    <w:rsid w:val="00F4058B"/>
    <w:rsid w:val="00F41DBC"/>
    <w:rsid w:val="00F42172"/>
    <w:rsid w:val="00F4287A"/>
    <w:rsid w:val="00F42CF8"/>
    <w:rsid w:val="00F42FBA"/>
    <w:rsid w:val="00F4447D"/>
    <w:rsid w:val="00F44C8A"/>
    <w:rsid w:val="00F45877"/>
    <w:rsid w:val="00F461E1"/>
    <w:rsid w:val="00F463D1"/>
    <w:rsid w:val="00F4653D"/>
    <w:rsid w:val="00F500E6"/>
    <w:rsid w:val="00F50951"/>
    <w:rsid w:val="00F509EA"/>
    <w:rsid w:val="00F53596"/>
    <w:rsid w:val="00F53B77"/>
    <w:rsid w:val="00F5434A"/>
    <w:rsid w:val="00F54872"/>
    <w:rsid w:val="00F54D00"/>
    <w:rsid w:val="00F555EA"/>
    <w:rsid w:val="00F560F9"/>
    <w:rsid w:val="00F561F3"/>
    <w:rsid w:val="00F57092"/>
    <w:rsid w:val="00F5779D"/>
    <w:rsid w:val="00F60D91"/>
    <w:rsid w:val="00F622FE"/>
    <w:rsid w:val="00F62DE6"/>
    <w:rsid w:val="00F65247"/>
    <w:rsid w:val="00F65479"/>
    <w:rsid w:val="00F65855"/>
    <w:rsid w:val="00F6668A"/>
    <w:rsid w:val="00F67B7B"/>
    <w:rsid w:val="00F70F20"/>
    <w:rsid w:val="00F71026"/>
    <w:rsid w:val="00F71151"/>
    <w:rsid w:val="00F71DA7"/>
    <w:rsid w:val="00F72006"/>
    <w:rsid w:val="00F722DC"/>
    <w:rsid w:val="00F7272E"/>
    <w:rsid w:val="00F739D3"/>
    <w:rsid w:val="00F73FED"/>
    <w:rsid w:val="00F7456E"/>
    <w:rsid w:val="00F748BF"/>
    <w:rsid w:val="00F75024"/>
    <w:rsid w:val="00F76AF4"/>
    <w:rsid w:val="00F7767A"/>
    <w:rsid w:val="00F80E6D"/>
    <w:rsid w:val="00F81900"/>
    <w:rsid w:val="00F82C17"/>
    <w:rsid w:val="00F85143"/>
    <w:rsid w:val="00F855EA"/>
    <w:rsid w:val="00F8666A"/>
    <w:rsid w:val="00F869C9"/>
    <w:rsid w:val="00F906E8"/>
    <w:rsid w:val="00F90DB9"/>
    <w:rsid w:val="00F92EAE"/>
    <w:rsid w:val="00F93314"/>
    <w:rsid w:val="00F95495"/>
    <w:rsid w:val="00F966E2"/>
    <w:rsid w:val="00FA1EAE"/>
    <w:rsid w:val="00FA27D3"/>
    <w:rsid w:val="00FA295D"/>
    <w:rsid w:val="00FA371F"/>
    <w:rsid w:val="00FA4CD8"/>
    <w:rsid w:val="00FA5706"/>
    <w:rsid w:val="00FB07A2"/>
    <w:rsid w:val="00FB18D6"/>
    <w:rsid w:val="00FB19D9"/>
    <w:rsid w:val="00FB24C5"/>
    <w:rsid w:val="00FB2D7D"/>
    <w:rsid w:val="00FB4331"/>
    <w:rsid w:val="00FB4345"/>
    <w:rsid w:val="00FB448D"/>
    <w:rsid w:val="00FB4A58"/>
    <w:rsid w:val="00FB5282"/>
    <w:rsid w:val="00FC0787"/>
    <w:rsid w:val="00FC0A20"/>
    <w:rsid w:val="00FC23B8"/>
    <w:rsid w:val="00FC2407"/>
    <w:rsid w:val="00FC2443"/>
    <w:rsid w:val="00FC3D3C"/>
    <w:rsid w:val="00FC3F20"/>
    <w:rsid w:val="00FC51E4"/>
    <w:rsid w:val="00FC5A6F"/>
    <w:rsid w:val="00FC6106"/>
    <w:rsid w:val="00FC6439"/>
    <w:rsid w:val="00FC78BB"/>
    <w:rsid w:val="00FD1944"/>
    <w:rsid w:val="00FD2848"/>
    <w:rsid w:val="00FD2FD0"/>
    <w:rsid w:val="00FD381C"/>
    <w:rsid w:val="00FD64A1"/>
    <w:rsid w:val="00FD74E1"/>
    <w:rsid w:val="00FE3691"/>
    <w:rsid w:val="00FE4C12"/>
    <w:rsid w:val="00FE4CC5"/>
    <w:rsid w:val="00FE7204"/>
    <w:rsid w:val="00FF060E"/>
    <w:rsid w:val="00FF1568"/>
    <w:rsid w:val="00FF1B63"/>
    <w:rsid w:val="00FF2FCA"/>
    <w:rsid w:val="00FF3011"/>
    <w:rsid w:val="00FF3A57"/>
    <w:rsid w:val="00FF485C"/>
    <w:rsid w:val="00FF4A70"/>
    <w:rsid w:val="00FF4BDB"/>
    <w:rsid w:val="00FF5CF7"/>
    <w:rsid w:val="00FF60E1"/>
    <w:rsid w:val="00FF6236"/>
    <w:rsid w:val="00FF67AF"/>
    <w:rsid w:val="00FF6A3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0FCC"/>
    <w:rPr>
      <w:sz w:val="20"/>
      <w:szCs w:val="20"/>
    </w:rPr>
  </w:style>
  <w:style w:type="paragraph" w:styleId="Heading1">
    <w:name w:val="heading 1"/>
    <w:basedOn w:val="Normal"/>
    <w:next w:val="Normal"/>
    <w:link w:val="Heading1Char"/>
    <w:uiPriority w:val="99"/>
    <w:qFormat/>
    <w:rsid w:val="00CA0FCC"/>
    <w:pPr>
      <w:keepNext/>
      <w:outlineLvl w:val="0"/>
    </w:pPr>
    <w:rPr>
      <w:b/>
      <w:color w:val="000000"/>
      <w:sz w:val="28"/>
    </w:rPr>
  </w:style>
  <w:style w:type="paragraph" w:styleId="Heading2">
    <w:name w:val="heading 2"/>
    <w:basedOn w:val="Normal"/>
    <w:next w:val="Normal"/>
    <w:link w:val="Heading2Char"/>
    <w:uiPriority w:val="99"/>
    <w:qFormat/>
    <w:rsid w:val="00CA0FCC"/>
    <w:pPr>
      <w:keepNext/>
      <w:spacing w:line="360" w:lineRule="auto"/>
      <w:jc w:val="center"/>
      <w:outlineLvl w:val="1"/>
    </w:pPr>
    <w:rPr>
      <w:b/>
      <w:sz w:val="28"/>
    </w:rPr>
  </w:style>
  <w:style w:type="paragraph" w:styleId="Heading3">
    <w:name w:val="heading 3"/>
    <w:basedOn w:val="Normal"/>
    <w:next w:val="Normal"/>
    <w:link w:val="Heading3Char"/>
    <w:uiPriority w:val="99"/>
    <w:qFormat/>
    <w:rsid w:val="00CA0FCC"/>
    <w:pPr>
      <w:keepNext/>
      <w:spacing w:line="360" w:lineRule="auto"/>
      <w:jc w:val="both"/>
      <w:outlineLvl w:val="2"/>
    </w:pPr>
    <w:rPr>
      <w:b/>
      <w:sz w:val="28"/>
    </w:rPr>
  </w:style>
  <w:style w:type="paragraph" w:styleId="Heading4">
    <w:name w:val="heading 4"/>
    <w:basedOn w:val="Normal"/>
    <w:next w:val="Normal"/>
    <w:link w:val="Heading4Char"/>
    <w:uiPriority w:val="99"/>
    <w:qFormat/>
    <w:rsid w:val="00CA0FCC"/>
    <w:pPr>
      <w:keepNext/>
      <w:outlineLvl w:val="3"/>
    </w:pPr>
    <w:rPr>
      <w:b/>
      <w:sz w:val="24"/>
    </w:rPr>
  </w:style>
  <w:style w:type="paragraph" w:styleId="Heading9">
    <w:name w:val="heading 9"/>
    <w:basedOn w:val="Normal"/>
    <w:next w:val="Normal"/>
    <w:link w:val="Heading9Char"/>
    <w:uiPriority w:val="99"/>
    <w:qFormat/>
    <w:rsid w:val="00CA0FCC"/>
    <w:pPr>
      <w:keepNext/>
      <w:ind w:firstLine="540"/>
      <w:jc w:val="both"/>
      <w:outlineLvl w:val="8"/>
    </w:pPr>
    <w:rPr>
      <w:sz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15DD8"/>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915DD8"/>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915DD8"/>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915DD8"/>
    <w:rPr>
      <w:rFonts w:ascii="Calibri" w:hAnsi="Calibri" w:cs="Times New Roman"/>
      <w:b/>
      <w:bCs/>
      <w:sz w:val="28"/>
      <w:szCs w:val="28"/>
    </w:rPr>
  </w:style>
  <w:style w:type="character" w:customStyle="1" w:styleId="Heading9Char">
    <w:name w:val="Heading 9 Char"/>
    <w:basedOn w:val="DefaultParagraphFont"/>
    <w:link w:val="Heading9"/>
    <w:uiPriority w:val="99"/>
    <w:semiHidden/>
    <w:locked/>
    <w:rsid w:val="00915DD8"/>
    <w:rPr>
      <w:rFonts w:ascii="Cambria" w:hAnsi="Cambria" w:cs="Times New Roman"/>
    </w:rPr>
  </w:style>
  <w:style w:type="paragraph" w:styleId="Title">
    <w:name w:val="Title"/>
    <w:basedOn w:val="Normal"/>
    <w:next w:val="Normal"/>
    <w:link w:val="TitleChar"/>
    <w:uiPriority w:val="99"/>
    <w:qFormat/>
    <w:rsid w:val="00CA0FCC"/>
    <w:pPr>
      <w:tabs>
        <w:tab w:val="left" w:pos="1134"/>
        <w:tab w:val="left" w:pos="4111"/>
        <w:tab w:val="left" w:pos="7371"/>
      </w:tabs>
      <w:autoSpaceDE w:val="0"/>
      <w:autoSpaceDN w:val="0"/>
      <w:ind w:right="42"/>
    </w:pPr>
    <w:rPr>
      <w:b/>
      <w:sz w:val="44"/>
    </w:rPr>
  </w:style>
  <w:style w:type="character" w:customStyle="1" w:styleId="TitleChar">
    <w:name w:val="Title Char"/>
    <w:basedOn w:val="DefaultParagraphFont"/>
    <w:link w:val="Title"/>
    <w:uiPriority w:val="99"/>
    <w:locked/>
    <w:rsid w:val="00915DD8"/>
    <w:rPr>
      <w:rFonts w:ascii="Cambria" w:hAnsi="Cambria" w:cs="Times New Roman"/>
      <w:b/>
      <w:bCs/>
      <w:kern w:val="28"/>
      <w:sz w:val="32"/>
      <w:szCs w:val="32"/>
    </w:rPr>
  </w:style>
  <w:style w:type="paragraph" w:customStyle="1" w:styleId="1">
    <w:name w:val="заголовок 1"/>
    <w:basedOn w:val="Normal"/>
    <w:next w:val="Normal"/>
    <w:uiPriority w:val="99"/>
    <w:rsid w:val="00CA0FCC"/>
    <w:pPr>
      <w:keepNext/>
      <w:tabs>
        <w:tab w:val="left" w:pos="1134"/>
        <w:tab w:val="left" w:pos="4111"/>
        <w:tab w:val="left" w:pos="7371"/>
      </w:tabs>
      <w:autoSpaceDE w:val="0"/>
      <w:autoSpaceDN w:val="0"/>
      <w:ind w:right="42"/>
      <w:jc w:val="center"/>
    </w:pPr>
    <w:rPr>
      <w:b/>
      <w:sz w:val="44"/>
    </w:rPr>
  </w:style>
  <w:style w:type="paragraph" w:styleId="BlockText">
    <w:name w:val="Block Text"/>
    <w:basedOn w:val="Normal"/>
    <w:uiPriority w:val="99"/>
    <w:rsid w:val="00CA0FCC"/>
    <w:pPr>
      <w:tabs>
        <w:tab w:val="left" w:pos="1134"/>
        <w:tab w:val="left" w:pos="4111"/>
        <w:tab w:val="left" w:pos="7371"/>
      </w:tabs>
      <w:ind w:left="567" w:right="42"/>
      <w:jc w:val="both"/>
    </w:pPr>
    <w:rPr>
      <w:sz w:val="28"/>
    </w:rPr>
  </w:style>
  <w:style w:type="paragraph" w:styleId="BodyTextIndent">
    <w:name w:val="Body Text Indent"/>
    <w:basedOn w:val="Normal"/>
    <w:link w:val="BodyTextIndentChar"/>
    <w:uiPriority w:val="99"/>
    <w:rsid w:val="00CA0FCC"/>
    <w:pPr>
      <w:widowControl w:val="0"/>
      <w:ind w:firstLine="720"/>
      <w:jc w:val="both"/>
    </w:pPr>
    <w:rPr>
      <w:sz w:val="28"/>
    </w:rPr>
  </w:style>
  <w:style w:type="character" w:customStyle="1" w:styleId="BodyTextIndentChar">
    <w:name w:val="Body Text Indent Char"/>
    <w:basedOn w:val="DefaultParagraphFont"/>
    <w:link w:val="BodyTextIndent"/>
    <w:uiPriority w:val="99"/>
    <w:semiHidden/>
    <w:locked/>
    <w:rsid w:val="00915DD8"/>
    <w:rPr>
      <w:rFonts w:cs="Times New Roman"/>
      <w:sz w:val="20"/>
      <w:szCs w:val="20"/>
    </w:rPr>
  </w:style>
  <w:style w:type="paragraph" w:styleId="BodyText2">
    <w:name w:val="Body Text 2"/>
    <w:basedOn w:val="Normal"/>
    <w:link w:val="BodyText2Char"/>
    <w:uiPriority w:val="99"/>
    <w:rsid w:val="00CA0FCC"/>
    <w:pPr>
      <w:tabs>
        <w:tab w:val="left" w:pos="573"/>
        <w:tab w:val="left" w:pos="4111"/>
        <w:tab w:val="left" w:pos="7371"/>
      </w:tabs>
      <w:ind w:right="42"/>
      <w:jc w:val="both"/>
    </w:pPr>
    <w:rPr>
      <w:sz w:val="28"/>
    </w:rPr>
  </w:style>
  <w:style w:type="character" w:customStyle="1" w:styleId="BodyText2Char">
    <w:name w:val="Body Text 2 Char"/>
    <w:basedOn w:val="DefaultParagraphFont"/>
    <w:link w:val="BodyText2"/>
    <w:uiPriority w:val="99"/>
    <w:semiHidden/>
    <w:locked/>
    <w:rsid w:val="00915DD8"/>
    <w:rPr>
      <w:rFonts w:cs="Times New Roman"/>
      <w:sz w:val="20"/>
      <w:szCs w:val="20"/>
    </w:rPr>
  </w:style>
  <w:style w:type="paragraph" w:customStyle="1" w:styleId="Courier14">
    <w:name w:val="Courier14"/>
    <w:basedOn w:val="Normal"/>
    <w:uiPriority w:val="99"/>
    <w:rsid w:val="00CA0FCC"/>
    <w:pPr>
      <w:widowControl w:val="0"/>
      <w:autoSpaceDE w:val="0"/>
      <w:autoSpaceDN w:val="0"/>
      <w:ind w:firstLine="851"/>
      <w:jc w:val="both"/>
    </w:pPr>
    <w:rPr>
      <w:rFonts w:ascii="Courier New" w:hAnsi="Courier New"/>
      <w:sz w:val="28"/>
    </w:rPr>
  </w:style>
  <w:style w:type="paragraph" w:styleId="BodyText">
    <w:name w:val="Body Text"/>
    <w:basedOn w:val="Normal"/>
    <w:link w:val="BodyTextChar"/>
    <w:uiPriority w:val="99"/>
    <w:rsid w:val="00CA0FCC"/>
    <w:pPr>
      <w:tabs>
        <w:tab w:val="left" w:pos="4111"/>
      </w:tabs>
      <w:jc w:val="both"/>
    </w:pPr>
    <w:rPr>
      <w:color w:val="008000"/>
      <w:sz w:val="28"/>
    </w:rPr>
  </w:style>
  <w:style w:type="character" w:customStyle="1" w:styleId="BodyTextChar">
    <w:name w:val="Body Text Char"/>
    <w:basedOn w:val="DefaultParagraphFont"/>
    <w:link w:val="BodyText"/>
    <w:uiPriority w:val="99"/>
    <w:semiHidden/>
    <w:locked/>
    <w:rsid w:val="00915DD8"/>
    <w:rPr>
      <w:rFonts w:cs="Times New Roman"/>
      <w:sz w:val="20"/>
      <w:szCs w:val="20"/>
    </w:rPr>
  </w:style>
  <w:style w:type="paragraph" w:styleId="BodyText3">
    <w:name w:val="Body Text 3"/>
    <w:basedOn w:val="Normal"/>
    <w:link w:val="BodyText3Char"/>
    <w:uiPriority w:val="99"/>
    <w:rsid w:val="00CA0FCC"/>
    <w:pPr>
      <w:jc w:val="both"/>
    </w:pPr>
    <w:rPr>
      <w:sz w:val="28"/>
    </w:rPr>
  </w:style>
  <w:style w:type="character" w:customStyle="1" w:styleId="BodyText3Char">
    <w:name w:val="Body Text 3 Char"/>
    <w:basedOn w:val="DefaultParagraphFont"/>
    <w:link w:val="BodyText3"/>
    <w:uiPriority w:val="99"/>
    <w:semiHidden/>
    <w:locked/>
    <w:rsid w:val="00915DD8"/>
    <w:rPr>
      <w:rFonts w:cs="Times New Roman"/>
      <w:sz w:val="16"/>
      <w:szCs w:val="16"/>
    </w:rPr>
  </w:style>
  <w:style w:type="paragraph" w:styleId="BodyTextIndent2">
    <w:name w:val="Body Text Indent 2"/>
    <w:basedOn w:val="Normal"/>
    <w:link w:val="BodyTextIndent2Char"/>
    <w:uiPriority w:val="99"/>
    <w:rsid w:val="00CA0FCC"/>
    <w:pPr>
      <w:ind w:firstLine="540"/>
    </w:pPr>
    <w:rPr>
      <w:sz w:val="28"/>
    </w:rPr>
  </w:style>
  <w:style w:type="character" w:customStyle="1" w:styleId="BodyTextIndent2Char">
    <w:name w:val="Body Text Indent 2 Char"/>
    <w:basedOn w:val="DefaultParagraphFont"/>
    <w:link w:val="BodyTextIndent2"/>
    <w:uiPriority w:val="99"/>
    <w:semiHidden/>
    <w:locked/>
    <w:rsid w:val="00915DD8"/>
    <w:rPr>
      <w:rFonts w:cs="Times New Roman"/>
      <w:sz w:val="20"/>
      <w:szCs w:val="20"/>
    </w:rPr>
  </w:style>
  <w:style w:type="paragraph" w:styleId="BodyTextIndent3">
    <w:name w:val="Body Text Indent 3"/>
    <w:basedOn w:val="Normal"/>
    <w:link w:val="BodyTextIndent3Char"/>
    <w:uiPriority w:val="99"/>
    <w:rsid w:val="00CA0FCC"/>
    <w:pPr>
      <w:widowControl w:val="0"/>
      <w:ind w:firstLine="993"/>
      <w:jc w:val="both"/>
    </w:pPr>
    <w:rPr>
      <w:sz w:val="28"/>
    </w:rPr>
  </w:style>
  <w:style w:type="character" w:customStyle="1" w:styleId="BodyTextIndent3Char">
    <w:name w:val="Body Text Indent 3 Char"/>
    <w:basedOn w:val="DefaultParagraphFont"/>
    <w:link w:val="BodyTextIndent3"/>
    <w:uiPriority w:val="99"/>
    <w:semiHidden/>
    <w:locked/>
    <w:rsid w:val="00915DD8"/>
    <w:rPr>
      <w:rFonts w:cs="Times New Roman"/>
      <w:sz w:val="16"/>
      <w:szCs w:val="16"/>
    </w:rPr>
  </w:style>
  <w:style w:type="character" w:styleId="PageNumber">
    <w:name w:val="page number"/>
    <w:basedOn w:val="DefaultParagraphFont"/>
    <w:uiPriority w:val="99"/>
    <w:rsid w:val="00CA0FCC"/>
    <w:rPr>
      <w:rFonts w:cs="Times New Roman"/>
    </w:rPr>
  </w:style>
  <w:style w:type="paragraph" w:styleId="Header">
    <w:name w:val="header"/>
    <w:basedOn w:val="Normal"/>
    <w:link w:val="HeaderChar"/>
    <w:uiPriority w:val="99"/>
    <w:rsid w:val="00CA0FCC"/>
    <w:pPr>
      <w:tabs>
        <w:tab w:val="center" w:pos="4153"/>
        <w:tab w:val="right" w:pos="8306"/>
      </w:tabs>
    </w:pPr>
    <w:rPr>
      <w:sz w:val="24"/>
    </w:rPr>
  </w:style>
  <w:style w:type="character" w:customStyle="1" w:styleId="HeaderChar">
    <w:name w:val="Header Char"/>
    <w:basedOn w:val="DefaultParagraphFont"/>
    <w:link w:val="Header"/>
    <w:uiPriority w:val="99"/>
    <w:semiHidden/>
    <w:locked/>
    <w:rsid w:val="00915DD8"/>
    <w:rPr>
      <w:rFonts w:cs="Times New Roman"/>
      <w:sz w:val="20"/>
      <w:szCs w:val="20"/>
    </w:rPr>
  </w:style>
  <w:style w:type="paragraph" w:styleId="Footer">
    <w:name w:val="footer"/>
    <w:basedOn w:val="Normal"/>
    <w:link w:val="FooterChar"/>
    <w:uiPriority w:val="99"/>
    <w:rsid w:val="00CA0FCC"/>
    <w:pPr>
      <w:tabs>
        <w:tab w:val="center" w:pos="4153"/>
        <w:tab w:val="right" w:pos="8306"/>
      </w:tabs>
    </w:pPr>
    <w:rPr>
      <w:sz w:val="24"/>
    </w:rPr>
  </w:style>
  <w:style w:type="character" w:customStyle="1" w:styleId="FooterChar">
    <w:name w:val="Footer Char"/>
    <w:basedOn w:val="DefaultParagraphFont"/>
    <w:link w:val="Footer"/>
    <w:uiPriority w:val="99"/>
    <w:semiHidden/>
    <w:locked/>
    <w:rsid w:val="00915DD8"/>
    <w:rPr>
      <w:rFonts w:cs="Times New Roman"/>
      <w:sz w:val="20"/>
      <w:szCs w:val="20"/>
    </w:rPr>
  </w:style>
  <w:style w:type="paragraph" w:customStyle="1" w:styleId="ConsNormal">
    <w:name w:val="ConsNormal"/>
    <w:uiPriority w:val="99"/>
    <w:rsid w:val="00E26CCC"/>
    <w:pPr>
      <w:autoSpaceDE w:val="0"/>
      <w:autoSpaceDN w:val="0"/>
      <w:ind w:firstLine="720"/>
    </w:pPr>
    <w:rPr>
      <w:rFonts w:ascii="Arial" w:hAnsi="Arial" w:cs="Arial"/>
      <w:sz w:val="20"/>
      <w:szCs w:val="20"/>
    </w:rPr>
  </w:style>
  <w:style w:type="paragraph" w:styleId="FootnoteText">
    <w:name w:val="footnote text"/>
    <w:basedOn w:val="Normal"/>
    <w:link w:val="FootnoteTextChar"/>
    <w:uiPriority w:val="99"/>
    <w:semiHidden/>
    <w:rsid w:val="00BF38AA"/>
  </w:style>
  <w:style w:type="character" w:customStyle="1" w:styleId="FootnoteTextChar">
    <w:name w:val="Footnote Text Char"/>
    <w:basedOn w:val="DefaultParagraphFont"/>
    <w:link w:val="FootnoteText"/>
    <w:uiPriority w:val="99"/>
    <w:semiHidden/>
    <w:locked/>
    <w:rsid w:val="00915DD8"/>
    <w:rPr>
      <w:rFonts w:cs="Times New Roman"/>
      <w:sz w:val="20"/>
      <w:szCs w:val="20"/>
    </w:rPr>
  </w:style>
  <w:style w:type="paragraph" w:styleId="BalloonText">
    <w:name w:val="Balloon Text"/>
    <w:basedOn w:val="Normal"/>
    <w:link w:val="BalloonTextChar"/>
    <w:uiPriority w:val="99"/>
    <w:semiHidden/>
    <w:rsid w:val="0012256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15DD8"/>
    <w:rPr>
      <w:rFonts w:cs="Times New Roman"/>
      <w:sz w:val="2"/>
    </w:rPr>
  </w:style>
  <w:style w:type="paragraph" w:customStyle="1" w:styleId="ConsPlusNormal">
    <w:name w:val="ConsPlusNormal"/>
    <w:uiPriority w:val="99"/>
    <w:rsid w:val="00D91E79"/>
    <w:pPr>
      <w:widowControl w:val="0"/>
      <w:autoSpaceDE w:val="0"/>
      <w:autoSpaceDN w:val="0"/>
      <w:ind w:firstLine="720"/>
    </w:pPr>
    <w:rPr>
      <w:rFonts w:ascii="Arial" w:hAnsi="Arial" w:cs="Arial"/>
      <w:sz w:val="20"/>
      <w:szCs w:val="20"/>
    </w:rPr>
  </w:style>
  <w:style w:type="paragraph" w:customStyle="1" w:styleId="ConsNonformat">
    <w:name w:val="ConsNonformat"/>
    <w:uiPriority w:val="99"/>
    <w:rsid w:val="00E91C21"/>
    <w:pPr>
      <w:autoSpaceDE w:val="0"/>
      <w:autoSpaceDN w:val="0"/>
    </w:pPr>
    <w:rPr>
      <w:rFonts w:ascii="Courier New" w:hAnsi="Courier New" w:cs="Courier New"/>
      <w:sz w:val="20"/>
      <w:szCs w:val="20"/>
    </w:rPr>
  </w:style>
  <w:style w:type="table" w:styleId="TableGrid">
    <w:name w:val="Table Grid"/>
    <w:basedOn w:val="TableNormal"/>
    <w:uiPriority w:val="99"/>
    <w:rsid w:val="00B3498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Знак Знак Знак Знак"/>
    <w:basedOn w:val="Normal"/>
    <w:uiPriority w:val="99"/>
    <w:rsid w:val="00B34982"/>
    <w:pPr>
      <w:spacing w:before="100" w:beforeAutospacing="1" w:after="100" w:afterAutospacing="1"/>
    </w:pPr>
    <w:rPr>
      <w:rFonts w:ascii="Tahoma" w:hAnsi="Tahoma"/>
      <w:lang w:val="en-US" w:eastAsia="en-US"/>
    </w:rPr>
  </w:style>
  <w:style w:type="paragraph" w:customStyle="1" w:styleId="10">
    <w:name w:val="Знак1 Знак Знак Знак"/>
    <w:basedOn w:val="Normal"/>
    <w:uiPriority w:val="99"/>
    <w:rsid w:val="005A04EB"/>
    <w:pPr>
      <w:spacing w:before="100" w:beforeAutospacing="1" w:after="100" w:afterAutospacing="1"/>
    </w:pPr>
    <w:rPr>
      <w:rFonts w:ascii="Tahoma" w:hAnsi="Tahoma"/>
      <w:lang w:val="en-US" w:eastAsia="en-US"/>
    </w:rPr>
  </w:style>
  <w:style w:type="paragraph" w:customStyle="1" w:styleId="a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Normal"/>
    <w:uiPriority w:val="99"/>
    <w:rsid w:val="00B00986"/>
    <w:pPr>
      <w:spacing w:before="100" w:beforeAutospacing="1" w:after="100" w:afterAutospacing="1"/>
    </w:pPr>
    <w:rPr>
      <w:rFonts w:ascii="Tahoma" w:hAnsi="Tahoma"/>
      <w:lang w:val="en-US" w:eastAsia="en-US"/>
    </w:rPr>
  </w:style>
  <w:style w:type="paragraph" w:customStyle="1" w:styleId="a1">
    <w:name w:val="Знак Знак Знак Знак Знак Знак"/>
    <w:basedOn w:val="Normal"/>
    <w:uiPriority w:val="99"/>
    <w:rsid w:val="00692E97"/>
    <w:pPr>
      <w:spacing w:before="100" w:beforeAutospacing="1" w:after="100" w:afterAutospacing="1"/>
    </w:pPr>
    <w:rPr>
      <w:rFonts w:ascii="Tahoma" w:hAnsi="Tahoma"/>
      <w:lang w:val="en-US" w:eastAsia="en-US"/>
    </w:rPr>
  </w:style>
  <w:style w:type="paragraph" w:customStyle="1" w:styleId="14">
    <w:name w:val="Знак14"/>
    <w:basedOn w:val="Normal"/>
    <w:uiPriority w:val="99"/>
    <w:rsid w:val="00B41108"/>
    <w:pPr>
      <w:spacing w:before="100" w:beforeAutospacing="1" w:after="100" w:afterAutospacing="1"/>
    </w:pPr>
    <w:rPr>
      <w:rFonts w:ascii="Tahoma" w:hAnsi="Tahoma"/>
      <w:lang w:val="en-US" w:eastAsia="en-US"/>
    </w:rPr>
  </w:style>
  <w:style w:type="paragraph" w:customStyle="1" w:styleId="a2">
    <w:name w:val="Знак Знак Знак Знак Знак Знак Знак Знак Знак Знак"/>
    <w:basedOn w:val="Normal"/>
    <w:uiPriority w:val="99"/>
    <w:rsid w:val="0082282D"/>
    <w:pPr>
      <w:spacing w:before="100" w:beforeAutospacing="1" w:after="100" w:afterAutospacing="1"/>
    </w:pPr>
    <w:rPr>
      <w:rFonts w:ascii="Tahoma" w:hAnsi="Tahoma"/>
      <w:lang w:val="en-US" w:eastAsia="en-US"/>
    </w:rPr>
  </w:style>
</w:styles>
</file>

<file path=word/webSettings.xml><?xml version="1.0" encoding="utf-8"?>
<w:webSettings xmlns:r="http://schemas.openxmlformats.org/officeDocument/2006/relationships" xmlns:w="http://schemas.openxmlformats.org/wordprocessingml/2006/main">
  <w:divs>
    <w:div w:id="1262882397">
      <w:marLeft w:val="0"/>
      <w:marRight w:val="0"/>
      <w:marTop w:val="0"/>
      <w:marBottom w:val="0"/>
      <w:divBdr>
        <w:top w:val="none" w:sz="0" w:space="0" w:color="auto"/>
        <w:left w:val="none" w:sz="0" w:space="0" w:color="auto"/>
        <w:bottom w:val="none" w:sz="0" w:space="0" w:color="auto"/>
        <w:right w:val="none" w:sz="0" w:space="0" w:color="auto"/>
      </w:divBdr>
    </w:div>
    <w:div w:id="1262882398">
      <w:marLeft w:val="0"/>
      <w:marRight w:val="0"/>
      <w:marTop w:val="0"/>
      <w:marBottom w:val="0"/>
      <w:divBdr>
        <w:top w:val="none" w:sz="0" w:space="0" w:color="auto"/>
        <w:left w:val="none" w:sz="0" w:space="0" w:color="auto"/>
        <w:bottom w:val="none" w:sz="0" w:space="0" w:color="auto"/>
        <w:right w:val="none" w:sz="0" w:space="0" w:color="auto"/>
      </w:divBdr>
    </w:div>
    <w:div w:id="1262882399">
      <w:marLeft w:val="0"/>
      <w:marRight w:val="0"/>
      <w:marTop w:val="0"/>
      <w:marBottom w:val="0"/>
      <w:divBdr>
        <w:top w:val="none" w:sz="0" w:space="0" w:color="auto"/>
        <w:left w:val="none" w:sz="0" w:space="0" w:color="auto"/>
        <w:bottom w:val="none" w:sz="0" w:space="0" w:color="auto"/>
        <w:right w:val="none" w:sz="0" w:space="0" w:color="auto"/>
      </w:divBdr>
    </w:div>
    <w:div w:id="1262882400">
      <w:marLeft w:val="0"/>
      <w:marRight w:val="0"/>
      <w:marTop w:val="0"/>
      <w:marBottom w:val="0"/>
      <w:divBdr>
        <w:top w:val="none" w:sz="0" w:space="0" w:color="auto"/>
        <w:left w:val="none" w:sz="0" w:space="0" w:color="auto"/>
        <w:bottom w:val="none" w:sz="0" w:space="0" w:color="auto"/>
        <w:right w:val="none" w:sz="0" w:space="0" w:color="auto"/>
      </w:divBdr>
    </w:div>
    <w:div w:id="1262882401">
      <w:marLeft w:val="0"/>
      <w:marRight w:val="0"/>
      <w:marTop w:val="0"/>
      <w:marBottom w:val="0"/>
      <w:divBdr>
        <w:top w:val="none" w:sz="0" w:space="0" w:color="auto"/>
        <w:left w:val="none" w:sz="0" w:space="0" w:color="auto"/>
        <w:bottom w:val="none" w:sz="0" w:space="0" w:color="auto"/>
        <w:right w:val="none" w:sz="0" w:space="0" w:color="auto"/>
      </w:divBdr>
    </w:div>
    <w:div w:id="1262882402">
      <w:marLeft w:val="0"/>
      <w:marRight w:val="0"/>
      <w:marTop w:val="0"/>
      <w:marBottom w:val="0"/>
      <w:divBdr>
        <w:top w:val="none" w:sz="0" w:space="0" w:color="auto"/>
        <w:left w:val="none" w:sz="0" w:space="0" w:color="auto"/>
        <w:bottom w:val="none" w:sz="0" w:space="0" w:color="auto"/>
        <w:right w:val="none" w:sz="0" w:space="0" w:color="auto"/>
      </w:divBdr>
    </w:div>
    <w:div w:id="1262882403">
      <w:marLeft w:val="0"/>
      <w:marRight w:val="0"/>
      <w:marTop w:val="0"/>
      <w:marBottom w:val="0"/>
      <w:divBdr>
        <w:top w:val="none" w:sz="0" w:space="0" w:color="auto"/>
        <w:left w:val="none" w:sz="0" w:space="0" w:color="auto"/>
        <w:bottom w:val="none" w:sz="0" w:space="0" w:color="auto"/>
        <w:right w:val="none" w:sz="0" w:space="0" w:color="auto"/>
      </w:divBdr>
    </w:div>
    <w:div w:id="1262882404">
      <w:marLeft w:val="0"/>
      <w:marRight w:val="0"/>
      <w:marTop w:val="0"/>
      <w:marBottom w:val="0"/>
      <w:divBdr>
        <w:top w:val="none" w:sz="0" w:space="0" w:color="auto"/>
        <w:left w:val="none" w:sz="0" w:space="0" w:color="auto"/>
        <w:bottom w:val="none" w:sz="0" w:space="0" w:color="auto"/>
        <w:right w:val="none" w:sz="0" w:space="0" w:color="auto"/>
      </w:divBdr>
    </w:div>
    <w:div w:id="1262882405">
      <w:marLeft w:val="0"/>
      <w:marRight w:val="0"/>
      <w:marTop w:val="0"/>
      <w:marBottom w:val="0"/>
      <w:divBdr>
        <w:top w:val="none" w:sz="0" w:space="0" w:color="auto"/>
        <w:left w:val="none" w:sz="0" w:space="0" w:color="auto"/>
        <w:bottom w:val="none" w:sz="0" w:space="0" w:color="auto"/>
        <w:right w:val="none" w:sz="0" w:space="0" w:color="auto"/>
      </w:divBdr>
    </w:div>
    <w:div w:id="1262882406">
      <w:marLeft w:val="0"/>
      <w:marRight w:val="0"/>
      <w:marTop w:val="0"/>
      <w:marBottom w:val="0"/>
      <w:divBdr>
        <w:top w:val="none" w:sz="0" w:space="0" w:color="auto"/>
        <w:left w:val="none" w:sz="0" w:space="0" w:color="auto"/>
        <w:bottom w:val="none" w:sz="0" w:space="0" w:color="auto"/>
        <w:right w:val="none" w:sz="0" w:space="0" w:color="auto"/>
      </w:divBdr>
    </w:div>
    <w:div w:id="1262882407">
      <w:marLeft w:val="0"/>
      <w:marRight w:val="0"/>
      <w:marTop w:val="0"/>
      <w:marBottom w:val="0"/>
      <w:divBdr>
        <w:top w:val="none" w:sz="0" w:space="0" w:color="auto"/>
        <w:left w:val="none" w:sz="0" w:space="0" w:color="auto"/>
        <w:bottom w:val="none" w:sz="0" w:space="0" w:color="auto"/>
        <w:right w:val="none" w:sz="0" w:space="0" w:color="auto"/>
      </w:divBdr>
    </w:div>
    <w:div w:id="1262882408">
      <w:marLeft w:val="0"/>
      <w:marRight w:val="0"/>
      <w:marTop w:val="0"/>
      <w:marBottom w:val="0"/>
      <w:divBdr>
        <w:top w:val="none" w:sz="0" w:space="0" w:color="auto"/>
        <w:left w:val="none" w:sz="0" w:space="0" w:color="auto"/>
        <w:bottom w:val="none" w:sz="0" w:space="0" w:color="auto"/>
        <w:right w:val="none" w:sz="0" w:space="0" w:color="auto"/>
      </w:divBdr>
    </w:div>
    <w:div w:id="1262882409">
      <w:marLeft w:val="0"/>
      <w:marRight w:val="0"/>
      <w:marTop w:val="0"/>
      <w:marBottom w:val="0"/>
      <w:divBdr>
        <w:top w:val="none" w:sz="0" w:space="0" w:color="auto"/>
        <w:left w:val="none" w:sz="0" w:space="0" w:color="auto"/>
        <w:bottom w:val="none" w:sz="0" w:space="0" w:color="auto"/>
        <w:right w:val="none" w:sz="0" w:space="0" w:color="auto"/>
      </w:divBdr>
    </w:div>
    <w:div w:id="1262882410">
      <w:marLeft w:val="0"/>
      <w:marRight w:val="0"/>
      <w:marTop w:val="0"/>
      <w:marBottom w:val="0"/>
      <w:divBdr>
        <w:top w:val="none" w:sz="0" w:space="0" w:color="auto"/>
        <w:left w:val="none" w:sz="0" w:space="0" w:color="auto"/>
        <w:bottom w:val="none" w:sz="0" w:space="0" w:color="auto"/>
        <w:right w:val="none" w:sz="0" w:space="0" w:color="auto"/>
      </w:divBdr>
    </w:div>
    <w:div w:id="1262882411">
      <w:marLeft w:val="0"/>
      <w:marRight w:val="0"/>
      <w:marTop w:val="0"/>
      <w:marBottom w:val="0"/>
      <w:divBdr>
        <w:top w:val="none" w:sz="0" w:space="0" w:color="auto"/>
        <w:left w:val="none" w:sz="0" w:space="0" w:color="auto"/>
        <w:bottom w:val="none" w:sz="0" w:space="0" w:color="auto"/>
        <w:right w:val="none" w:sz="0" w:space="0" w:color="auto"/>
      </w:divBdr>
    </w:div>
    <w:div w:id="1262882412">
      <w:marLeft w:val="0"/>
      <w:marRight w:val="0"/>
      <w:marTop w:val="0"/>
      <w:marBottom w:val="0"/>
      <w:divBdr>
        <w:top w:val="none" w:sz="0" w:space="0" w:color="auto"/>
        <w:left w:val="none" w:sz="0" w:space="0" w:color="auto"/>
        <w:bottom w:val="none" w:sz="0" w:space="0" w:color="auto"/>
        <w:right w:val="none" w:sz="0" w:space="0" w:color="auto"/>
      </w:divBdr>
    </w:div>
    <w:div w:id="126288241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83</TotalTime>
  <Pages>159</Pages>
  <Words>-32766</Words>
  <Characters>-32766</Characters>
  <Application>Microsoft Office Outlook</Application>
  <DocSecurity>0</DocSecurity>
  <Lines>0</Lines>
  <Paragraphs>0</Paragraphs>
  <ScaleCrop>false</ScaleCrop>
  <Company>ГорФО</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Пензина Е.Е.</dc:creator>
  <cp:keywords/>
  <dc:description/>
  <cp:lastModifiedBy>Admin</cp:lastModifiedBy>
  <cp:revision>15</cp:revision>
  <cp:lastPrinted>2013-11-27T13:14:00Z</cp:lastPrinted>
  <dcterms:created xsi:type="dcterms:W3CDTF">2013-12-02T04:19:00Z</dcterms:created>
  <dcterms:modified xsi:type="dcterms:W3CDTF">2013-12-02T05:53:00Z</dcterms:modified>
</cp:coreProperties>
</file>